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93E14" w14:textId="77777777" w:rsidR="00554944" w:rsidRDefault="00554944"/>
    <w:p w14:paraId="5BBA2A83" w14:textId="77777777" w:rsidR="00554944" w:rsidRDefault="00554944"/>
    <w:tbl>
      <w:tblPr>
        <w:tblStyle w:val="TableNormal0"/>
        <w:tblW w:w="0" w:type="auto"/>
        <w:tblInd w:w="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69"/>
      </w:tblGrid>
      <w:tr w:rsidR="00F910A9" w:rsidRPr="00241181" w14:paraId="7BCCE7E5" w14:textId="77777777" w:rsidTr="00456932">
        <w:trPr>
          <w:trHeight w:val="3989"/>
        </w:trPr>
        <w:tc>
          <w:tcPr>
            <w:tcW w:w="10469" w:type="dxa"/>
          </w:tcPr>
          <w:p w14:paraId="42D1E69C" w14:textId="56B41271" w:rsidR="000948DD" w:rsidRPr="005D101D" w:rsidRDefault="009F530F" w:rsidP="001B769F">
            <w:pPr>
              <w:pStyle w:val="TableParagraph"/>
              <w:spacing w:before="36" w:line="276" w:lineRule="auto"/>
              <w:ind w:right="154" w:firstLine="25"/>
              <w:jc w:val="both"/>
              <w:rPr>
                <w:b/>
                <w:sz w:val="24"/>
                <w:szCs w:val="24"/>
              </w:rPr>
            </w:pPr>
            <w:r w:rsidRPr="005D101D">
              <w:rPr>
                <w:b/>
                <w:spacing w:val="-4"/>
                <w:sz w:val="24"/>
                <w:szCs w:val="24"/>
              </w:rPr>
              <w:t>PROYECTO DE</w:t>
            </w:r>
            <w:r w:rsidRPr="005D101D">
              <w:rPr>
                <w:b/>
                <w:spacing w:val="-8"/>
                <w:sz w:val="24"/>
                <w:szCs w:val="24"/>
              </w:rPr>
              <w:t xml:space="preserve"> </w:t>
            </w:r>
            <w:r w:rsidRPr="005D101D">
              <w:rPr>
                <w:b/>
                <w:spacing w:val="-4"/>
                <w:sz w:val="24"/>
                <w:szCs w:val="24"/>
              </w:rPr>
              <w:t>PLIEGOS</w:t>
            </w:r>
            <w:r w:rsidRPr="005D101D">
              <w:rPr>
                <w:b/>
                <w:spacing w:val="-7"/>
                <w:sz w:val="24"/>
                <w:szCs w:val="24"/>
              </w:rPr>
              <w:t xml:space="preserve"> </w:t>
            </w:r>
            <w:r w:rsidRPr="005D101D">
              <w:rPr>
                <w:b/>
                <w:spacing w:val="-4"/>
                <w:sz w:val="24"/>
                <w:szCs w:val="24"/>
              </w:rPr>
              <w:t>DE</w:t>
            </w:r>
            <w:r w:rsidRPr="005D101D">
              <w:rPr>
                <w:b/>
                <w:spacing w:val="-6"/>
                <w:sz w:val="24"/>
                <w:szCs w:val="24"/>
              </w:rPr>
              <w:t xml:space="preserve"> </w:t>
            </w:r>
            <w:r w:rsidRPr="005D101D">
              <w:rPr>
                <w:b/>
                <w:spacing w:val="-4"/>
                <w:sz w:val="24"/>
                <w:szCs w:val="24"/>
              </w:rPr>
              <w:t xml:space="preserve">CONDICIONES </w:t>
            </w:r>
            <w:r w:rsidR="0064600A">
              <w:rPr>
                <w:b/>
                <w:spacing w:val="-4"/>
                <w:sz w:val="24"/>
                <w:szCs w:val="24"/>
              </w:rPr>
              <w:t>CONVOCATORIA PUBLICA</w:t>
            </w:r>
            <w:r w:rsidR="00190E72" w:rsidRPr="005D101D">
              <w:rPr>
                <w:b/>
                <w:sz w:val="24"/>
                <w:szCs w:val="24"/>
              </w:rPr>
              <w:t xml:space="preserve"> </w:t>
            </w:r>
            <w:r w:rsidRPr="005D101D">
              <w:rPr>
                <w:b/>
                <w:spacing w:val="-2"/>
                <w:sz w:val="24"/>
                <w:szCs w:val="24"/>
              </w:rPr>
              <w:t>PARA</w:t>
            </w:r>
            <w:r w:rsidRPr="005D101D">
              <w:rPr>
                <w:b/>
                <w:spacing w:val="-9"/>
                <w:sz w:val="24"/>
                <w:szCs w:val="24"/>
              </w:rPr>
              <w:t xml:space="preserve"> </w:t>
            </w:r>
            <w:r w:rsidRPr="005D101D">
              <w:rPr>
                <w:b/>
                <w:spacing w:val="-2"/>
                <w:sz w:val="24"/>
                <w:szCs w:val="24"/>
              </w:rPr>
              <w:t>LA</w:t>
            </w:r>
            <w:r w:rsidRPr="005D101D">
              <w:rPr>
                <w:b/>
                <w:spacing w:val="-9"/>
                <w:sz w:val="24"/>
                <w:szCs w:val="24"/>
              </w:rPr>
              <w:t xml:space="preserve"> </w:t>
            </w:r>
            <w:r w:rsidRPr="005D101D">
              <w:rPr>
                <w:b/>
                <w:spacing w:val="-2"/>
                <w:sz w:val="24"/>
                <w:szCs w:val="24"/>
              </w:rPr>
              <w:t>ADQUISICION</w:t>
            </w:r>
            <w:r w:rsidRPr="005D101D">
              <w:rPr>
                <w:b/>
                <w:spacing w:val="-9"/>
                <w:sz w:val="24"/>
                <w:szCs w:val="24"/>
              </w:rPr>
              <w:t xml:space="preserve"> </w:t>
            </w:r>
            <w:r w:rsidRPr="005D101D">
              <w:rPr>
                <w:b/>
                <w:spacing w:val="-2"/>
                <w:sz w:val="24"/>
                <w:szCs w:val="24"/>
              </w:rPr>
              <w:t>DE</w:t>
            </w:r>
            <w:r w:rsidRPr="005D101D">
              <w:rPr>
                <w:b/>
                <w:spacing w:val="-10"/>
                <w:sz w:val="24"/>
                <w:szCs w:val="24"/>
              </w:rPr>
              <w:t xml:space="preserve"> </w:t>
            </w:r>
            <w:r w:rsidRPr="005D101D">
              <w:rPr>
                <w:b/>
                <w:spacing w:val="-2"/>
                <w:sz w:val="24"/>
                <w:szCs w:val="24"/>
              </w:rPr>
              <w:t>BIENES</w:t>
            </w:r>
            <w:r w:rsidRPr="005D101D">
              <w:rPr>
                <w:b/>
                <w:spacing w:val="-9"/>
                <w:sz w:val="24"/>
                <w:szCs w:val="24"/>
              </w:rPr>
              <w:t xml:space="preserve"> </w:t>
            </w:r>
            <w:r w:rsidRPr="005D101D">
              <w:rPr>
                <w:b/>
                <w:spacing w:val="-2"/>
                <w:sz w:val="24"/>
                <w:szCs w:val="24"/>
              </w:rPr>
              <w:t>Y</w:t>
            </w:r>
            <w:r w:rsidRPr="005D101D">
              <w:rPr>
                <w:b/>
                <w:spacing w:val="-9"/>
                <w:sz w:val="24"/>
                <w:szCs w:val="24"/>
              </w:rPr>
              <w:t xml:space="preserve"> </w:t>
            </w:r>
            <w:r w:rsidRPr="005D101D">
              <w:rPr>
                <w:b/>
                <w:spacing w:val="-2"/>
                <w:sz w:val="24"/>
                <w:szCs w:val="24"/>
              </w:rPr>
              <w:t>SERVICIOS</w:t>
            </w:r>
            <w:r w:rsidRPr="005D101D">
              <w:rPr>
                <w:b/>
                <w:spacing w:val="-9"/>
                <w:sz w:val="24"/>
                <w:szCs w:val="24"/>
              </w:rPr>
              <w:t xml:space="preserve"> </w:t>
            </w:r>
            <w:r w:rsidRPr="005D101D">
              <w:rPr>
                <w:b/>
                <w:spacing w:val="-2"/>
                <w:sz w:val="24"/>
                <w:szCs w:val="24"/>
              </w:rPr>
              <w:t>A</w:t>
            </w:r>
            <w:r w:rsidRPr="005D101D">
              <w:rPr>
                <w:b/>
                <w:spacing w:val="-9"/>
                <w:sz w:val="24"/>
                <w:szCs w:val="24"/>
              </w:rPr>
              <w:t xml:space="preserve"> </w:t>
            </w:r>
            <w:r w:rsidRPr="005D101D">
              <w:rPr>
                <w:b/>
                <w:spacing w:val="-2"/>
                <w:sz w:val="24"/>
                <w:szCs w:val="24"/>
              </w:rPr>
              <w:t>TRAVES</w:t>
            </w:r>
            <w:r w:rsidRPr="005D101D">
              <w:rPr>
                <w:b/>
                <w:spacing w:val="-9"/>
                <w:sz w:val="24"/>
                <w:szCs w:val="24"/>
              </w:rPr>
              <w:t xml:space="preserve"> </w:t>
            </w:r>
            <w:r w:rsidRPr="005D101D">
              <w:rPr>
                <w:b/>
                <w:spacing w:val="-2"/>
                <w:sz w:val="24"/>
                <w:szCs w:val="24"/>
              </w:rPr>
              <w:t>DE</w:t>
            </w:r>
            <w:r w:rsidRPr="005D101D">
              <w:rPr>
                <w:b/>
                <w:spacing w:val="-10"/>
                <w:sz w:val="24"/>
                <w:szCs w:val="24"/>
              </w:rPr>
              <w:t xml:space="preserve"> </w:t>
            </w:r>
            <w:r w:rsidRPr="005D101D">
              <w:rPr>
                <w:b/>
                <w:spacing w:val="-2"/>
                <w:sz w:val="24"/>
                <w:szCs w:val="24"/>
              </w:rPr>
              <w:t>CONTRATOS</w:t>
            </w:r>
            <w:r w:rsidRPr="005D101D">
              <w:rPr>
                <w:b/>
                <w:spacing w:val="-11"/>
                <w:sz w:val="24"/>
                <w:szCs w:val="24"/>
              </w:rPr>
              <w:t xml:space="preserve"> </w:t>
            </w:r>
            <w:r w:rsidRPr="005D101D">
              <w:rPr>
                <w:b/>
                <w:spacing w:val="-2"/>
                <w:sz w:val="24"/>
                <w:szCs w:val="24"/>
              </w:rPr>
              <w:t>DE</w:t>
            </w:r>
            <w:r w:rsidRPr="005D101D">
              <w:rPr>
                <w:b/>
                <w:spacing w:val="-9"/>
                <w:sz w:val="24"/>
                <w:szCs w:val="24"/>
              </w:rPr>
              <w:t xml:space="preserve"> </w:t>
            </w:r>
            <w:r w:rsidRPr="005D101D">
              <w:rPr>
                <w:b/>
                <w:spacing w:val="-2"/>
                <w:sz w:val="24"/>
                <w:szCs w:val="24"/>
              </w:rPr>
              <w:t>PRESTACION</w:t>
            </w:r>
            <w:r w:rsidR="001B769F">
              <w:rPr>
                <w:b/>
                <w:spacing w:val="-2"/>
                <w:sz w:val="24"/>
                <w:szCs w:val="24"/>
              </w:rPr>
              <w:t xml:space="preserve"> </w:t>
            </w:r>
            <w:r w:rsidRPr="005D101D">
              <w:rPr>
                <w:b/>
                <w:spacing w:val="-2"/>
                <w:sz w:val="24"/>
                <w:szCs w:val="24"/>
              </w:rPr>
              <w:t xml:space="preserve">DE </w:t>
            </w:r>
            <w:r w:rsidRPr="005D101D">
              <w:rPr>
                <w:b/>
                <w:sz w:val="24"/>
                <w:szCs w:val="24"/>
              </w:rPr>
              <w:t>SERVICIOS,</w:t>
            </w:r>
            <w:r w:rsidRPr="005D101D">
              <w:rPr>
                <w:b/>
                <w:spacing w:val="-4"/>
                <w:sz w:val="24"/>
                <w:szCs w:val="24"/>
              </w:rPr>
              <w:t xml:space="preserve"> </w:t>
            </w:r>
            <w:r w:rsidRPr="005D101D">
              <w:rPr>
                <w:b/>
                <w:sz w:val="24"/>
                <w:szCs w:val="24"/>
              </w:rPr>
              <w:t>CONTRATOS</w:t>
            </w:r>
            <w:r w:rsidRPr="005D101D">
              <w:rPr>
                <w:b/>
                <w:spacing w:val="-4"/>
                <w:sz w:val="24"/>
                <w:szCs w:val="24"/>
              </w:rPr>
              <w:t xml:space="preserve"> </w:t>
            </w:r>
            <w:r w:rsidRPr="005D101D">
              <w:rPr>
                <w:b/>
                <w:sz w:val="24"/>
                <w:szCs w:val="24"/>
              </w:rPr>
              <w:t>DE</w:t>
            </w:r>
            <w:r w:rsidRPr="005D101D">
              <w:rPr>
                <w:b/>
                <w:spacing w:val="-5"/>
                <w:sz w:val="24"/>
                <w:szCs w:val="24"/>
              </w:rPr>
              <w:t xml:space="preserve"> </w:t>
            </w:r>
            <w:r w:rsidRPr="005D101D">
              <w:rPr>
                <w:b/>
                <w:sz w:val="24"/>
                <w:szCs w:val="24"/>
              </w:rPr>
              <w:t>COMPRAVENTA,</w:t>
            </w:r>
            <w:r w:rsidRPr="005D101D">
              <w:rPr>
                <w:b/>
                <w:spacing w:val="-4"/>
                <w:sz w:val="24"/>
                <w:szCs w:val="24"/>
              </w:rPr>
              <w:t xml:space="preserve"> </w:t>
            </w:r>
            <w:r w:rsidRPr="005D101D">
              <w:rPr>
                <w:b/>
                <w:sz w:val="24"/>
                <w:szCs w:val="24"/>
              </w:rPr>
              <w:t>CONTRATOS</w:t>
            </w:r>
            <w:r w:rsidRPr="005D101D">
              <w:rPr>
                <w:b/>
                <w:spacing w:val="-3"/>
                <w:sz w:val="24"/>
                <w:szCs w:val="24"/>
              </w:rPr>
              <w:t xml:space="preserve"> </w:t>
            </w:r>
            <w:r w:rsidRPr="005D101D">
              <w:rPr>
                <w:b/>
                <w:sz w:val="24"/>
                <w:szCs w:val="24"/>
              </w:rPr>
              <w:t>DE</w:t>
            </w:r>
            <w:r w:rsidRPr="005D101D">
              <w:rPr>
                <w:b/>
                <w:spacing w:val="-5"/>
                <w:sz w:val="24"/>
                <w:szCs w:val="24"/>
              </w:rPr>
              <w:t xml:space="preserve"> </w:t>
            </w:r>
            <w:r w:rsidRPr="005D101D">
              <w:rPr>
                <w:b/>
                <w:sz w:val="24"/>
                <w:szCs w:val="24"/>
              </w:rPr>
              <w:t>OBRA,</w:t>
            </w:r>
            <w:r w:rsidRPr="005D101D">
              <w:rPr>
                <w:b/>
                <w:spacing w:val="-3"/>
                <w:sz w:val="24"/>
                <w:szCs w:val="24"/>
              </w:rPr>
              <w:t xml:space="preserve"> </w:t>
            </w:r>
            <w:r w:rsidRPr="005D101D">
              <w:rPr>
                <w:b/>
                <w:sz w:val="24"/>
                <w:szCs w:val="24"/>
              </w:rPr>
              <w:t>DE</w:t>
            </w:r>
            <w:r w:rsidRPr="005D101D">
              <w:rPr>
                <w:b/>
                <w:spacing w:val="-3"/>
                <w:sz w:val="24"/>
                <w:szCs w:val="24"/>
              </w:rPr>
              <w:t xml:space="preserve"> </w:t>
            </w:r>
            <w:r w:rsidRPr="005D101D">
              <w:rPr>
                <w:b/>
                <w:sz w:val="24"/>
                <w:szCs w:val="24"/>
              </w:rPr>
              <w:t>MANTENIMIENTO,</w:t>
            </w:r>
            <w:r w:rsidRPr="005D101D">
              <w:rPr>
                <w:b/>
                <w:spacing w:val="-3"/>
                <w:sz w:val="24"/>
                <w:szCs w:val="24"/>
              </w:rPr>
              <w:t xml:space="preserve"> </w:t>
            </w:r>
            <w:r w:rsidRPr="005D101D">
              <w:rPr>
                <w:b/>
                <w:sz w:val="24"/>
                <w:szCs w:val="24"/>
              </w:rPr>
              <w:t>CONTRATOS</w:t>
            </w:r>
            <w:r w:rsidRPr="005D101D">
              <w:rPr>
                <w:b/>
                <w:spacing w:val="-9"/>
                <w:sz w:val="24"/>
                <w:szCs w:val="24"/>
              </w:rPr>
              <w:t xml:space="preserve"> </w:t>
            </w:r>
            <w:r w:rsidRPr="005D101D">
              <w:rPr>
                <w:b/>
                <w:sz w:val="24"/>
                <w:szCs w:val="24"/>
              </w:rPr>
              <w:t>DE</w:t>
            </w:r>
            <w:r w:rsidRPr="005D101D">
              <w:rPr>
                <w:b/>
                <w:spacing w:val="-9"/>
                <w:sz w:val="24"/>
                <w:szCs w:val="24"/>
              </w:rPr>
              <w:t xml:space="preserve"> </w:t>
            </w:r>
            <w:r w:rsidRPr="005D101D">
              <w:rPr>
                <w:b/>
                <w:sz w:val="24"/>
                <w:szCs w:val="24"/>
              </w:rPr>
              <w:t>SUMINISTRO,</w:t>
            </w:r>
            <w:r w:rsidRPr="005D101D">
              <w:rPr>
                <w:b/>
                <w:spacing w:val="-8"/>
                <w:sz w:val="24"/>
                <w:szCs w:val="24"/>
              </w:rPr>
              <w:t xml:space="preserve"> </w:t>
            </w:r>
            <w:r w:rsidRPr="005D101D">
              <w:rPr>
                <w:b/>
                <w:sz w:val="24"/>
                <w:szCs w:val="24"/>
              </w:rPr>
              <w:t>CONTRATOS</w:t>
            </w:r>
            <w:r w:rsidRPr="005D101D">
              <w:rPr>
                <w:b/>
                <w:spacing w:val="-9"/>
                <w:sz w:val="24"/>
                <w:szCs w:val="24"/>
              </w:rPr>
              <w:t xml:space="preserve"> </w:t>
            </w:r>
            <w:r w:rsidRPr="005D101D">
              <w:rPr>
                <w:b/>
                <w:sz w:val="24"/>
                <w:szCs w:val="24"/>
              </w:rPr>
              <w:t>DE</w:t>
            </w:r>
            <w:r w:rsidRPr="005D101D">
              <w:rPr>
                <w:b/>
                <w:spacing w:val="-9"/>
                <w:sz w:val="24"/>
                <w:szCs w:val="24"/>
              </w:rPr>
              <w:t xml:space="preserve"> </w:t>
            </w:r>
            <w:r w:rsidRPr="005D101D">
              <w:rPr>
                <w:b/>
                <w:sz w:val="24"/>
                <w:szCs w:val="24"/>
              </w:rPr>
              <w:t>ARRENDAMIENTO</w:t>
            </w:r>
            <w:r w:rsidRPr="005D101D">
              <w:rPr>
                <w:b/>
                <w:spacing w:val="-6"/>
                <w:sz w:val="24"/>
                <w:szCs w:val="24"/>
              </w:rPr>
              <w:t xml:space="preserve"> </w:t>
            </w:r>
            <w:r w:rsidRPr="005D101D">
              <w:rPr>
                <w:b/>
                <w:sz w:val="24"/>
                <w:szCs w:val="24"/>
              </w:rPr>
              <w:t>DE</w:t>
            </w:r>
            <w:r w:rsidRPr="005D101D">
              <w:rPr>
                <w:b/>
                <w:spacing w:val="-10"/>
                <w:sz w:val="24"/>
                <w:szCs w:val="24"/>
              </w:rPr>
              <w:t xml:space="preserve"> </w:t>
            </w:r>
            <w:r w:rsidRPr="005D101D">
              <w:rPr>
                <w:b/>
                <w:sz w:val="24"/>
                <w:szCs w:val="24"/>
              </w:rPr>
              <w:t>MUEBLE</w:t>
            </w:r>
            <w:r w:rsidRPr="005D101D">
              <w:rPr>
                <w:b/>
                <w:spacing w:val="-8"/>
                <w:sz w:val="24"/>
                <w:szCs w:val="24"/>
              </w:rPr>
              <w:t xml:space="preserve"> </w:t>
            </w:r>
            <w:r w:rsidRPr="005D101D">
              <w:rPr>
                <w:b/>
                <w:spacing w:val="-10"/>
                <w:sz w:val="24"/>
                <w:szCs w:val="24"/>
              </w:rPr>
              <w:t>E</w:t>
            </w:r>
            <w:r w:rsidR="00190E72" w:rsidRPr="005D101D">
              <w:rPr>
                <w:b/>
                <w:sz w:val="24"/>
                <w:szCs w:val="24"/>
              </w:rPr>
              <w:t xml:space="preserve"> </w:t>
            </w:r>
            <w:r w:rsidRPr="005D101D">
              <w:rPr>
                <w:b/>
                <w:sz w:val="24"/>
                <w:szCs w:val="24"/>
              </w:rPr>
              <w:t>INMUEBLES,</w:t>
            </w:r>
            <w:r w:rsidRPr="005D101D">
              <w:rPr>
                <w:b/>
                <w:spacing w:val="-3"/>
                <w:sz w:val="24"/>
                <w:szCs w:val="24"/>
              </w:rPr>
              <w:t xml:space="preserve"> </w:t>
            </w:r>
            <w:r w:rsidRPr="005D101D">
              <w:rPr>
                <w:b/>
                <w:sz w:val="24"/>
                <w:szCs w:val="24"/>
              </w:rPr>
              <w:t>CONTRATOS</w:t>
            </w:r>
            <w:r w:rsidRPr="005D101D">
              <w:rPr>
                <w:b/>
                <w:spacing w:val="-4"/>
                <w:sz w:val="24"/>
                <w:szCs w:val="24"/>
              </w:rPr>
              <w:t xml:space="preserve"> </w:t>
            </w:r>
            <w:r w:rsidRPr="005D101D">
              <w:rPr>
                <w:b/>
                <w:sz w:val="24"/>
                <w:szCs w:val="24"/>
              </w:rPr>
              <w:t>DE</w:t>
            </w:r>
            <w:r w:rsidRPr="005D101D">
              <w:rPr>
                <w:b/>
                <w:spacing w:val="-5"/>
                <w:sz w:val="24"/>
                <w:szCs w:val="24"/>
              </w:rPr>
              <w:t xml:space="preserve"> </w:t>
            </w:r>
            <w:r w:rsidRPr="005D101D">
              <w:rPr>
                <w:b/>
                <w:sz w:val="24"/>
                <w:szCs w:val="24"/>
              </w:rPr>
              <w:t>TRANSPORTE</w:t>
            </w:r>
            <w:r w:rsidRPr="005D101D">
              <w:rPr>
                <w:b/>
                <w:spacing w:val="-5"/>
                <w:sz w:val="24"/>
                <w:szCs w:val="24"/>
              </w:rPr>
              <w:t xml:space="preserve"> </w:t>
            </w:r>
            <w:r w:rsidRPr="005D101D">
              <w:rPr>
                <w:b/>
                <w:sz w:val="24"/>
                <w:szCs w:val="24"/>
              </w:rPr>
              <w:t>Y</w:t>
            </w:r>
            <w:r w:rsidRPr="005D101D">
              <w:rPr>
                <w:b/>
                <w:spacing w:val="-4"/>
                <w:sz w:val="24"/>
                <w:szCs w:val="24"/>
              </w:rPr>
              <w:t xml:space="preserve"> </w:t>
            </w:r>
            <w:r w:rsidRPr="005D101D">
              <w:rPr>
                <w:b/>
                <w:sz w:val="24"/>
                <w:szCs w:val="24"/>
              </w:rPr>
              <w:t>OTROS</w:t>
            </w:r>
            <w:r w:rsidRPr="005D101D">
              <w:rPr>
                <w:b/>
                <w:spacing w:val="-2"/>
                <w:sz w:val="24"/>
                <w:szCs w:val="24"/>
              </w:rPr>
              <w:t xml:space="preserve"> </w:t>
            </w:r>
            <w:r w:rsidRPr="005D101D">
              <w:rPr>
                <w:b/>
                <w:sz w:val="24"/>
                <w:szCs w:val="24"/>
              </w:rPr>
              <w:t>CONTRATOS</w:t>
            </w:r>
            <w:r w:rsidRPr="005D101D">
              <w:rPr>
                <w:b/>
                <w:spacing w:val="-5"/>
                <w:sz w:val="24"/>
                <w:szCs w:val="24"/>
              </w:rPr>
              <w:t xml:space="preserve"> </w:t>
            </w:r>
            <w:r w:rsidRPr="005D101D">
              <w:rPr>
                <w:b/>
                <w:sz w:val="24"/>
                <w:szCs w:val="24"/>
              </w:rPr>
              <w:t>NOMINADOS</w:t>
            </w:r>
            <w:r w:rsidRPr="005D101D">
              <w:rPr>
                <w:b/>
                <w:spacing w:val="-5"/>
                <w:sz w:val="24"/>
                <w:szCs w:val="24"/>
              </w:rPr>
              <w:t xml:space="preserve"> </w:t>
            </w:r>
            <w:r w:rsidRPr="005D101D">
              <w:rPr>
                <w:b/>
                <w:sz w:val="24"/>
                <w:szCs w:val="24"/>
              </w:rPr>
              <w:t>O</w:t>
            </w:r>
            <w:r w:rsidRPr="005D101D">
              <w:rPr>
                <w:b/>
                <w:spacing w:val="-3"/>
                <w:sz w:val="24"/>
                <w:szCs w:val="24"/>
              </w:rPr>
              <w:t xml:space="preserve"> </w:t>
            </w:r>
            <w:r w:rsidRPr="005D101D">
              <w:rPr>
                <w:b/>
                <w:sz w:val="24"/>
                <w:szCs w:val="24"/>
              </w:rPr>
              <w:t>INNOMINADOS</w:t>
            </w:r>
            <w:r w:rsidRPr="005D101D">
              <w:rPr>
                <w:b/>
                <w:spacing w:val="-2"/>
                <w:sz w:val="24"/>
                <w:szCs w:val="24"/>
              </w:rPr>
              <w:t xml:space="preserve"> </w:t>
            </w:r>
            <w:r w:rsidRPr="005D101D">
              <w:rPr>
                <w:b/>
                <w:sz w:val="24"/>
                <w:szCs w:val="24"/>
              </w:rPr>
              <w:t>QUE</w:t>
            </w:r>
            <w:r w:rsidRPr="005D101D">
              <w:rPr>
                <w:b/>
                <w:spacing w:val="-5"/>
                <w:sz w:val="24"/>
                <w:szCs w:val="24"/>
              </w:rPr>
              <w:t xml:space="preserve"> </w:t>
            </w:r>
            <w:r w:rsidRPr="005D101D">
              <w:rPr>
                <w:b/>
                <w:sz w:val="24"/>
                <w:szCs w:val="24"/>
              </w:rPr>
              <w:t>SE PUEDAN SUSCRIBIR EN EL AREA DE EXTENSION</w:t>
            </w:r>
            <w:r w:rsidR="001B769F">
              <w:rPr>
                <w:b/>
                <w:sz w:val="24"/>
                <w:szCs w:val="24"/>
              </w:rPr>
              <w:t xml:space="preserve"> </w:t>
            </w:r>
            <w:r w:rsidRPr="005D101D">
              <w:rPr>
                <w:b/>
                <w:sz w:val="24"/>
                <w:szCs w:val="24"/>
              </w:rPr>
              <w:t xml:space="preserve"> (</w:t>
            </w:r>
            <w:r w:rsidR="001B769F" w:rsidRPr="00591BE9">
              <w:rPr>
                <w:b/>
                <w:color w:val="000000" w:themeColor="text1"/>
                <w:sz w:val="24"/>
                <w:szCs w:val="24"/>
                <w:highlight w:val="yellow"/>
              </w:rPr>
              <w:t xml:space="preserve">LO ANTERIOR APLICA PARA AQUELLOS CONTRATOS </w:t>
            </w:r>
            <w:r w:rsidR="001B769F">
              <w:rPr>
                <w:b/>
                <w:color w:val="000000" w:themeColor="text1"/>
                <w:sz w:val="24"/>
                <w:szCs w:val="24"/>
                <w:highlight w:val="yellow"/>
              </w:rPr>
              <w:t>SUPERIO</w:t>
            </w:r>
            <w:r w:rsidR="0064600A">
              <w:rPr>
                <w:b/>
                <w:color w:val="000000" w:themeColor="text1"/>
                <w:sz w:val="24"/>
                <w:szCs w:val="24"/>
                <w:highlight w:val="yellow"/>
              </w:rPr>
              <w:t>R</w:t>
            </w:r>
            <w:r w:rsidR="001B769F">
              <w:rPr>
                <w:b/>
                <w:color w:val="000000" w:themeColor="text1"/>
                <w:sz w:val="24"/>
                <w:szCs w:val="24"/>
                <w:highlight w:val="yellow"/>
              </w:rPr>
              <w:t>ES</w:t>
            </w:r>
            <w:r w:rsidR="001B769F" w:rsidRPr="00591BE9">
              <w:rPr>
                <w:b/>
                <w:color w:val="000000" w:themeColor="text1"/>
                <w:sz w:val="24"/>
                <w:szCs w:val="24"/>
                <w:highlight w:val="yellow"/>
              </w:rPr>
              <w:t xml:space="preserve"> A </w:t>
            </w:r>
            <w:r w:rsidR="0064600A">
              <w:rPr>
                <w:b/>
                <w:color w:val="000000" w:themeColor="text1"/>
                <w:sz w:val="24"/>
                <w:szCs w:val="24"/>
                <w:highlight w:val="yellow"/>
              </w:rPr>
              <w:t>500</w:t>
            </w:r>
            <w:r w:rsidR="001B769F" w:rsidRPr="00591BE9">
              <w:rPr>
                <w:b/>
                <w:color w:val="000000" w:themeColor="text1"/>
                <w:sz w:val="24"/>
                <w:szCs w:val="24"/>
                <w:highlight w:val="yellow"/>
              </w:rPr>
              <w:t xml:space="preserve"> </w:t>
            </w:r>
            <w:r w:rsidR="001B769F">
              <w:rPr>
                <w:b/>
                <w:color w:val="000000" w:themeColor="text1"/>
                <w:sz w:val="24"/>
                <w:szCs w:val="24"/>
                <w:highlight w:val="yellow"/>
              </w:rPr>
              <w:t xml:space="preserve">E INFERIOR A </w:t>
            </w:r>
            <w:r w:rsidR="0064600A">
              <w:rPr>
                <w:b/>
                <w:color w:val="000000" w:themeColor="text1"/>
                <w:sz w:val="24"/>
                <w:szCs w:val="24"/>
                <w:highlight w:val="yellow"/>
              </w:rPr>
              <w:t>2000</w:t>
            </w:r>
            <w:r w:rsidR="001B769F">
              <w:rPr>
                <w:b/>
                <w:color w:val="000000" w:themeColor="text1"/>
                <w:sz w:val="24"/>
                <w:szCs w:val="24"/>
                <w:highlight w:val="yellow"/>
              </w:rPr>
              <w:t xml:space="preserve"> </w:t>
            </w:r>
            <w:r w:rsidR="001B769F" w:rsidRPr="00591BE9">
              <w:rPr>
                <w:b/>
                <w:color w:val="000000" w:themeColor="text1"/>
                <w:sz w:val="24"/>
                <w:szCs w:val="24"/>
                <w:highlight w:val="yellow"/>
              </w:rPr>
              <w:t>SMLMV)</w:t>
            </w:r>
          </w:p>
          <w:p w14:paraId="57A7C0EF" w14:textId="77777777" w:rsidR="00E16BB5" w:rsidRPr="005D101D" w:rsidRDefault="00E16BB5" w:rsidP="00456932">
            <w:pPr>
              <w:pStyle w:val="TableParagraph"/>
              <w:spacing w:before="36" w:line="276" w:lineRule="auto"/>
              <w:ind w:left="259" w:right="154" w:hanging="102"/>
              <w:jc w:val="both"/>
              <w:rPr>
                <w:b/>
                <w:sz w:val="24"/>
                <w:szCs w:val="24"/>
              </w:rPr>
            </w:pPr>
          </w:p>
          <w:p w14:paraId="0988B436" w14:textId="79E1A001" w:rsidR="000948DD" w:rsidRPr="005D101D" w:rsidRDefault="0064600A" w:rsidP="00AE79A4">
            <w:pPr>
              <w:pStyle w:val="TableParagraph"/>
              <w:spacing w:before="102" w:line="276" w:lineRule="auto"/>
              <w:ind w:left="158" w:right="4"/>
              <w:jc w:val="center"/>
              <w:rPr>
                <w:b/>
                <w:sz w:val="24"/>
                <w:szCs w:val="24"/>
              </w:rPr>
            </w:pPr>
            <w:r>
              <w:rPr>
                <w:b/>
                <w:sz w:val="24"/>
                <w:szCs w:val="24"/>
              </w:rPr>
              <w:t>CONVOCATORIA PÚBLICA</w:t>
            </w:r>
            <w:r w:rsidR="009F530F" w:rsidRPr="005D101D">
              <w:rPr>
                <w:b/>
                <w:spacing w:val="-4"/>
                <w:sz w:val="24"/>
                <w:szCs w:val="24"/>
              </w:rPr>
              <w:t xml:space="preserve"> </w:t>
            </w:r>
            <w:r w:rsidR="009F530F" w:rsidRPr="005D101D">
              <w:rPr>
                <w:b/>
                <w:sz w:val="24"/>
                <w:szCs w:val="24"/>
              </w:rPr>
              <w:t>Nro.</w:t>
            </w:r>
            <w:r w:rsidR="009F530F" w:rsidRPr="005D101D">
              <w:rPr>
                <w:b/>
                <w:spacing w:val="-4"/>
                <w:sz w:val="24"/>
                <w:szCs w:val="24"/>
              </w:rPr>
              <w:t xml:space="preserve"> </w:t>
            </w:r>
            <w:r w:rsidR="005D101D" w:rsidRPr="005D101D">
              <w:rPr>
                <w:b/>
                <w:spacing w:val="-4"/>
                <w:sz w:val="24"/>
                <w:szCs w:val="24"/>
                <w:highlight w:val="yellow"/>
              </w:rPr>
              <w:t>XXX</w:t>
            </w:r>
            <w:r w:rsidR="004561FA" w:rsidRPr="005D101D">
              <w:rPr>
                <w:b/>
                <w:spacing w:val="-4"/>
                <w:sz w:val="24"/>
                <w:szCs w:val="24"/>
                <w:highlight w:val="yellow"/>
              </w:rPr>
              <w:t xml:space="preserve"> </w:t>
            </w:r>
            <w:r w:rsidR="009F530F" w:rsidRPr="005D101D">
              <w:rPr>
                <w:b/>
                <w:sz w:val="24"/>
                <w:szCs w:val="24"/>
                <w:highlight w:val="yellow"/>
              </w:rPr>
              <w:t>DE</w:t>
            </w:r>
            <w:r w:rsidR="009F530F" w:rsidRPr="005D101D">
              <w:rPr>
                <w:b/>
                <w:spacing w:val="-6"/>
                <w:sz w:val="24"/>
                <w:szCs w:val="24"/>
                <w:highlight w:val="yellow"/>
              </w:rPr>
              <w:t xml:space="preserve"> </w:t>
            </w:r>
            <w:r w:rsidR="009F530F" w:rsidRPr="005D101D">
              <w:rPr>
                <w:b/>
                <w:spacing w:val="-4"/>
                <w:sz w:val="24"/>
                <w:szCs w:val="24"/>
                <w:highlight w:val="yellow"/>
              </w:rPr>
              <w:t>202</w:t>
            </w:r>
            <w:r w:rsidR="005D101D" w:rsidRPr="005D101D">
              <w:rPr>
                <w:b/>
                <w:spacing w:val="-4"/>
                <w:sz w:val="24"/>
                <w:szCs w:val="24"/>
                <w:highlight w:val="yellow"/>
              </w:rPr>
              <w:t>X</w:t>
            </w:r>
          </w:p>
          <w:p w14:paraId="0B2093A5" w14:textId="5CFAFB8D" w:rsidR="00D74E13" w:rsidRPr="005D101D" w:rsidRDefault="009F530F" w:rsidP="00456932">
            <w:pPr>
              <w:spacing w:before="240" w:after="240"/>
              <w:jc w:val="both"/>
              <w:rPr>
                <w:sz w:val="24"/>
                <w:szCs w:val="24"/>
              </w:rPr>
            </w:pPr>
            <w:r w:rsidRPr="005D101D">
              <w:rPr>
                <w:b/>
                <w:bCs/>
                <w:sz w:val="24"/>
                <w:szCs w:val="24"/>
              </w:rPr>
              <w:t>OBJETO</w:t>
            </w:r>
            <w:r w:rsidR="008F6B74" w:rsidRPr="005D101D">
              <w:rPr>
                <w:b/>
                <w:bCs/>
                <w:sz w:val="24"/>
                <w:szCs w:val="24"/>
              </w:rPr>
              <w:t xml:space="preserve">: </w:t>
            </w:r>
            <w:r w:rsidR="005D101D" w:rsidRPr="005D101D">
              <w:rPr>
                <w:b/>
                <w:color w:val="000000" w:themeColor="text1"/>
                <w:sz w:val="24"/>
                <w:szCs w:val="24"/>
                <w:highlight w:val="yellow"/>
              </w:rPr>
              <w:t>indique el objeto a contratar de acuerdo a los estudios previos</w:t>
            </w:r>
          </w:p>
        </w:tc>
      </w:tr>
      <w:tr w:rsidR="00F910A9" w:rsidRPr="00241181" w14:paraId="54D2DF9B" w14:textId="77777777" w:rsidTr="00456932">
        <w:trPr>
          <w:trHeight w:val="256"/>
        </w:trPr>
        <w:tc>
          <w:tcPr>
            <w:tcW w:w="10469" w:type="dxa"/>
          </w:tcPr>
          <w:p w14:paraId="7EE93CEA" w14:textId="7A3F1EE7" w:rsidR="00B04B3F" w:rsidRPr="00B04B3F" w:rsidRDefault="009F530F" w:rsidP="00B04B3F">
            <w:pPr>
              <w:pStyle w:val="TableParagraph"/>
              <w:numPr>
                <w:ilvl w:val="0"/>
                <w:numId w:val="21"/>
              </w:numPr>
              <w:tabs>
                <w:tab w:val="left" w:pos="3612"/>
              </w:tabs>
              <w:spacing w:before="17" w:line="276" w:lineRule="auto"/>
              <w:jc w:val="both"/>
              <w:rPr>
                <w:b/>
                <w:sz w:val="24"/>
                <w:szCs w:val="24"/>
              </w:rPr>
            </w:pPr>
            <w:r w:rsidRPr="005D101D">
              <w:rPr>
                <w:b/>
                <w:sz w:val="24"/>
                <w:szCs w:val="24"/>
              </w:rPr>
              <w:t>IDENTIFICACI</w:t>
            </w:r>
            <w:r w:rsidR="00F73BA9" w:rsidRPr="005D101D">
              <w:rPr>
                <w:b/>
                <w:sz w:val="24"/>
                <w:szCs w:val="24"/>
              </w:rPr>
              <w:t>Ó</w:t>
            </w:r>
            <w:r w:rsidRPr="005D101D">
              <w:rPr>
                <w:b/>
                <w:sz w:val="24"/>
                <w:szCs w:val="24"/>
              </w:rPr>
              <w:t>N</w:t>
            </w:r>
            <w:r w:rsidRPr="005D101D">
              <w:rPr>
                <w:b/>
                <w:spacing w:val="-8"/>
                <w:sz w:val="24"/>
                <w:szCs w:val="24"/>
              </w:rPr>
              <w:t xml:space="preserve"> </w:t>
            </w:r>
          </w:p>
        </w:tc>
      </w:tr>
      <w:tr w:rsidR="00F910A9" w:rsidRPr="00241181" w14:paraId="63267C51" w14:textId="77777777" w:rsidTr="00456932">
        <w:trPr>
          <w:trHeight w:val="1072"/>
        </w:trPr>
        <w:tc>
          <w:tcPr>
            <w:tcW w:w="10469" w:type="dxa"/>
          </w:tcPr>
          <w:p w14:paraId="41ADB174" w14:textId="77777777" w:rsidR="005D101D" w:rsidRPr="005D101D" w:rsidRDefault="005D101D" w:rsidP="005D101D">
            <w:pPr>
              <w:pStyle w:val="TableParagraph"/>
              <w:spacing w:line="268" w:lineRule="exact"/>
              <w:rPr>
                <w:color w:val="000000" w:themeColor="text1"/>
                <w:sz w:val="24"/>
                <w:szCs w:val="24"/>
              </w:rPr>
            </w:pPr>
            <w:r w:rsidRPr="005D101D">
              <w:rPr>
                <w:color w:val="000000" w:themeColor="text1"/>
                <w:sz w:val="24"/>
                <w:szCs w:val="24"/>
              </w:rPr>
              <w:t>1.Fecha:</w:t>
            </w:r>
            <w:r w:rsidRPr="005D101D">
              <w:rPr>
                <w:color w:val="000000" w:themeColor="text1"/>
                <w:sz w:val="24"/>
                <w:szCs w:val="24"/>
                <w:highlight w:val="yellow"/>
              </w:rPr>
              <w:t xml:space="preserve">Fecha del proyecto de pliegos </w:t>
            </w:r>
          </w:p>
          <w:p w14:paraId="3F7D7413" w14:textId="77777777" w:rsidR="005D101D" w:rsidRPr="005D101D" w:rsidRDefault="005D101D" w:rsidP="005D101D">
            <w:pPr>
              <w:pStyle w:val="TableParagraph"/>
              <w:spacing w:line="268" w:lineRule="exact"/>
              <w:rPr>
                <w:color w:val="000000" w:themeColor="text1"/>
                <w:sz w:val="24"/>
                <w:szCs w:val="24"/>
              </w:rPr>
            </w:pPr>
            <w:r w:rsidRPr="005D101D">
              <w:rPr>
                <w:color w:val="000000" w:themeColor="text1"/>
                <w:sz w:val="24"/>
                <w:szCs w:val="24"/>
              </w:rPr>
              <w:t xml:space="preserve">2. Convenio o Contrato: </w:t>
            </w:r>
            <w:r w:rsidRPr="005D101D">
              <w:rPr>
                <w:color w:val="000000" w:themeColor="text1"/>
                <w:sz w:val="24"/>
                <w:szCs w:val="24"/>
                <w:highlight w:val="yellow"/>
              </w:rPr>
              <w:t>Indique el número del Contrato o convenio administrativo y entidad con la cual se está celebrando el contrato</w:t>
            </w:r>
          </w:p>
          <w:p w14:paraId="4ADADAF0" w14:textId="77777777" w:rsidR="005D101D" w:rsidRPr="005D101D" w:rsidRDefault="005D101D" w:rsidP="005D101D">
            <w:pPr>
              <w:pStyle w:val="TableParagraph"/>
              <w:spacing w:line="268" w:lineRule="exact"/>
              <w:rPr>
                <w:color w:val="000000" w:themeColor="text1"/>
                <w:sz w:val="24"/>
                <w:szCs w:val="24"/>
              </w:rPr>
            </w:pPr>
            <w:r w:rsidRPr="005D101D">
              <w:rPr>
                <w:color w:val="000000" w:themeColor="text1"/>
                <w:sz w:val="24"/>
                <w:szCs w:val="24"/>
              </w:rPr>
              <w:t>3. Rubro:</w:t>
            </w:r>
            <w:r w:rsidRPr="005D101D">
              <w:rPr>
                <w:color w:val="000000" w:themeColor="text1"/>
                <w:sz w:val="24"/>
                <w:szCs w:val="24"/>
                <w:highlight w:val="yellow"/>
              </w:rPr>
              <w:t>Rubro comprometido para la contratación</w:t>
            </w:r>
          </w:p>
          <w:p w14:paraId="60A2DDDE" w14:textId="4D9171BE" w:rsidR="000948DD" w:rsidRPr="005D101D" w:rsidRDefault="005D101D" w:rsidP="005D101D">
            <w:pPr>
              <w:pStyle w:val="TableParagraph"/>
              <w:spacing w:line="264" w:lineRule="exact"/>
              <w:rPr>
                <w:color w:val="000000" w:themeColor="text1"/>
                <w:sz w:val="24"/>
                <w:szCs w:val="24"/>
              </w:rPr>
            </w:pPr>
            <w:r w:rsidRPr="005D101D">
              <w:rPr>
                <w:color w:val="000000" w:themeColor="text1"/>
                <w:sz w:val="24"/>
                <w:szCs w:val="24"/>
              </w:rPr>
              <w:t>4.Perfil:</w:t>
            </w:r>
            <w:r w:rsidRPr="005D101D">
              <w:rPr>
                <w:color w:val="000000" w:themeColor="text1"/>
                <w:sz w:val="24"/>
                <w:szCs w:val="24"/>
                <w:highlight w:val="yellow"/>
              </w:rPr>
              <w:t>Perfil requerido de conformidad con los estudios previos relacionados y la cantidad de personal requerido</w:t>
            </w:r>
          </w:p>
        </w:tc>
      </w:tr>
      <w:tr w:rsidR="00F910A9" w:rsidRPr="00241181" w14:paraId="711D149F" w14:textId="77777777" w:rsidTr="00456932">
        <w:trPr>
          <w:trHeight w:val="259"/>
        </w:trPr>
        <w:tc>
          <w:tcPr>
            <w:tcW w:w="10469" w:type="dxa"/>
          </w:tcPr>
          <w:p w14:paraId="567C1421" w14:textId="0394CA4A" w:rsidR="000948DD" w:rsidRPr="005D101D" w:rsidRDefault="009F530F" w:rsidP="00456932">
            <w:pPr>
              <w:pStyle w:val="TableParagraph"/>
              <w:numPr>
                <w:ilvl w:val="0"/>
                <w:numId w:val="21"/>
              </w:numPr>
              <w:spacing w:line="276" w:lineRule="auto"/>
              <w:jc w:val="both"/>
              <w:rPr>
                <w:b/>
                <w:sz w:val="24"/>
                <w:szCs w:val="24"/>
              </w:rPr>
            </w:pPr>
            <w:r w:rsidRPr="005D101D">
              <w:rPr>
                <w:b/>
                <w:sz w:val="24"/>
                <w:szCs w:val="24"/>
              </w:rPr>
              <w:t>T</w:t>
            </w:r>
            <w:r w:rsidR="00F73BA9" w:rsidRPr="005D101D">
              <w:rPr>
                <w:b/>
                <w:sz w:val="24"/>
                <w:szCs w:val="24"/>
              </w:rPr>
              <w:t>É</w:t>
            </w:r>
            <w:r w:rsidRPr="005D101D">
              <w:rPr>
                <w:b/>
                <w:sz w:val="24"/>
                <w:szCs w:val="24"/>
              </w:rPr>
              <w:t>RMINOS</w:t>
            </w:r>
          </w:p>
        </w:tc>
      </w:tr>
      <w:tr w:rsidR="004E7B51" w:rsidRPr="00241181" w14:paraId="28618653" w14:textId="77777777" w:rsidTr="00456932">
        <w:trPr>
          <w:trHeight w:val="259"/>
        </w:trPr>
        <w:tc>
          <w:tcPr>
            <w:tcW w:w="10469" w:type="dxa"/>
          </w:tcPr>
          <w:p w14:paraId="61F42BA5" w14:textId="77777777" w:rsidR="005D101D" w:rsidRPr="005D101D" w:rsidRDefault="005D101D" w:rsidP="005D101D">
            <w:pPr>
              <w:pStyle w:val="TableParagraph"/>
              <w:spacing w:before="230" w:line="276" w:lineRule="auto"/>
              <w:jc w:val="both"/>
              <w:rPr>
                <w:b/>
                <w:sz w:val="24"/>
                <w:szCs w:val="24"/>
              </w:rPr>
            </w:pPr>
            <w:r w:rsidRPr="005D101D">
              <w:rPr>
                <w:b/>
                <w:sz w:val="24"/>
                <w:szCs w:val="24"/>
              </w:rPr>
              <w:t>1.IDENTIFICACION Y JUSTIFICACION DE LA NECESIDAD</w:t>
            </w:r>
          </w:p>
          <w:p w14:paraId="470510C7" w14:textId="52171AC7" w:rsidR="00EF5F31" w:rsidRPr="005D101D" w:rsidRDefault="005D101D" w:rsidP="005D101D">
            <w:pPr>
              <w:pStyle w:val="Textoindependiente"/>
              <w:ind w:right="161"/>
              <w:jc w:val="both"/>
              <w:rPr>
                <w:bCs/>
                <w:sz w:val="24"/>
                <w:szCs w:val="24"/>
              </w:rPr>
            </w:pPr>
            <w:r w:rsidRPr="005D101D">
              <w:rPr>
                <w:bCs/>
                <w:sz w:val="24"/>
                <w:szCs w:val="24"/>
                <w:highlight w:val="yellow"/>
              </w:rPr>
              <w:t>Justificación de la necesidad de conformidad con los estudios previos relacionados</w:t>
            </w:r>
            <w:r w:rsidRPr="005D101D">
              <w:rPr>
                <w:bCs/>
                <w:sz w:val="24"/>
                <w:szCs w:val="24"/>
              </w:rPr>
              <w:t xml:space="preserve"> </w:t>
            </w:r>
          </w:p>
        </w:tc>
      </w:tr>
      <w:tr w:rsidR="005D101D" w:rsidRPr="00241181" w14:paraId="39BED8BC" w14:textId="77777777" w:rsidTr="00456932">
        <w:trPr>
          <w:trHeight w:val="259"/>
        </w:trPr>
        <w:tc>
          <w:tcPr>
            <w:tcW w:w="10469" w:type="dxa"/>
          </w:tcPr>
          <w:p w14:paraId="7BD3F997" w14:textId="77777777" w:rsidR="005D101D" w:rsidRPr="005D101D" w:rsidRDefault="005D101D" w:rsidP="005D101D">
            <w:pPr>
              <w:pStyle w:val="TableParagraph"/>
              <w:jc w:val="both"/>
              <w:rPr>
                <w:b/>
                <w:sz w:val="24"/>
                <w:szCs w:val="24"/>
              </w:rPr>
            </w:pPr>
            <w:r w:rsidRPr="005D101D">
              <w:rPr>
                <w:b/>
                <w:sz w:val="24"/>
                <w:szCs w:val="24"/>
              </w:rPr>
              <w:t>2.OBJETO A CONTRATAR</w:t>
            </w:r>
          </w:p>
          <w:p w14:paraId="552CFBA5" w14:textId="04F310B1" w:rsidR="005D101D" w:rsidRPr="005D101D" w:rsidRDefault="005D101D" w:rsidP="005D101D">
            <w:pPr>
              <w:pStyle w:val="TableParagraph"/>
              <w:jc w:val="both"/>
              <w:rPr>
                <w:bCs/>
                <w:sz w:val="24"/>
                <w:szCs w:val="24"/>
              </w:rPr>
            </w:pPr>
            <w:r w:rsidRPr="005D101D">
              <w:rPr>
                <w:bCs/>
                <w:sz w:val="24"/>
                <w:szCs w:val="24"/>
                <w:highlight w:val="yellow"/>
              </w:rPr>
              <w:t>Objeto del contrato de conformidad a los estudios previos relacionados</w:t>
            </w:r>
          </w:p>
        </w:tc>
      </w:tr>
      <w:tr w:rsidR="005D101D" w:rsidRPr="00241181" w14:paraId="2B5EEAC3" w14:textId="77777777" w:rsidTr="00456932">
        <w:trPr>
          <w:trHeight w:val="259"/>
        </w:trPr>
        <w:tc>
          <w:tcPr>
            <w:tcW w:w="10469" w:type="dxa"/>
          </w:tcPr>
          <w:p w14:paraId="549B1415" w14:textId="77777777" w:rsidR="005D101D" w:rsidRPr="005D101D" w:rsidRDefault="005D101D" w:rsidP="005D101D">
            <w:pPr>
              <w:pStyle w:val="TableParagraph"/>
              <w:spacing w:line="268" w:lineRule="exact"/>
              <w:rPr>
                <w:b/>
                <w:color w:val="000000" w:themeColor="text1"/>
                <w:sz w:val="24"/>
                <w:szCs w:val="24"/>
              </w:rPr>
            </w:pPr>
            <w:r w:rsidRPr="005D101D">
              <w:rPr>
                <w:b/>
                <w:color w:val="000000" w:themeColor="text1"/>
                <w:sz w:val="24"/>
                <w:szCs w:val="24"/>
              </w:rPr>
              <w:t>3. PRESUPUESTO ESTIMADO DE LA CONTRATACION</w:t>
            </w:r>
          </w:p>
          <w:p w14:paraId="76C62AA5" w14:textId="76AD728C" w:rsidR="00B009AB" w:rsidRPr="00B009AB" w:rsidRDefault="005D101D" w:rsidP="00B009AB">
            <w:pPr>
              <w:pStyle w:val="TableParagraph"/>
              <w:jc w:val="both"/>
              <w:rPr>
                <w:color w:val="000000" w:themeColor="text1"/>
                <w:sz w:val="24"/>
                <w:szCs w:val="24"/>
              </w:rPr>
            </w:pPr>
            <w:r w:rsidRPr="005D101D">
              <w:rPr>
                <w:color w:val="000000" w:themeColor="text1"/>
                <w:sz w:val="24"/>
                <w:szCs w:val="24"/>
                <w:highlight w:val="yellow"/>
              </w:rPr>
              <w:t xml:space="preserve">Indicar el valor dispuesto para la contratación de conformidad con el CDP adjunto al proyecto de pliegos, si son varios ítem o servicios a contratar especificar el valor comprometido por cada uno de ellos. </w:t>
            </w:r>
            <w:r w:rsidRPr="005D101D">
              <w:rPr>
                <w:color w:val="000000" w:themeColor="text1"/>
                <w:sz w:val="24"/>
                <w:szCs w:val="24"/>
              </w:rPr>
              <w:t xml:space="preserve"> (Este presupuesto debe estar soportado en el estudio de mercado, el cual debera tener información respecto al bien o al servicio a contratar,  la calidad, las especificaciones técnicas, y demás condiciones  que se requieran, con el fin de solicitar las respectivas cotizaciones o consultar lista de referencia de precios en las que se apoye el estudio)</w:t>
            </w:r>
            <w:r w:rsidR="00B009AB">
              <w:rPr>
                <w:color w:val="000000" w:themeColor="text1"/>
                <w:sz w:val="24"/>
                <w:szCs w:val="24"/>
              </w:rPr>
              <w:t xml:space="preserve"> </w:t>
            </w:r>
          </w:p>
        </w:tc>
      </w:tr>
      <w:tr w:rsidR="005D101D" w:rsidRPr="00241181" w14:paraId="6B1EED08" w14:textId="77777777" w:rsidTr="00456932">
        <w:trPr>
          <w:trHeight w:val="259"/>
        </w:trPr>
        <w:tc>
          <w:tcPr>
            <w:tcW w:w="10469" w:type="dxa"/>
          </w:tcPr>
          <w:p w14:paraId="2233574A" w14:textId="77777777" w:rsidR="005D101D" w:rsidRPr="00591BE9" w:rsidRDefault="005D101D" w:rsidP="005D101D">
            <w:pPr>
              <w:pStyle w:val="TableParagraph"/>
              <w:numPr>
                <w:ilvl w:val="0"/>
                <w:numId w:val="33"/>
              </w:numPr>
              <w:tabs>
                <w:tab w:val="left" w:pos="588"/>
              </w:tabs>
              <w:spacing w:line="268" w:lineRule="exact"/>
              <w:ind w:hanging="241"/>
              <w:rPr>
                <w:b/>
                <w:color w:val="000000" w:themeColor="text1"/>
                <w:sz w:val="24"/>
                <w:szCs w:val="24"/>
              </w:rPr>
            </w:pPr>
            <w:r w:rsidRPr="00591BE9">
              <w:rPr>
                <w:b/>
                <w:color w:val="000000" w:themeColor="text1"/>
                <w:spacing w:val="-4"/>
                <w:sz w:val="24"/>
                <w:szCs w:val="24"/>
              </w:rPr>
              <w:t xml:space="preserve">FACTORES </w:t>
            </w:r>
            <w:r w:rsidRPr="00591BE9">
              <w:rPr>
                <w:b/>
                <w:color w:val="000000" w:themeColor="text1"/>
                <w:sz w:val="24"/>
                <w:szCs w:val="24"/>
              </w:rPr>
              <w:t xml:space="preserve">DE SELECCIÓN Y </w:t>
            </w:r>
            <w:r w:rsidRPr="00591BE9">
              <w:rPr>
                <w:b/>
                <w:color w:val="000000" w:themeColor="text1"/>
                <w:spacing w:val="-4"/>
                <w:sz w:val="24"/>
                <w:szCs w:val="24"/>
              </w:rPr>
              <w:t>EVALUACION</w:t>
            </w:r>
            <w:r>
              <w:rPr>
                <w:b/>
                <w:color w:val="000000" w:themeColor="text1"/>
                <w:spacing w:val="-4"/>
                <w:sz w:val="24"/>
                <w:szCs w:val="24"/>
              </w:rPr>
              <w:t xml:space="preserve"> </w:t>
            </w:r>
            <w:r w:rsidRPr="00591BE9">
              <w:rPr>
                <w:b/>
                <w:color w:val="000000" w:themeColor="text1"/>
                <w:sz w:val="24"/>
                <w:szCs w:val="24"/>
              </w:rPr>
              <w:t>(porcentaje)</w:t>
            </w:r>
          </w:p>
          <w:p w14:paraId="26A88115" w14:textId="77777777" w:rsidR="005D101D" w:rsidRPr="00591BE9" w:rsidRDefault="005D101D" w:rsidP="005D101D">
            <w:pPr>
              <w:pStyle w:val="TableParagraph"/>
              <w:tabs>
                <w:tab w:val="left" w:pos="588"/>
              </w:tabs>
              <w:spacing w:line="268" w:lineRule="exact"/>
              <w:rPr>
                <w:b/>
                <w:color w:val="000000" w:themeColor="text1"/>
                <w:sz w:val="24"/>
                <w:szCs w:val="24"/>
              </w:rPr>
            </w:pPr>
          </w:p>
          <w:p w14:paraId="296CDC3F" w14:textId="7DE1B65B" w:rsidR="005D101D" w:rsidRPr="00591BE9" w:rsidRDefault="005D101D" w:rsidP="005D101D">
            <w:pPr>
              <w:pStyle w:val="TableParagraph"/>
              <w:tabs>
                <w:tab w:val="left" w:pos="588"/>
              </w:tabs>
              <w:spacing w:line="268" w:lineRule="exact"/>
              <w:rPr>
                <w:b/>
                <w:color w:val="000000" w:themeColor="text1"/>
                <w:sz w:val="24"/>
                <w:szCs w:val="24"/>
              </w:rPr>
            </w:pPr>
            <w:r w:rsidRPr="00591BE9">
              <w:rPr>
                <w:b/>
                <w:color w:val="000000" w:themeColor="text1"/>
                <w:sz w:val="24"/>
                <w:szCs w:val="24"/>
              </w:rPr>
              <w:t>REQUISITOS HABILITANTES</w:t>
            </w:r>
          </w:p>
          <w:p w14:paraId="504A19A7" w14:textId="77777777" w:rsidR="005D101D" w:rsidRPr="00591BE9" w:rsidRDefault="005D101D" w:rsidP="005D101D">
            <w:pPr>
              <w:pStyle w:val="TableParagraph"/>
              <w:tabs>
                <w:tab w:val="left" w:pos="588"/>
              </w:tabs>
              <w:spacing w:line="268" w:lineRule="exact"/>
              <w:rPr>
                <w:b/>
                <w:color w:val="000000" w:themeColor="text1"/>
                <w:sz w:val="24"/>
                <w:szCs w:val="24"/>
                <w:highlight w:val="yellow"/>
              </w:rPr>
            </w:pPr>
          </w:p>
          <w:p w14:paraId="45C7016C" w14:textId="77777777" w:rsidR="005D101D" w:rsidRDefault="005D101D" w:rsidP="005D101D">
            <w:pPr>
              <w:pStyle w:val="TableParagraph"/>
              <w:tabs>
                <w:tab w:val="left" w:pos="588"/>
              </w:tabs>
              <w:spacing w:line="268" w:lineRule="exact"/>
              <w:jc w:val="both"/>
              <w:rPr>
                <w:color w:val="000000" w:themeColor="text1"/>
                <w:sz w:val="24"/>
                <w:szCs w:val="24"/>
                <w:highlight w:val="yellow"/>
              </w:rPr>
            </w:pPr>
            <w:r w:rsidRPr="00591BE9">
              <w:rPr>
                <w:color w:val="000000" w:themeColor="text1"/>
                <w:sz w:val="24"/>
                <w:szCs w:val="24"/>
                <w:highlight w:val="yellow"/>
              </w:rPr>
              <w:t xml:space="preserve">Se deben indicar los requisitos mínimos establecidos para la adquisición de bienes, obras o servicios en concordancia con los estudios previos relacionados. Los cuáles serán verificados con cumple o no cumple.  Entre ellos: </w:t>
            </w:r>
          </w:p>
          <w:p w14:paraId="7887FF3C" w14:textId="77777777" w:rsidR="005D101D" w:rsidRDefault="005D101D" w:rsidP="005D101D">
            <w:pPr>
              <w:pStyle w:val="TableParagraph"/>
              <w:tabs>
                <w:tab w:val="left" w:pos="588"/>
              </w:tabs>
              <w:spacing w:line="268" w:lineRule="exact"/>
              <w:jc w:val="both"/>
              <w:rPr>
                <w:color w:val="000000" w:themeColor="text1"/>
                <w:sz w:val="24"/>
                <w:szCs w:val="24"/>
                <w:highlight w:val="yellow"/>
              </w:rPr>
            </w:pPr>
          </w:p>
          <w:p w14:paraId="3AA6A19C" w14:textId="202BBD43" w:rsidR="007B1C79" w:rsidRPr="00711F19" w:rsidRDefault="007B1C79" w:rsidP="00711F19">
            <w:pPr>
              <w:pStyle w:val="TableParagraph"/>
              <w:numPr>
                <w:ilvl w:val="1"/>
                <w:numId w:val="48"/>
              </w:numPr>
              <w:tabs>
                <w:tab w:val="left" w:pos="588"/>
              </w:tabs>
              <w:spacing w:line="268" w:lineRule="exact"/>
              <w:jc w:val="both"/>
              <w:rPr>
                <w:b/>
                <w:color w:val="000000" w:themeColor="text1"/>
                <w:sz w:val="24"/>
                <w:szCs w:val="24"/>
                <w:u w:val="single"/>
              </w:rPr>
            </w:pPr>
            <w:r w:rsidRPr="00711F19">
              <w:rPr>
                <w:b/>
                <w:color w:val="000000" w:themeColor="text1"/>
                <w:sz w:val="24"/>
                <w:szCs w:val="24"/>
                <w:u w:val="single"/>
              </w:rPr>
              <w:t xml:space="preserve">CAPACIDAD JURÍDICA: </w:t>
            </w:r>
          </w:p>
          <w:p w14:paraId="0615EB1B" w14:textId="77777777" w:rsidR="007B1C79" w:rsidRDefault="007B1C79" w:rsidP="007B1C79">
            <w:pPr>
              <w:pStyle w:val="TableParagraph"/>
              <w:tabs>
                <w:tab w:val="left" w:pos="588"/>
              </w:tabs>
              <w:spacing w:line="268" w:lineRule="exact"/>
              <w:jc w:val="both"/>
              <w:rPr>
                <w:b/>
                <w:color w:val="000000" w:themeColor="text1"/>
                <w:sz w:val="24"/>
                <w:szCs w:val="24"/>
              </w:rPr>
            </w:pPr>
          </w:p>
          <w:p w14:paraId="27611E07" w14:textId="428F5A41" w:rsidR="007B1C79" w:rsidRDefault="007B1C79" w:rsidP="007B1C79">
            <w:pPr>
              <w:pStyle w:val="TableParagraph"/>
              <w:tabs>
                <w:tab w:val="left" w:pos="588"/>
              </w:tabs>
              <w:spacing w:line="268" w:lineRule="exact"/>
              <w:jc w:val="both"/>
              <w:rPr>
                <w:b/>
                <w:color w:val="000000" w:themeColor="text1"/>
                <w:sz w:val="24"/>
                <w:szCs w:val="24"/>
              </w:rPr>
            </w:pPr>
            <w:r w:rsidRPr="007B1C79">
              <w:rPr>
                <w:bCs/>
                <w:color w:val="000000" w:themeColor="text1"/>
                <w:sz w:val="24"/>
                <w:szCs w:val="24"/>
              </w:rPr>
              <w:lastRenderedPageBreak/>
              <w:t>Se entiende por capacidad jurídica, la idoneidad que tienen las personas, naturales y jurídicas, para obligarse jurídicamente, esto es, para generar, modificar o extinguir situaciones amparadas por la normatividad.</w:t>
            </w:r>
          </w:p>
          <w:p w14:paraId="0E098710" w14:textId="77777777" w:rsidR="007B1C79" w:rsidRPr="007B1C79" w:rsidRDefault="007B1C79" w:rsidP="007B1C79">
            <w:pPr>
              <w:pStyle w:val="TableParagraph"/>
              <w:tabs>
                <w:tab w:val="left" w:pos="588"/>
              </w:tabs>
              <w:spacing w:line="268" w:lineRule="exact"/>
              <w:jc w:val="both"/>
              <w:rPr>
                <w:b/>
                <w:color w:val="000000" w:themeColor="text1"/>
                <w:sz w:val="24"/>
                <w:szCs w:val="24"/>
              </w:rPr>
            </w:pPr>
          </w:p>
          <w:p w14:paraId="285D1EBF" w14:textId="1EA6A8B5" w:rsidR="007B1C79" w:rsidRPr="00967DF0" w:rsidRDefault="007B1C79" w:rsidP="007B1C79">
            <w:pPr>
              <w:pStyle w:val="Ttulo1"/>
              <w:numPr>
                <w:ilvl w:val="0"/>
                <w:numId w:val="36"/>
              </w:numPr>
              <w:tabs>
                <w:tab w:val="left" w:pos="844"/>
                <w:tab w:val="left" w:pos="845"/>
              </w:tabs>
            </w:pPr>
            <w:r w:rsidRPr="00967DF0">
              <w:t>PERSONA JURÍDICA</w:t>
            </w:r>
            <w:r w:rsidRPr="00967DF0">
              <w:rPr>
                <w:spacing w:val="-1"/>
              </w:rPr>
              <w:t xml:space="preserve"> </w:t>
            </w:r>
            <w:r w:rsidRPr="00967DF0">
              <w:t>O</w:t>
            </w:r>
            <w:r w:rsidRPr="00967DF0">
              <w:rPr>
                <w:spacing w:val="-1"/>
              </w:rPr>
              <w:t xml:space="preserve"> </w:t>
            </w:r>
            <w:r w:rsidRPr="00967DF0">
              <w:t>NATURAL</w:t>
            </w:r>
          </w:p>
          <w:p w14:paraId="17714168" w14:textId="77777777" w:rsidR="007B1C79" w:rsidRPr="00967DF0" w:rsidRDefault="007B1C79" w:rsidP="007B1C79">
            <w:pPr>
              <w:pStyle w:val="Textoindependiente"/>
              <w:spacing w:before="9"/>
              <w:rPr>
                <w:b/>
                <w:sz w:val="19"/>
              </w:rPr>
            </w:pPr>
          </w:p>
          <w:p w14:paraId="6EE6F936" w14:textId="77777777" w:rsidR="007B1C79" w:rsidRPr="007B1C79" w:rsidRDefault="007B1C79" w:rsidP="007B1C79">
            <w:pPr>
              <w:pStyle w:val="Textoindependiente"/>
              <w:ind w:left="124" w:right="157"/>
              <w:jc w:val="both"/>
              <w:rPr>
                <w:rFonts w:ascii="Times New Roman" w:eastAsia="Times New Roman" w:hAnsi="Times New Roman" w:cs="Times New Roman"/>
                <w:sz w:val="24"/>
                <w:lang w:val="es-CO"/>
              </w:rPr>
            </w:pPr>
            <w:r w:rsidRPr="007B1C79">
              <w:rPr>
                <w:rFonts w:ascii="Times New Roman" w:eastAsia="Times New Roman" w:hAnsi="Times New Roman" w:cs="Times New Roman"/>
                <w:sz w:val="24"/>
                <w:lang w:val="es-CO"/>
              </w:rPr>
              <w:t>Los proponentes, personas naturales, jurídicas o consorcios o uniones temporales deberán allegar con su propuesta los documentos en los cuales previa verificación se les otorgará la calidad de HÁBIL JURIDICAMENTE:</w:t>
            </w:r>
          </w:p>
          <w:p w14:paraId="2DF382EE" w14:textId="77777777" w:rsidR="007B1C79" w:rsidRPr="007B1C79" w:rsidRDefault="007B1C79" w:rsidP="007B1C79">
            <w:pPr>
              <w:pStyle w:val="Textoindependiente"/>
              <w:spacing w:before="122"/>
              <w:ind w:left="124" w:right="153"/>
              <w:jc w:val="both"/>
              <w:rPr>
                <w:rFonts w:ascii="Times New Roman" w:eastAsia="Times New Roman" w:hAnsi="Times New Roman" w:cs="Times New Roman"/>
                <w:sz w:val="24"/>
                <w:lang w:val="es-CO"/>
              </w:rPr>
            </w:pPr>
            <w:r w:rsidRPr="007B1C79">
              <w:rPr>
                <w:rFonts w:ascii="Times New Roman" w:eastAsia="Times New Roman" w:hAnsi="Times New Roman" w:cs="Times New Roman"/>
                <w:sz w:val="24"/>
                <w:lang w:val="es-CO"/>
              </w:rPr>
              <w:t>Los siguientes documentos y requisitos se consideran necesarios para habilitar jurídicamente al oferente, por lo tanto, a través de correo electrónico, se podrá requerir al proponente para subsanar aquellos requisitos que no sean ponderables. En caso de que el proponente no dé respuesta a la misma, en los tiempos definidos para dicho propósito, se generará EL RECHAZO DE LA OFERTA y, por consiguiente, esta no será evaluada ni técnica ni económicamente.</w:t>
            </w:r>
          </w:p>
          <w:p w14:paraId="71F2B71B" w14:textId="77777777" w:rsidR="007B1C79" w:rsidRPr="007B1C79" w:rsidRDefault="007B1C79" w:rsidP="007B1C79">
            <w:pPr>
              <w:pStyle w:val="Textoindependiente"/>
              <w:spacing w:before="119"/>
              <w:ind w:left="124"/>
              <w:jc w:val="both"/>
              <w:rPr>
                <w:rFonts w:ascii="Times New Roman" w:eastAsia="Times New Roman" w:hAnsi="Times New Roman" w:cs="Times New Roman"/>
                <w:sz w:val="24"/>
                <w:lang w:val="es-CO"/>
              </w:rPr>
            </w:pPr>
            <w:r w:rsidRPr="007B1C79">
              <w:rPr>
                <w:rFonts w:ascii="Times New Roman" w:eastAsia="Times New Roman" w:hAnsi="Times New Roman" w:cs="Times New Roman"/>
                <w:sz w:val="24"/>
                <w:lang w:val="es-CO"/>
              </w:rPr>
              <w:t>Los documentos y requisitos mínimos son:</w:t>
            </w:r>
          </w:p>
          <w:p w14:paraId="66139CE4" w14:textId="7E2D6FB6" w:rsidR="005D101D" w:rsidRDefault="005D101D" w:rsidP="007B1C79">
            <w:pPr>
              <w:pStyle w:val="TableParagraph"/>
              <w:numPr>
                <w:ilvl w:val="0"/>
                <w:numId w:val="37"/>
              </w:numPr>
              <w:tabs>
                <w:tab w:val="left" w:pos="710"/>
              </w:tabs>
              <w:spacing w:before="259"/>
              <w:jc w:val="both"/>
              <w:rPr>
                <w:b/>
                <w:bCs/>
                <w:sz w:val="24"/>
                <w:lang w:val="es-CO"/>
              </w:rPr>
            </w:pPr>
            <w:r w:rsidRPr="001566E6">
              <w:rPr>
                <w:b/>
                <w:bCs/>
                <w:sz w:val="24"/>
                <w:lang w:val="es-CO"/>
              </w:rPr>
              <w:t>CERTIFICADO DE EXISTENCIA Y REPRESENTACIÓN LEGAL</w:t>
            </w:r>
          </w:p>
          <w:p w14:paraId="3DB4634D" w14:textId="77777777" w:rsidR="007B1C79" w:rsidRPr="007B1C79" w:rsidRDefault="007B1C79" w:rsidP="007B1C79">
            <w:pPr>
              <w:pStyle w:val="Textoindependiente"/>
              <w:spacing w:before="119"/>
              <w:ind w:left="124" w:right="155"/>
              <w:jc w:val="both"/>
              <w:rPr>
                <w:rFonts w:ascii="Times New Roman" w:hAnsi="Times New Roman" w:cs="Times New Roman"/>
                <w:sz w:val="24"/>
                <w:szCs w:val="24"/>
              </w:rPr>
            </w:pPr>
            <w:r w:rsidRPr="007B1C79">
              <w:rPr>
                <w:rFonts w:ascii="Times New Roman" w:hAnsi="Times New Roman" w:cs="Times New Roman"/>
                <w:sz w:val="24"/>
                <w:szCs w:val="24"/>
              </w:rPr>
              <w:t>En el caso de que el proponente sea una persona jurídica (Nacional o Extranjera con sucursal o domicilio en Colombia), deberá allegarse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copia</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del</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Certificado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Existencia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y</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Representación</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Legal</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la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empresa,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expedido</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por</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la</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Cámara</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Comercio,</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con</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fecha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expedición</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no</w:t>
            </w:r>
            <w:r w:rsidRPr="007B1C79">
              <w:rPr>
                <w:rFonts w:ascii="Times New Roman" w:hAnsi="Times New Roman" w:cs="Times New Roman"/>
                <w:spacing w:val="-47"/>
                <w:sz w:val="24"/>
                <w:szCs w:val="24"/>
              </w:rPr>
              <w:t xml:space="preserve"> </w:t>
            </w:r>
            <w:r w:rsidRPr="007B1C79">
              <w:rPr>
                <w:rFonts w:ascii="Times New Roman" w:hAnsi="Times New Roman" w:cs="Times New Roman"/>
                <w:sz w:val="24"/>
                <w:szCs w:val="24"/>
              </w:rPr>
              <w:t>superior</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treinta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(30)</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días</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calendario</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anteriores</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la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fecha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prevista</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para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presentar</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las</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ofertas,</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para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efectos</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establecer</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que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las</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actividades</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o</w:t>
            </w:r>
            <w:r w:rsidRPr="007B1C79">
              <w:rPr>
                <w:rFonts w:ascii="Times New Roman" w:hAnsi="Times New Roman" w:cs="Times New Roman"/>
                <w:spacing w:val="-48"/>
                <w:sz w:val="24"/>
                <w:szCs w:val="24"/>
              </w:rPr>
              <w:t xml:space="preserve"> </w:t>
            </w:r>
            <w:r w:rsidRPr="007B1C79">
              <w:rPr>
                <w:rFonts w:ascii="Times New Roman" w:hAnsi="Times New Roman" w:cs="Times New Roman"/>
                <w:sz w:val="24"/>
                <w:szCs w:val="24"/>
              </w:rPr>
              <w:t>servicios, correspondan al objeto del presente proceso de selección, la representación legal, las facultades del representante legal y duración</w:t>
            </w:r>
            <w:r w:rsidRPr="007B1C79">
              <w:rPr>
                <w:rFonts w:ascii="Times New Roman" w:hAnsi="Times New Roman" w:cs="Times New Roman"/>
                <w:spacing w:val="-47"/>
                <w:sz w:val="24"/>
                <w:szCs w:val="24"/>
              </w:rPr>
              <w:t xml:space="preserve"> </w:t>
            </w:r>
            <w:r w:rsidRPr="007B1C79">
              <w:rPr>
                <w:rFonts w:ascii="Times New Roman" w:hAnsi="Times New Roman" w:cs="Times New Roman"/>
                <w:sz w:val="24"/>
                <w:szCs w:val="24"/>
              </w:rPr>
              <w:t>de la sociedad. De igual manera se deberá acreditar que la empresa se encuentra constituida mínimo un (1) año antes, contado a partir de la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fecha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presentación</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 ofertas</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del presente proceso</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 selección.</w:t>
            </w:r>
          </w:p>
          <w:p w14:paraId="4C525FD5" w14:textId="77777777" w:rsidR="007B1C79" w:rsidRPr="007B1C79" w:rsidRDefault="007B1C79" w:rsidP="007B1C79">
            <w:pPr>
              <w:pStyle w:val="Textoindependiente"/>
              <w:spacing w:before="121"/>
              <w:ind w:left="124" w:right="155"/>
              <w:jc w:val="both"/>
              <w:rPr>
                <w:rFonts w:ascii="Times New Roman" w:hAnsi="Times New Roman" w:cs="Times New Roman"/>
                <w:sz w:val="24"/>
                <w:szCs w:val="24"/>
              </w:rPr>
            </w:pPr>
            <w:r w:rsidRPr="007B1C79">
              <w:rPr>
                <w:rFonts w:ascii="Times New Roman" w:hAnsi="Times New Roman" w:cs="Times New Roman"/>
                <w:sz w:val="24"/>
                <w:szCs w:val="24"/>
              </w:rPr>
              <w:t>En el caso de que el proponente sea una persona natural, deberá allegarse el Registro Mercantil del establecimiento de comercio del que es</w:t>
            </w:r>
            <w:r w:rsidRPr="007B1C79">
              <w:rPr>
                <w:rFonts w:ascii="Times New Roman" w:hAnsi="Times New Roman" w:cs="Times New Roman"/>
                <w:spacing w:val="1"/>
                <w:sz w:val="24"/>
                <w:szCs w:val="24"/>
              </w:rPr>
              <w:t xml:space="preserve"> </w:t>
            </w:r>
            <w:r w:rsidRPr="007B1C79">
              <w:rPr>
                <w:rFonts w:ascii="Times New Roman" w:hAnsi="Times New Roman" w:cs="Times New Roman"/>
                <w:spacing w:val="-1"/>
                <w:sz w:val="24"/>
                <w:szCs w:val="24"/>
              </w:rPr>
              <w:t>propietario,</w:t>
            </w:r>
            <w:r w:rsidRPr="007B1C79">
              <w:rPr>
                <w:rFonts w:ascii="Times New Roman" w:hAnsi="Times New Roman" w:cs="Times New Roman"/>
                <w:spacing w:val="-10"/>
                <w:sz w:val="24"/>
                <w:szCs w:val="24"/>
              </w:rPr>
              <w:t xml:space="preserve"> </w:t>
            </w:r>
            <w:r w:rsidRPr="007B1C79">
              <w:rPr>
                <w:rFonts w:ascii="Times New Roman" w:hAnsi="Times New Roman" w:cs="Times New Roman"/>
                <w:spacing w:val="-1"/>
                <w:sz w:val="24"/>
                <w:szCs w:val="24"/>
              </w:rPr>
              <w:t>expedido</w:t>
            </w:r>
            <w:r w:rsidRPr="007B1C79">
              <w:rPr>
                <w:rFonts w:ascii="Times New Roman" w:hAnsi="Times New Roman" w:cs="Times New Roman"/>
                <w:spacing w:val="-9"/>
                <w:sz w:val="24"/>
                <w:szCs w:val="24"/>
              </w:rPr>
              <w:t xml:space="preserve"> </w:t>
            </w:r>
            <w:r w:rsidRPr="007B1C79">
              <w:rPr>
                <w:rFonts w:ascii="Times New Roman" w:hAnsi="Times New Roman" w:cs="Times New Roman"/>
                <w:spacing w:val="-1"/>
                <w:sz w:val="24"/>
                <w:szCs w:val="24"/>
              </w:rPr>
              <w:t>por</w:t>
            </w:r>
            <w:r w:rsidRPr="007B1C79">
              <w:rPr>
                <w:rFonts w:ascii="Times New Roman" w:hAnsi="Times New Roman" w:cs="Times New Roman"/>
                <w:spacing w:val="-12"/>
                <w:sz w:val="24"/>
                <w:szCs w:val="24"/>
              </w:rPr>
              <w:t xml:space="preserve"> </w:t>
            </w:r>
            <w:r w:rsidRPr="007B1C79">
              <w:rPr>
                <w:rFonts w:ascii="Times New Roman" w:hAnsi="Times New Roman" w:cs="Times New Roman"/>
                <w:spacing w:val="-1"/>
                <w:sz w:val="24"/>
                <w:szCs w:val="24"/>
              </w:rPr>
              <w:t>la</w:t>
            </w:r>
            <w:r w:rsidRPr="007B1C79">
              <w:rPr>
                <w:rFonts w:ascii="Times New Roman" w:hAnsi="Times New Roman" w:cs="Times New Roman"/>
                <w:spacing w:val="-9"/>
                <w:sz w:val="24"/>
                <w:szCs w:val="24"/>
              </w:rPr>
              <w:t xml:space="preserve"> </w:t>
            </w:r>
            <w:r w:rsidRPr="007B1C79">
              <w:rPr>
                <w:rFonts w:ascii="Times New Roman" w:hAnsi="Times New Roman" w:cs="Times New Roman"/>
                <w:spacing w:val="-1"/>
                <w:sz w:val="24"/>
                <w:szCs w:val="24"/>
              </w:rPr>
              <w:t>Cámara</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13"/>
                <w:sz w:val="24"/>
                <w:szCs w:val="24"/>
              </w:rPr>
              <w:t xml:space="preserve"> </w:t>
            </w:r>
            <w:r w:rsidRPr="007B1C79">
              <w:rPr>
                <w:rFonts w:ascii="Times New Roman" w:hAnsi="Times New Roman" w:cs="Times New Roman"/>
                <w:sz w:val="24"/>
                <w:szCs w:val="24"/>
              </w:rPr>
              <w:t>Comercio</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con</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fecha</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expedición</w:t>
            </w:r>
            <w:r w:rsidRPr="007B1C79">
              <w:rPr>
                <w:rFonts w:ascii="Times New Roman" w:hAnsi="Times New Roman" w:cs="Times New Roman"/>
                <w:spacing w:val="-12"/>
                <w:sz w:val="24"/>
                <w:szCs w:val="24"/>
              </w:rPr>
              <w:t xml:space="preserve"> </w:t>
            </w:r>
            <w:r w:rsidRPr="007B1C79">
              <w:rPr>
                <w:rFonts w:ascii="Times New Roman" w:hAnsi="Times New Roman" w:cs="Times New Roman"/>
                <w:sz w:val="24"/>
                <w:szCs w:val="24"/>
              </w:rPr>
              <w:t>no</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mayor</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a</w:t>
            </w:r>
            <w:r w:rsidRPr="007B1C79">
              <w:rPr>
                <w:rFonts w:ascii="Times New Roman" w:hAnsi="Times New Roman" w:cs="Times New Roman"/>
                <w:spacing w:val="-13"/>
                <w:sz w:val="24"/>
                <w:szCs w:val="24"/>
              </w:rPr>
              <w:t xml:space="preserve"> </w:t>
            </w:r>
            <w:r w:rsidRPr="007B1C79">
              <w:rPr>
                <w:rFonts w:ascii="Times New Roman" w:hAnsi="Times New Roman" w:cs="Times New Roman"/>
                <w:sz w:val="24"/>
                <w:szCs w:val="24"/>
              </w:rPr>
              <w:t>treinta</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(30)</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días</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calendario</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anteriores</w:t>
            </w:r>
            <w:r w:rsidRPr="007B1C79">
              <w:rPr>
                <w:rFonts w:ascii="Times New Roman" w:hAnsi="Times New Roman" w:cs="Times New Roman"/>
                <w:spacing w:val="-11"/>
                <w:sz w:val="24"/>
                <w:szCs w:val="24"/>
              </w:rPr>
              <w:t xml:space="preserve"> </w:t>
            </w:r>
            <w:r w:rsidRPr="007B1C79">
              <w:rPr>
                <w:rFonts w:ascii="Times New Roman" w:hAnsi="Times New Roman" w:cs="Times New Roman"/>
                <w:sz w:val="24"/>
                <w:szCs w:val="24"/>
              </w:rPr>
              <w:t>a</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la</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fecha</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prevista</w:t>
            </w:r>
            <w:r w:rsidRPr="007B1C79">
              <w:rPr>
                <w:rFonts w:ascii="Times New Roman" w:hAnsi="Times New Roman" w:cs="Times New Roman"/>
                <w:spacing w:val="-47"/>
                <w:sz w:val="24"/>
                <w:szCs w:val="24"/>
              </w:rPr>
              <w:t xml:space="preserve"> </w:t>
            </w:r>
            <w:r w:rsidRPr="007B1C79">
              <w:rPr>
                <w:rFonts w:ascii="Times New Roman" w:hAnsi="Times New Roman" w:cs="Times New Roman"/>
                <w:sz w:val="24"/>
                <w:szCs w:val="24"/>
              </w:rPr>
              <w:t>para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presentar</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las</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propuestas, en el que consten las</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actividades</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que correspondan</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al</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objeto</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del</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presente proceso</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selección.</w:t>
            </w:r>
          </w:p>
          <w:p w14:paraId="0F334693" w14:textId="77777777" w:rsidR="007B1C79" w:rsidRPr="007B1C79" w:rsidRDefault="007B1C79" w:rsidP="007B1C79">
            <w:pPr>
              <w:pStyle w:val="Textoindependiente"/>
              <w:spacing w:before="119"/>
              <w:ind w:left="124" w:right="166"/>
              <w:jc w:val="both"/>
              <w:rPr>
                <w:rFonts w:ascii="Times New Roman" w:hAnsi="Times New Roman" w:cs="Times New Roman"/>
                <w:sz w:val="24"/>
                <w:szCs w:val="24"/>
              </w:rPr>
            </w:pPr>
            <w:r w:rsidRPr="007B1C79">
              <w:rPr>
                <w:rFonts w:ascii="Times New Roman" w:hAnsi="Times New Roman" w:cs="Times New Roman"/>
                <w:b/>
                <w:sz w:val="24"/>
                <w:szCs w:val="24"/>
              </w:rPr>
              <w:t xml:space="preserve">NOTA 1: </w:t>
            </w:r>
            <w:r w:rsidRPr="007B1C79">
              <w:rPr>
                <w:rFonts w:ascii="Times New Roman" w:hAnsi="Times New Roman" w:cs="Times New Roman"/>
                <w:sz w:val="24"/>
                <w:szCs w:val="24"/>
              </w:rPr>
              <w:t>En el evento en que la persona natural ejerza una profesión liberal, de acuerdo con lo establecido en el artículo 23 del Código de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Comercio no</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requiere</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de la acreditación</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del Registro</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Mercantil.</w:t>
            </w:r>
          </w:p>
          <w:p w14:paraId="3D2720DC" w14:textId="77777777" w:rsidR="007B1C79" w:rsidRPr="007B1C79" w:rsidRDefault="007B1C79" w:rsidP="007B1C79">
            <w:pPr>
              <w:pStyle w:val="Textoindependiente"/>
              <w:spacing w:before="121"/>
              <w:ind w:left="124" w:right="156"/>
              <w:jc w:val="both"/>
              <w:rPr>
                <w:rFonts w:ascii="Times New Roman" w:hAnsi="Times New Roman" w:cs="Times New Roman"/>
                <w:sz w:val="24"/>
                <w:szCs w:val="24"/>
              </w:rPr>
            </w:pPr>
            <w:r w:rsidRPr="007B1C79">
              <w:rPr>
                <w:rFonts w:ascii="Times New Roman" w:hAnsi="Times New Roman" w:cs="Times New Roman"/>
                <w:b/>
                <w:sz w:val="24"/>
                <w:szCs w:val="24"/>
              </w:rPr>
              <w:t>NOTA</w:t>
            </w:r>
            <w:r w:rsidRPr="007B1C79">
              <w:rPr>
                <w:rFonts w:ascii="Times New Roman" w:hAnsi="Times New Roman" w:cs="Times New Roman"/>
                <w:b/>
                <w:spacing w:val="-9"/>
                <w:sz w:val="24"/>
                <w:szCs w:val="24"/>
              </w:rPr>
              <w:t xml:space="preserve"> </w:t>
            </w:r>
            <w:r w:rsidRPr="007B1C79">
              <w:rPr>
                <w:rFonts w:ascii="Times New Roman" w:hAnsi="Times New Roman" w:cs="Times New Roman"/>
                <w:b/>
                <w:sz w:val="24"/>
                <w:szCs w:val="24"/>
              </w:rPr>
              <w:t>2:</w:t>
            </w:r>
            <w:r w:rsidRPr="007B1C79">
              <w:rPr>
                <w:rFonts w:ascii="Times New Roman" w:hAnsi="Times New Roman" w:cs="Times New Roman"/>
                <w:b/>
                <w:spacing w:val="-7"/>
                <w:sz w:val="24"/>
                <w:szCs w:val="24"/>
              </w:rPr>
              <w:t xml:space="preserve"> </w:t>
            </w:r>
            <w:r w:rsidRPr="007B1C79">
              <w:rPr>
                <w:rFonts w:ascii="Times New Roman" w:hAnsi="Times New Roman" w:cs="Times New Roman"/>
                <w:sz w:val="24"/>
                <w:szCs w:val="24"/>
              </w:rPr>
              <w:t>Cuando</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se</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trate</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personas</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naturales</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extranjeras</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sin</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domicilio</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en</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el</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país</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o</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personas</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jurídicas</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privadas</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extranjeras</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que</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no</w:t>
            </w:r>
            <w:r w:rsidRPr="007B1C79">
              <w:rPr>
                <w:rFonts w:ascii="Times New Roman" w:hAnsi="Times New Roman" w:cs="Times New Roman"/>
                <w:spacing w:val="-7"/>
                <w:sz w:val="24"/>
                <w:szCs w:val="24"/>
              </w:rPr>
              <w:t xml:space="preserve"> </w:t>
            </w:r>
            <w:r w:rsidRPr="007B1C79">
              <w:rPr>
                <w:rFonts w:ascii="Times New Roman" w:hAnsi="Times New Roman" w:cs="Times New Roman"/>
                <w:sz w:val="24"/>
                <w:szCs w:val="24"/>
              </w:rPr>
              <w:t>tengan</w:t>
            </w:r>
            <w:r w:rsidRPr="007B1C79">
              <w:rPr>
                <w:rFonts w:ascii="Times New Roman" w:hAnsi="Times New Roman" w:cs="Times New Roman"/>
                <w:spacing w:val="-48"/>
                <w:sz w:val="24"/>
                <w:szCs w:val="24"/>
              </w:rPr>
              <w:t xml:space="preserve"> </w:t>
            </w:r>
            <w:r w:rsidRPr="007B1C79">
              <w:rPr>
                <w:rFonts w:ascii="Times New Roman" w:hAnsi="Times New Roman" w:cs="Times New Roman"/>
                <w:sz w:val="24"/>
                <w:szCs w:val="24"/>
              </w:rPr>
              <w:t>establecida sucursal en Colombia, deberán acreditar un apoderado domiciliado en Colombia, debidamente facultado para presentar la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propuesta,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para la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celebración</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del contrato</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y</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para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representarla judicial y extrajudicialmente,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según corresponda.</w:t>
            </w:r>
          </w:p>
          <w:p w14:paraId="21247F40" w14:textId="77777777" w:rsidR="007B1C79" w:rsidRPr="007B1C79" w:rsidRDefault="007B1C79" w:rsidP="007B1C79">
            <w:pPr>
              <w:pStyle w:val="Textoindependiente"/>
              <w:spacing w:before="118"/>
              <w:ind w:left="124" w:right="154"/>
              <w:jc w:val="both"/>
              <w:rPr>
                <w:rFonts w:ascii="Times New Roman" w:hAnsi="Times New Roman" w:cs="Times New Roman"/>
                <w:sz w:val="24"/>
                <w:szCs w:val="24"/>
              </w:rPr>
            </w:pPr>
            <w:r w:rsidRPr="007B1C79">
              <w:rPr>
                <w:rFonts w:ascii="Times New Roman" w:hAnsi="Times New Roman" w:cs="Times New Roman"/>
                <w:sz w:val="24"/>
                <w:szCs w:val="24"/>
              </w:rPr>
              <w:t>En el caso de que el certificado de existencia y representación legal contenga alguna limitación en la representación de la misma o exista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cualquier exigencia legal o limitación estatutaria, el representante legal de la persona jurídica deberá anexar y demostrar mediante el</w:t>
            </w:r>
            <w:r w:rsidRPr="007B1C79">
              <w:rPr>
                <w:rFonts w:ascii="Times New Roman" w:hAnsi="Times New Roman" w:cs="Times New Roman"/>
                <w:spacing w:val="1"/>
                <w:sz w:val="24"/>
                <w:szCs w:val="24"/>
              </w:rPr>
              <w:t xml:space="preserve"> </w:t>
            </w:r>
            <w:r w:rsidRPr="007B1C79">
              <w:rPr>
                <w:rFonts w:ascii="Times New Roman" w:hAnsi="Times New Roman" w:cs="Times New Roman"/>
                <w:w w:val="95"/>
                <w:sz w:val="24"/>
                <w:szCs w:val="24"/>
              </w:rPr>
              <w:t>documento</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correspondiente,</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que</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está</w:t>
            </w:r>
            <w:r w:rsidRPr="007B1C79">
              <w:rPr>
                <w:rFonts w:ascii="Times New Roman" w:hAnsi="Times New Roman" w:cs="Times New Roman"/>
                <w:spacing w:val="17"/>
                <w:w w:val="95"/>
                <w:sz w:val="24"/>
                <w:szCs w:val="24"/>
              </w:rPr>
              <w:t xml:space="preserve"> </w:t>
            </w:r>
            <w:r w:rsidRPr="007B1C79">
              <w:rPr>
                <w:rFonts w:ascii="Times New Roman" w:hAnsi="Times New Roman" w:cs="Times New Roman"/>
                <w:w w:val="95"/>
                <w:sz w:val="24"/>
                <w:szCs w:val="24"/>
              </w:rPr>
              <w:t>autorizado</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por</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la</w:t>
            </w:r>
            <w:r w:rsidRPr="007B1C79">
              <w:rPr>
                <w:rFonts w:ascii="Times New Roman" w:hAnsi="Times New Roman" w:cs="Times New Roman"/>
                <w:spacing w:val="20"/>
                <w:w w:val="95"/>
                <w:sz w:val="24"/>
                <w:szCs w:val="24"/>
              </w:rPr>
              <w:t xml:space="preserve"> </w:t>
            </w:r>
            <w:r w:rsidRPr="007B1C79">
              <w:rPr>
                <w:rFonts w:ascii="Times New Roman" w:hAnsi="Times New Roman" w:cs="Times New Roman"/>
                <w:w w:val="95"/>
                <w:sz w:val="24"/>
                <w:szCs w:val="24"/>
              </w:rPr>
              <w:t>junta</w:t>
            </w:r>
            <w:r w:rsidRPr="007B1C79">
              <w:rPr>
                <w:rFonts w:ascii="Times New Roman" w:hAnsi="Times New Roman" w:cs="Times New Roman"/>
                <w:spacing w:val="14"/>
                <w:w w:val="95"/>
                <w:sz w:val="24"/>
                <w:szCs w:val="24"/>
              </w:rPr>
              <w:t xml:space="preserve"> </w:t>
            </w:r>
            <w:r w:rsidRPr="007B1C79">
              <w:rPr>
                <w:rFonts w:ascii="Times New Roman" w:hAnsi="Times New Roman" w:cs="Times New Roman"/>
                <w:w w:val="95"/>
                <w:sz w:val="24"/>
                <w:szCs w:val="24"/>
              </w:rPr>
              <w:t>de</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socios</w:t>
            </w:r>
            <w:r w:rsidRPr="007B1C79">
              <w:rPr>
                <w:rFonts w:ascii="Times New Roman" w:hAnsi="Times New Roman" w:cs="Times New Roman"/>
                <w:spacing w:val="17"/>
                <w:w w:val="95"/>
                <w:sz w:val="24"/>
                <w:szCs w:val="24"/>
              </w:rPr>
              <w:t xml:space="preserve"> </w:t>
            </w:r>
            <w:r w:rsidRPr="007B1C79">
              <w:rPr>
                <w:rFonts w:ascii="Times New Roman" w:hAnsi="Times New Roman" w:cs="Times New Roman"/>
                <w:w w:val="95"/>
                <w:sz w:val="24"/>
                <w:szCs w:val="24"/>
              </w:rPr>
              <w:t>u</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órgano</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societario</w:t>
            </w:r>
            <w:r w:rsidRPr="007B1C79">
              <w:rPr>
                <w:rFonts w:ascii="Times New Roman" w:hAnsi="Times New Roman" w:cs="Times New Roman"/>
                <w:spacing w:val="20"/>
                <w:w w:val="95"/>
                <w:sz w:val="24"/>
                <w:szCs w:val="24"/>
              </w:rPr>
              <w:t xml:space="preserve"> </w:t>
            </w:r>
            <w:r w:rsidRPr="007B1C79">
              <w:rPr>
                <w:rFonts w:ascii="Times New Roman" w:hAnsi="Times New Roman" w:cs="Times New Roman"/>
                <w:w w:val="95"/>
                <w:sz w:val="24"/>
                <w:szCs w:val="24"/>
              </w:rPr>
              <w:t>competente</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para</w:t>
            </w:r>
            <w:r w:rsidRPr="007B1C79">
              <w:rPr>
                <w:rFonts w:ascii="Times New Roman" w:hAnsi="Times New Roman" w:cs="Times New Roman"/>
                <w:spacing w:val="14"/>
                <w:w w:val="95"/>
                <w:sz w:val="24"/>
                <w:szCs w:val="24"/>
              </w:rPr>
              <w:t xml:space="preserve"> </w:t>
            </w:r>
            <w:r w:rsidRPr="007B1C79">
              <w:rPr>
                <w:rFonts w:ascii="Times New Roman" w:hAnsi="Times New Roman" w:cs="Times New Roman"/>
                <w:w w:val="95"/>
                <w:sz w:val="24"/>
                <w:szCs w:val="24"/>
              </w:rPr>
              <w:t>comprometer</w:t>
            </w:r>
            <w:r w:rsidRPr="007B1C79">
              <w:rPr>
                <w:rFonts w:ascii="Times New Roman" w:hAnsi="Times New Roman" w:cs="Times New Roman"/>
                <w:spacing w:val="21"/>
                <w:w w:val="95"/>
                <w:sz w:val="24"/>
                <w:szCs w:val="24"/>
              </w:rPr>
              <w:t xml:space="preserve"> </w:t>
            </w:r>
            <w:r w:rsidRPr="007B1C79">
              <w:rPr>
                <w:rFonts w:ascii="Times New Roman" w:hAnsi="Times New Roman" w:cs="Times New Roman"/>
                <w:w w:val="95"/>
                <w:sz w:val="24"/>
                <w:szCs w:val="24"/>
              </w:rPr>
              <w:t>a</w:t>
            </w:r>
            <w:r w:rsidRPr="007B1C79">
              <w:rPr>
                <w:rFonts w:ascii="Times New Roman" w:hAnsi="Times New Roman" w:cs="Times New Roman"/>
                <w:spacing w:val="14"/>
                <w:w w:val="95"/>
                <w:sz w:val="24"/>
                <w:szCs w:val="24"/>
              </w:rPr>
              <w:t xml:space="preserve"> </w:t>
            </w:r>
            <w:r w:rsidRPr="007B1C79">
              <w:rPr>
                <w:rFonts w:ascii="Times New Roman" w:hAnsi="Times New Roman" w:cs="Times New Roman"/>
                <w:w w:val="95"/>
                <w:sz w:val="24"/>
                <w:szCs w:val="24"/>
              </w:rPr>
              <w:t>la</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Sociedad,</w:t>
            </w:r>
            <w:r w:rsidRPr="007B1C79">
              <w:rPr>
                <w:rFonts w:ascii="Times New Roman" w:hAnsi="Times New Roman" w:cs="Times New Roman"/>
                <w:spacing w:val="19"/>
                <w:w w:val="95"/>
                <w:sz w:val="24"/>
                <w:szCs w:val="24"/>
              </w:rPr>
              <w:t xml:space="preserve"> </w:t>
            </w:r>
            <w:r w:rsidRPr="007B1C79">
              <w:rPr>
                <w:rFonts w:ascii="Times New Roman" w:hAnsi="Times New Roman" w:cs="Times New Roman"/>
                <w:w w:val="95"/>
                <w:sz w:val="24"/>
                <w:szCs w:val="24"/>
              </w:rPr>
              <w:t>firmar</w:t>
            </w:r>
            <w:r w:rsidRPr="007B1C79">
              <w:rPr>
                <w:rFonts w:ascii="Times New Roman" w:hAnsi="Times New Roman" w:cs="Times New Roman"/>
                <w:spacing w:val="1"/>
                <w:w w:val="95"/>
                <w:sz w:val="24"/>
                <w:szCs w:val="24"/>
              </w:rPr>
              <w:t xml:space="preserve"> </w:t>
            </w:r>
            <w:r w:rsidRPr="007B1C79">
              <w:rPr>
                <w:rFonts w:ascii="Times New Roman" w:hAnsi="Times New Roman" w:cs="Times New Roman"/>
                <w:sz w:val="24"/>
                <w:szCs w:val="24"/>
              </w:rPr>
              <w:t>la propuesta y suscribir el contrato correspondiente en caso de que le sea adjudicado, y para constituir el consorcio o la unión temporal, si 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ello hubiere lugar. Lo anterior de conformidad con lo establecido en los estatutos respectivos de la sociedad. Los documentos presentados</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deben tener una</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fecha igual o</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anterior a la</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de la presentación</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 la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propuesta.</w:t>
            </w:r>
          </w:p>
          <w:p w14:paraId="1032803C" w14:textId="77777777" w:rsidR="007B1C79" w:rsidRPr="007B1C79" w:rsidRDefault="007B1C79" w:rsidP="007B1C79">
            <w:pPr>
              <w:pStyle w:val="Textoindependiente"/>
              <w:spacing w:before="121"/>
              <w:ind w:left="124" w:right="155"/>
              <w:jc w:val="both"/>
              <w:rPr>
                <w:rFonts w:ascii="Times New Roman" w:hAnsi="Times New Roman" w:cs="Times New Roman"/>
                <w:sz w:val="24"/>
                <w:szCs w:val="24"/>
              </w:rPr>
            </w:pPr>
            <w:r w:rsidRPr="007B1C79">
              <w:rPr>
                <w:rFonts w:ascii="Times New Roman" w:hAnsi="Times New Roman" w:cs="Times New Roman"/>
                <w:sz w:val="24"/>
                <w:szCs w:val="24"/>
              </w:rPr>
              <w:t xml:space="preserve">Si se trata de apoderado, el proponente deberá anexar el poder respectivo, con las formalidades que </w:t>
            </w:r>
            <w:r w:rsidRPr="007B1C79">
              <w:rPr>
                <w:rFonts w:ascii="Times New Roman" w:hAnsi="Times New Roman" w:cs="Times New Roman"/>
                <w:sz w:val="24"/>
                <w:szCs w:val="24"/>
              </w:rPr>
              <w:lastRenderedPageBreak/>
              <w:t>establece la Ley para este tipo de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documentos, en el cual cuente con amplias facultades para actuar dentro del proceso. Si se trata de poder general deberá anexar la copia de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la Escritura Pública que contenga el poder general y la certificación de vigencia del poder general expedido por la notaría respectiva,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certificado que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debe</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tener</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una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fecha de</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expedición</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no mayor</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a treinta</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(30)</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días</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calendarios</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anteriores</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al</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cierre del</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proceso.</w:t>
            </w:r>
          </w:p>
          <w:p w14:paraId="7C6E4A4C" w14:textId="77777777" w:rsidR="007B1C79" w:rsidRPr="007B1C79" w:rsidRDefault="007B1C79" w:rsidP="007B1C79">
            <w:pPr>
              <w:pStyle w:val="Textoindependiente"/>
              <w:spacing w:before="122"/>
              <w:ind w:left="124" w:right="156"/>
              <w:jc w:val="both"/>
              <w:rPr>
                <w:rFonts w:ascii="Times New Roman" w:hAnsi="Times New Roman" w:cs="Times New Roman"/>
                <w:sz w:val="24"/>
                <w:szCs w:val="24"/>
              </w:rPr>
            </w:pPr>
            <w:r w:rsidRPr="007B1C79">
              <w:rPr>
                <w:rFonts w:ascii="Times New Roman" w:hAnsi="Times New Roman" w:cs="Times New Roman"/>
                <w:sz w:val="24"/>
                <w:szCs w:val="24"/>
              </w:rPr>
              <w:t>En el caso de las personas jurídicas extranjeras, los representantes legales con limitaciones deben presentar el documento que conforme a la</w:t>
            </w:r>
            <w:r w:rsidRPr="007B1C79">
              <w:rPr>
                <w:rFonts w:ascii="Times New Roman" w:hAnsi="Times New Roman" w:cs="Times New Roman"/>
                <w:spacing w:val="-47"/>
                <w:sz w:val="24"/>
                <w:szCs w:val="24"/>
              </w:rPr>
              <w:t xml:space="preserve"> </w:t>
            </w:r>
            <w:r w:rsidRPr="007B1C79">
              <w:rPr>
                <w:rFonts w:ascii="Times New Roman" w:hAnsi="Times New Roman" w:cs="Times New Roman"/>
                <w:sz w:val="24"/>
                <w:szCs w:val="24"/>
              </w:rPr>
              <w:t>Ley</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su</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país</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origen</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sea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idóneo</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para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presentar</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propuesta</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y</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el</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cual</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debe</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ser</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allegado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acuerdo</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con</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lo</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establecido</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en</w:t>
            </w:r>
            <w:r w:rsidRPr="007B1C79">
              <w:rPr>
                <w:rFonts w:ascii="Times New Roman" w:hAnsi="Times New Roman" w:cs="Times New Roman"/>
                <w:spacing w:val="-4"/>
                <w:sz w:val="24"/>
                <w:szCs w:val="24"/>
              </w:rPr>
              <w:t xml:space="preserve"> </w:t>
            </w:r>
            <w:r w:rsidRPr="007B1C79">
              <w:rPr>
                <w:rFonts w:ascii="Times New Roman" w:hAnsi="Times New Roman" w:cs="Times New Roman"/>
                <w:sz w:val="24"/>
                <w:szCs w:val="24"/>
              </w:rPr>
              <w:t>la</w:t>
            </w:r>
            <w:r w:rsidRPr="007B1C79">
              <w:rPr>
                <w:rFonts w:ascii="Times New Roman" w:hAnsi="Times New Roman" w:cs="Times New Roman"/>
                <w:spacing w:val="-3"/>
                <w:sz w:val="24"/>
                <w:szCs w:val="24"/>
              </w:rPr>
              <w:t xml:space="preserve"> </w:t>
            </w:r>
            <w:r w:rsidRPr="007B1C79">
              <w:rPr>
                <w:rFonts w:ascii="Times New Roman" w:hAnsi="Times New Roman" w:cs="Times New Roman"/>
                <w:sz w:val="24"/>
                <w:szCs w:val="24"/>
              </w:rPr>
              <w:t>Ley</w:t>
            </w:r>
            <w:r w:rsidRPr="007B1C79">
              <w:rPr>
                <w:rFonts w:ascii="Times New Roman" w:hAnsi="Times New Roman" w:cs="Times New Roman"/>
                <w:spacing w:val="-2"/>
                <w:sz w:val="24"/>
                <w:szCs w:val="24"/>
              </w:rPr>
              <w:t xml:space="preserve"> </w:t>
            </w:r>
            <w:r w:rsidRPr="007B1C79">
              <w:rPr>
                <w:rFonts w:ascii="Times New Roman" w:hAnsi="Times New Roman" w:cs="Times New Roman"/>
                <w:sz w:val="24"/>
                <w:szCs w:val="24"/>
              </w:rPr>
              <w:t>colombiana.</w:t>
            </w:r>
          </w:p>
          <w:p w14:paraId="2E2530E8" w14:textId="2E3C626A" w:rsidR="007B1C79" w:rsidRPr="007B1C79" w:rsidRDefault="007B1C79" w:rsidP="007B1C79">
            <w:pPr>
              <w:pStyle w:val="Textoindependiente"/>
              <w:spacing w:before="118"/>
              <w:ind w:left="124" w:right="156"/>
              <w:jc w:val="both"/>
              <w:rPr>
                <w:rFonts w:ascii="Times New Roman" w:hAnsi="Times New Roman" w:cs="Times New Roman"/>
                <w:sz w:val="24"/>
                <w:szCs w:val="24"/>
              </w:rPr>
            </w:pPr>
            <w:r w:rsidRPr="007B1C79">
              <w:rPr>
                <w:rFonts w:ascii="Times New Roman" w:hAnsi="Times New Roman" w:cs="Times New Roman"/>
                <w:sz w:val="24"/>
                <w:szCs w:val="24"/>
              </w:rPr>
              <w:t>La</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inscripción</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constitución</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como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persona</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natural</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jurídica</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ante</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la</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Cámara</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Comercio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del</w:t>
            </w:r>
            <w:r w:rsidRPr="007B1C79">
              <w:rPr>
                <w:rFonts w:ascii="Times New Roman" w:hAnsi="Times New Roman" w:cs="Times New Roman"/>
                <w:spacing w:val="-6"/>
                <w:sz w:val="24"/>
                <w:szCs w:val="24"/>
              </w:rPr>
              <w:t xml:space="preserve"> </w:t>
            </w:r>
            <w:r w:rsidRPr="007B1C79">
              <w:rPr>
                <w:rFonts w:ascii="Times New Roman" w:hAnsi="Times New Roman" w:cs="Times New Roman"/>
                <w:sz w:val="24"/>
                <w:szCs w:val="24"/>
              </w:rPr>
              <w:t>respectivo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domicilio,</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deberá</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haberse</w:t>
            </w:r>
            <w:r w:rsidRPr="007B1C79">
              <w:rPr>
                <w:rFonts w:ascii="Times New Roman" w:hAnsi="Times New Roman" w:cs="Times New Roman"/>
                <w:spacing w:val="-5"/>
                <w:sz w:val="24"/>
                <w:szCs w:val="24"/>
              </w:rPr>
              <w:t xml:space="preserve"> </w:t>
            </w:r>
            <w:r w:rsidRPr="007B1C79">
              <w:rPr>
                <w:rFonts w:ascii="Times New Roman" w:hAnsi="Times New Roman" w:cs="Times New Roman"/>
                <w:sz w:val="24"/>
                <w:szCs w:val="24"/>
              </w:rPr>
              <w:t>realizado</w:t>
            </w:r>
            <w:r w:rsidRPr="007B1C79">
              <w:rPr>
                <w:rFonts w:ascii="Times New Roman" w:hAnsi="Times New Roman" w:cs="Times New Roman"/>
                <w:spacing w:val="-48"/>
                <w:sz w:val="24"/>
                <w:szCs w:val="24"/>
              </w:rPr>
              <w:t xml:space="preserve"> </w:t>
            </w:r>
            <w:r w:rsidRPr="007B1C79">
              <w:rPr>
                <w:rFonts w:ascii="Times New Roman" w:hAnsi="Times New Roman" w:cs="Times New Roman"/>
                <w:sz w:val="24"/>
                <w:szCs w:val="24"/>
              </w:rPr>
              <w:t>con una antelación de mínimo un (1) año. El objeto social de este certificado deberá corresponder o ser similar al objeto de la presente</w:t>
            </w:r>
            <w:r w:rsidRPr="007B1C79">
              <w:rPr>
                <w:rFonts w:ascii="Times New Roman" w:hAnsi="Times New Roman" w:cs="Times New Roman"/>
                <w:spacing w:val="1"/>
                <w:sz w:val="24"/>
                <w:szCs w:val="24"/>
              </w:rPr>
              <w:t xml:space="preserve"> </w:t>
            </w:r>
            <w:r w:rsidR="009D05A2">
              <w:rPr>
                <w:rFonts w:ascii="Times New Roman" w:hAnsi="Times New Roman" w:cs="Times New Roman"/>
                <w:sz w:val="24"/>
                <w:szCs w:val="24"/>
              </w:rPr>
              <w:t xml:space="preserve">proceso de selección. </w:t>
            </w:r>
          </w:p>
          <w:p w14:paraId="63D21250" w14:textId="539F66A9" w:rsidR="007B1C79" w:rsidRDefault="007B1C79" w:rsidP="007B1C79">
            <w:pPr>
              <w:pStyle w:val="Textoindependiente"/>
              <w:spacing w:before="121"/>
              <w:ind w:left="124"/>
              <w:jc w:val="both"/>
              <w:rPr>
                <w:rFonts w:ascii="Times New Roman" w:hAnsi="Times New Roman" w:cs="Times New Roman"/>
                <w:sz w:val="24"/>
                <w:szCs w:val="24"/>
              </w:rPr>
            </w:pPr>
            <w:r w:rsidRPr="007B1C79">
              <w:rPr>
                <w:rFonts w:ascii="Times New Roman" w:hAnsi="Times New Roman" w:cs="Times New Roman"/>
                <w:sz w:val="24"/>
                <w:szCs w:val="24"/>
              </w:rPr>
              <w:t>Cuando</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el</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proponente</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sea</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un</w:t>
            </w:r>
            <w:r w:rsidRPr="007B1C79">
              <w:rPr>
                <w:rFonts w:ascii="Times New Roman" w:hAnsi="Times New Roman" w:cs="Times New Roman"/>
                <w:spacing w:val="-7"/>
                <w:sz w:val="24"/>
                <w:szCs w:val="24"/>
              </w:rPr>
              <w:t xml:space="preserve"> </w:t>
            </w:r>
            <w:r w:rsidRPr="007B1C79">
              <w:rPr>
                <w:rFonts w:ascii="Times New Roman" w:hAnsi="Times New Roman" w:cs="Times New Roman"/>
                <w:sz w:val="24"/>
                <w:szCs w:val="24"/>
              </w:rPr>
              <w:t>consorcio</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o</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una</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unión</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temporal,</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cada</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uno</w:t>
            </w:r>
            <w:r w:rsidRPr="007B1C79">
              <w:rPr>
                <w:rFonts w:ascii="Times New Roman" w:hAnsi="Times New Roman" w:cs="Times New Roman"/>
                <w:spacing w:val="-7"/>
                <w:sz w:val="24"/>
                <w:szCs w:val="24"/>
              </w:rPr>
              <w:t xml:space="preserve"> </w:t>
            </w:r>
            <w:r w:rsidRPr="007B1C79">
              <w:rPr>
                <w:rFonts w:ascii="Times New Roman" w:hAnsi="Times New Roman" w:cs="Times New Roman"/>
                <w:sz w:val="24"/>
                <w:szCs w:val="24"/>
              </w:rPr>
              <w:t>de</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sus</w:t>
            </w:r>
            <w:r w:rsidRPr="007B1C79">
              <w:rPr>
                <w:rFonts w:ascii="Times New Roman" w:hAnsi="Times New Roman" w:cs="Times New Roman"/>
                <w:spacing w:val="-9"/>
                <w:sz w:val="24"/>
                <w:szCs w:val="24"/>
              </w:rPr>
              <w:t xml:space="preserve"> </w:t>
            </w:r>
            <w:r w:rsidRPr="007B1C79">
              <w:rPr>
                <w:rFonts w:ascii="Times New Roman" w:hAnsi="Times New Roman" w:cs="Times New Roman"/>
                <w:sz w:val="24"/>
                <w:szCs w:val="24"/>
              </w:rPr>
              <w:t>integrantes</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deberá</w:t>
            </w:r>
            <w:r w:rsidRPr="007B1C79">
              <w:rPr>
                <w:rFonts w:ascii="Times New Roman" w:hAnsi="Times New Roman" w:cs="Times New Roman"/>
                <w:spacing w:val="-1"/>
                <w:sz w:val="24"/>
                <w:szCs w:val="24"/>
              </w:rPr>
              <w:t xml:space="preserve"> </w:t>
            </w:r>
            <w:r w:rsidRPr="007B1C79">
              <w:rPr>
                <w:rFonts w:ascii="Times New Roman" w:hAnsi="Times New Roman" w:cs="Times New Roman"/>
                <w:sz w:val="24"/>
                <w:szCs w:val="24"/>
              </w:rPr>
              <w:t>acreditar</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su</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inscripción</w:t>
            </w:r>
            <w:r w:rsidRPr="007B1C79">
              <w:rPr>
                <w:rFonts w:ascii="Times New Roman" w:hAnsi="Times New Roman" w:cs="Times New Roman"/>
                <w:spacing w:val="-10"/>
                <w:sz w:val="24"/>
                <w:szCs w:val="24"/>
              </w:rPr>
              <w:t xml:space="preserve"> </w:t>
            </w:r>
            <w:r w:rsidRPr="007B1C79">
              <w:rPr>
                <w:rFonts w:ascii="Times New Roman" w:hAnsi="Times New Roman" w:cs="Times New Roman"/>
                <w:sz w:val="24"/>
                <w:szCs w:val="24"/>
              </w:rPr>
              <w:t>o</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constitución</w:t>
            </w:r>
            <w:r w:rsidRPr="007B1C79">
              <w:rPr>
                <w:rFonts w:ascii="Times New Roman" w:hAnsi="Times New Roman" w:cs="Times New Roman"/>
                <w:spacing w:val="-8"/>
                <w:sz w:val="24"/>
                <w:szCs w:val="24"/>
              </w:rPr>
              <w:t xml:space="preserve"> </w:t>
            </w:r>
            <w:r w:rsidRPr="007B1C79">
              <w:rPr>
                <w:rFonts w:ascii="Times New Roman" w:hAnsi="Times New Roman" w:cs="Times New Roman"/>
                <w:sz w:val="24"/>
                <w:szCs w:val="24"/>
              </w:rPr>
              <w:t>como</w:t>
            </w:r>
            <w:r w:rsidR="009D05A2">
              <w:rPr>
                <w:rFonts w:ascii="Times New Roman" w:hAnsi="Times New Roman" w:cs="Times New Roman"/>
                <w:sz w:val="24"/>
                <w:szCs w:val="24"/>
              </w:rPr>
              <w:t xml:space="preserve"> </w:t>
            </w:r>
            <w:r w:rsidR="009D05A2" w:rsidRPr="009D05A2">
              <w:rPr>
                <w:rFonts w:ascii="Times New Roman" w:hAnsi="Times New Roman" w:cs="Times New Roman"/>
                <w:sz w:val="24"/>
                <w:szCs w:val="24"/>
              </w:rPr>
              <w:t>persona natural o jurídica ante la Cámara de Comercio del respectivo domicilio como se describió anteriormente, y para el cumplimiento de la exigencia del objeto social cada integrante deberá cumplir con el objeto solicitado.</w:t>
            </w:r>
          </w:p>
          <w:p w14:paraId="31FCEE33" w14:textId="744D4E9F" w:rsidR="009D05A2" w:rsidRPr="00967DF0" w:rsidRDefault="009D05A2" w:rsidP="00641303">
            <w:pPr>
              <w:pStyle w:val="Ttulo1"/>
              <w:numPr>
                <w:ilvl w:val="0"/>
                <w:numId w:val="37"/>
              </w:numPr>
              <w:tabs>
                <w:tab w:val="left" w:pos="844"/>
                <w:tab w:val="left" w:pos="845"/>
              </w:tabs>
              <w:spacing w:before="119"/>
            </w:pPr>
            <w:r w:rsidRPr="00967DF0">
              <w:t>DOCUMENTO</w:t>
            </w:r>
            <w:r w:rsidRPr="00967DF0">
              <w:rPr>
                <w:spacing w:val="-1"/>
              </w:rPr>
              <w:t xml:space="preserve"> </w:t>
            </w:r>
            <w:r w:rsidRPr="00967DF0">
              <w:t>DE</w:t>
            </w:r>
            <w:r w:rsidRPr="00967DF0">
              <w:rPr>
                <w:spacing w:val="-3"/>
              </w:rPr>
              <w:t xml:space="preserve"> </w:t>
            </w:r>
            <w:r w:rsidRPr="00967DF0">
              <w:t>CONSTITUCIÓN</w:t>
            </w:r>
            <w:r w:rsidRPr="00967DF0">
              <w:rPr>
                <w:spacing w:val="-2"/>
              </w:rPr>
              <w:t xml:space="preserve"> </w:t>
            </w:r>
            <w:r w:rsidRPr="00967DF0">
              <w:t>DEL</w:t>
            </w:r>
            <w:r w:rsidRPr="00967DF0">
              <w:rPr>
                <w:spacing w:val="-3"/>
              </w:rPr>
              <w:t xml:space="preserve"> </w:t>
            </w:r>
            <w:r w:rsidRPr="00967DF0">
              <w:t>CONSORCIO O</w:t>
            </w:r>
            <w:r w:rsidRPr="00967DF0">
              <w:rPr>
                <w:spacing w:val="-1"/>
              </w:rPr>
              <w:t xml:space="preserve"> </w:t>
            </w:r>
            <w:r w:rsidRPr="00967DF0">
              <w:t>DE</w:t>
            </w:r>
            <w:r w:rsidRPr="00967DF0">
              <w:rPr>
                <w:spacing w:val="-3"/>
              </w:rPr>
              <w:t xml:space="preserve"> </w:t>
            </w:r>
            <w:r w:rsidRPr="00967DF0">
              <w:t>LA</w:t>
            </w:r>
            <w:r w:rsidRPr="00967DF0">
              <w:rPr>
                <w:spacing w:val="-2"/>
              </w:rPr>
              <w:t xml:space="preserve"> </w:t>
            </w:r>
            <w:r w:rsidRPr="00967DF0">
              <w:t>UNIÓN</w:t>
            </w:r>
            <w:r w:rsidRPr="00967DF0">
              <w:rPr>
                <w:spacing w:val="-1"/>
              </w:rPr>
              <w:t xml:space="preserve"> </w:t>
            </w:r>
            <w:r w:rsidRPr="00967DF0">
              <w:t>TEMPORAL</w:t>
            </w:r>
          </w:p>
          <w:p w14:paraId="4F4ADAE4" w14:textId="77777777" w:rsidR="009D05A2" w:rsidRPr="009D05A2" w:rsidRDefault="009D05A2" w:rsidP="009D05A2">
            <w:pPr>
              <w:pStyle w:val="Textoindependiente"/>
              <w:spacing w:before="120"/>
              <w:ind w:left="124" w:right="158"/>
              <w:jc w:val="both"/>
              <w:rPr>
                <w:rFonts w:ascii="Times New Roman" w:hAnsi="Times New Roman" w:cs="Times New Roman"/>
                <w:sz w:val="24"/>
                <w:szCs w:val="24"/>
              </w:rPr>
            </w:pPr>
            <w:r w:rsidRPr="009D05A2">
              <w:rPr>
                <w:rFonts w:ascii="Times New Roman" w:hAnsi="Times New Roman" w:cs="Times New Roman"/>
                <w:sz w:val="24"/>
                <w:szCs w:val="24"/>
              </w:rPr>
              <w:t>Los miembros del Consorcio o de la Unión Temporal deberán adjuntar la autorización escrita y expresa del órgano societario respectivo, si</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ello</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se</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requiere,</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para</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conformar</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el</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consorcio</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o</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unión</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temporal,</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si</w:t>
            </w:r>
            <w:r w:rsidRPr="009D05A2">
              <w:rPr>
                <w:rFonts w:ascii="Times New Roman" w:hAnsi="Times New Roman" w:cs="Times New Roman"/>
                <w:spacing w:val="-5"/>
                <w:sz w:val="24"/>
                <w:szCs w:val="24"/>
              </w:rPr>
              <w:t xml:space="preserve"> </w:t>
            </w:r>
            <w:r w:rsidRPr="009D05A2">
              <w:rPr>
                <w:rFonts w:ascii="Times New Roman" w:hAnsi="Times New Roman" w:cs="Times New Roman"/>
                <w:sz w:val="24"/>
                <w:szCs w:val="24"/>
              </w:rPr>
              <w:t>son</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personas</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jurídicas,</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y</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designar</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la</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persona</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que</w:t>
            </w:r>
            <w:r w:rsidRPr="009D05A2">
              <w:rPr>
                <w:rFonts w:ascii="Times New Roman" w:hAnsi="Times New Roman" w:cs="Times New Roman"/>
                <w:spacing w:val="-5"/>
                <w:sz w:val="24"/>
                <w:szCs w:val="24"/>
              </w:rPr>
              <w:t xml:space="preserve"> </w:t>
            </w:r>
            <w:r w:rsidRPr="009D05A2">
              <w:rPr>
                <w:rFonts w:ascii="Times New Roman" w:hAnsi="Times New Roman" w:cs="Times New Roman"/>
                <w:sz w:val="24"/>
                <w:szCs w:val="24"/>
              </w:rPr>
              <w:t>representará</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al</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Consorcio</w:t>
            </w:r>
            <w:r w:rsidRPr="009D05A2">
              <w:rPr>
                <w:rFonts w:ascii="Times New Roman" w:hAnsi="Times New Roman" w:cs="Times New Roman"/>
                <w:spacing w:val="-48"/>
                <w:sz w:val="24"/>
                <w:szCs w:val="24"/>
              </w:rPr>
              <w:t xml:space="preserve"> </w:t>
            </w:r>
            <w:r w:rsidRPr="009D05A2">
              <w:rPr>
                <w:rFonts w:ascii="Times New Roman" w:hAnsi="Times New Roman" w:cs="Times New Roman"/>
                <w:sz w:val="24"/>
                <w:szCs w:val="24"/>
              </w:rPr>
              <w:t>o</w:t>
            </w:r>
            <w:r w:rsidRPr="009D05A2">
              <w:rPr>
                <w:rFonts w:ascii="Times New Roman" w:hAnsi="Times New Roman" w:cs="Times New Roman"/>
                <w:spacing w:val="5"/>
                <w:sz w:val="24"/>
                <w:szCs w:val="24"/>
              </w:rPr>
              <w:t xml:space="preserve"> </w:t>
            </w:r>
            <w:r w:rsidRPr="009D05A2">
              <w:rPr>
                <w:rFonts w:ascii="Times New Roman" w:hAnsi="Times New Roman" w:cs="Times New Roman"/>
                <w:sz w:val="24"/>
                <w:szCs w:val="24"/>
              </w:rPr>
              <w:t>Unión</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Temporal.</w:t>
            </w:r>
          </w:p>
          <w:p w14:paraId="05BC37CC" w14:textId="77777777" w:rsidR="009D05A2" w:rsidRPr="009D05A2" w:rsidRDefault="009D05A2" w:rsidP="009D05A2">
            <w:pPr>
              <w:pStyle w:val="Textoindependiente"/>
              <w:spacing w:before="119"/>
              <w:ind w:left="124" w:right="154"/>
              <w:jc w:val="both"/>
              <w:rPr>
                <w:rFonts w:ascii="Times New Roman" w:hAnsi="Times New Roman" w:cs="Times New Roman"/>
                <w:sz w:val="24"/>
                <w:szCs w:val="24"/>
              </w:rPr>
            </w:pPr>
            <w:r w:rsidRPr="009D05A2">
              <w:rPr>
                <w:rFonts w:ascii="Times New Roman" w:hAnsi="Times New Roman" w:cs="Times New Roman"/>
                <w:sz w:val="24"/>
                <w:szCs w:val="24"/>
              </w:rPr>
              <w:t>Cada uno de los miembros del consorcio o de la unión temporal debe presentar autorización para comprometerse por el 100% del valor del</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contrato,</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si ello se requiere (No se considera suficiente la autorización para comprometerse por el valor equivalente a su porcentaje de</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participación,</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en</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virtud</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del principio</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de solidaridad, aplicable</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por</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disposición</w:t>
            </w:r>
            <w:r w:rsidRPr="009D05A2">
              <w:rPr>
                <w:rFonts w:ascii="Times New Roman" w:hAnsi="Times New Roman" w:cs="Times New Roman"/>
                <w:spacing w:val="5"/>
                <w:sz w:val="24"/>
                <w:szCs w:val="24"/>
              </w:rPr>
              <w:t xml:space="preserve"> </w:t>
            </w:r>
            <w:r w:rsidRPr="009D05A2">
              <w:rPr>
                <w:rFonts w:ascii="Times New Roman" w:hAnsi="Times New Roman" w:cs="Times New Roman"/>
                <w:sz w:val="24"/>
                <w:szCs w:val="24"/>
              </w:rPr>
              <w:t>legal).</w:t>
            </w:r>
          </w:p>
          <w:p w14:paraId="20B52DDB" w14:textId="77777777" w:rsidR="009D05A2" w:rsidRPr="009D05A2" w:rsidRDefault="009D05A2" w:rsidP="009D05A2">
            <w:pPr>
              <w:pStyle w:val="Textoindependiente"/>
              <w:spacing w:before="121"/>
              <w:ind w:left="124" w:right="155"/>
              <w:jc w:val="both"/>
              <w:rPr>
                <w:rFonts w:ascii="Times New Roman" w:hAnsi="Times New Roman" w:cs="Times New Roman"/>
                <w:sz w:val="24"/>
                <w:szCs w:val="24"/>
              </w:rPr>
            </w:pPr>
            <w:r w:rsidRPr="009D05A2">
              <w:rPr>
                <w:rFonts w:ascii="Times New Roman" w:hAnsi="Times New Roman" w:cs="Times New Roman"/>
                <w:sz w:val="24"/>
                <w:szCs w:val="24"/>
              </w:rPr>
              <w:t>Quienes presenten ofertas en consorcio o unión temporal, deberán indicar si su participación es a título de consorcio o unión temporal. En el</w:t>
            </w:r>
            <w:r w:rsidRPr="009D05A2">
              <w:rPr>
                <w:rFonts w:ascii="Times New Roman" w:hAnsi="Times New Roman" w:cs="Times New Roman"/>
                <w:spacing w:val="-48"/>
                <w:sz w:val="24"/>
                <w:szCs w:val="24"/>
              </w:rPr>
              <w:t xml:space="preserve"> </w:t>
            </w:r>
            <w:r w:rsidRPr="009D05A2">
              <w:rPr>
                <w:rFonts w:ascii="Times New Roman" w:hAnsi="Times New Roman" w:cs="Times New Roman"/>
                <w:sz w:val="24"/>
                <w:szCs w:val="24"/>
              </w:rPr>
              <w:t>segundo caso, deberán señalar los términos y extensión de su participación en la propuesta y en la ejecución del contrato (Actividades y</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porcentaje</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de</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participación).</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Tal</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participación</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no podrá ser modificada</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sin</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el</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consentimiento previo</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y</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escrito</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de</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la</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Universidad.</w:t>
            </w:r>
          </w:p>
          <w:p w14:paraId="61ACEC7E" w14:textId="77777777" w:rsidR="009D05A2" w:rsidRPr="009D05A2" w:rsidRDefault="009D05A2" w:rsidP="009D05A2">
            <w:pPr>
              <w:pStyle w:val="Textoindependiente"/>
              <w:spacing w:before="119"/>
              <w:ind w:left="124" w:right="154"/>
              <w:jc w:val="both"/>
              <w:rPr>
                <w:rFonts w:ascii="Times New Roman" w:hAnsi="Times New Roman" w:cs="Times New Roman"/>
                <w:sz w:val="24"/>
                <w:szCs w:val="24"/>
              </w:rPr>
            </w:pPr>
            <w:r w:rsidRPr="009D05A2">
              <w:rPr>
                <w:rFonts w:ascii="Times New Roman" w:hAnsi="Times New Roman" w:cs="Times New Roman"/>
                <w:sz w:val="24"/>
                <w:szCs w:val="24"/>
              </w:rPr>
              <w:t>Debe</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anexarse</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el</w:t>
            </w:r>
            <w:r w:rsidRPr="009D05A2">
              <w:rPr>
                <w:rFonts w:ascii="Times New Roman" w:hAnsi="Times New Roman" w:cs="Times New Roman"/>
                <w:spacing w:val="-8"/>
                <w:sz w:val="24"/>
                <w:szCs w:val="24"/>
              </w:rPr>
              <w:t xml:space="preserve"> </w:t>
            </w:r>
            <w:r w:rsidRPr="009D05A2">
              <w:rPr>
                <w:rFonts w:ascii="Times New Roman" w:hAnsi="Times New Roman" w:cs="Times New Roman"/>
                <w:sz w:val="24"/>
                <w:szCs w:val="24"/>
              </w:rPr>
              <w:t>original</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o</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copia</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autenticada</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del</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documento</w:t>
            </w:r>
            <w:r w:rsidRPr="009D05A2">
              <w:rPr>
                <w:rFonts w:ascii="Times New Roman" w:hAnsi="Times New Roman" w:cs="Times New Roman"/>
                <w:spacing w:val="-9"/>
                <w:sz w:val="24"/>
                <w:szCs w:val="24"/>
              </w:rPr>
              <w:t xml:space="preserve"> </w:t>
            </w:r>
            <w:r w:rsidRPr="009D05A2">
              <w:rPr>
                <w:rFonts w:ascii="Times New Roman" w:hAnsi="Times New Roman" w:cs="Times New Roman"/>
                <w:sz w:val="24"/>
                <w:szCs w:val="24"/>
              </w:rPr>
              <w:t>de</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constitución</w:t>
            </w:r>
            <w:r w:rsidRPr="009D05A2">
              <w:rPr>
                <w:rFonts w:ascii="Times New Roman" w:hAnsi="Times New Roman" w:cs="Times New Roman"/>
                <w:spacing w:val="44"/>
                <w:sz w:val="24"/>
                <w:szCs w:val="24"/>
              </w:rPr>
              <w:t xml:space="preserve"> </w:t>
            </w:r>
            <w:r w:rsidRPr="009D05A2">
              <w:rPr>
                <w:rFonts w:ascii="Times New Roman" w:hAnsi="Times New Roman" w:cs="Times New Roman"/>
                <w:sz w:val="24"/>
                <w:szCs w:val="24"/>
              </w:rPr>
              <w:t>del</w:t>
            </w:r>
            <w:r w:rsidRPr="009D05A2">
              <w:rPr>
                <w:rFonts w:ascii="Times New Roman" w:hAnsi="Times New Roman" w:cs="Times New Roman"/>
                <w:spacing w:val="-8"/>
                <w:sz w:val="24"/>
                <w:szCs w:val="24"/>
              </w:rPr>
              <w:t xml:space="preserve"> </w:t>
            </w:r>
            <w:r w:rsidRPr="009D05A2">
              <w:rPr>
                <w:rFonts w:ascii="Times New Roman" w:hAnsi="Times New Roman" w:cs="Times New Roman"/>
                <w:sz w:val="24"/>
                <w:szCs w:val="24"/>
              </w:rPr>
              <w:t>consorcio</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o</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unión</w:t>
            </w:r>
            <w:r w:rsidRPr="009D05A2">
              <w:rPr>
                <w:rFonts w:ascii="Times New Roman" w:hAnsi="Times New Roman" w:cs="Times New Roman"/>
                <w:spacing w:val="-5"/>
                <w:sz w:val="24"/>
                <w:szCs w:val="24"/>
              </w:rPr>
              <w:t xml:space="preserve"> </w:t>
            </w:r>
            <w:r w:rsidRPr="009D05A2">
              <w:rPr>
                <w:rFonts w:ascii="Times New Roman" w:hAnsi="Times New Roman" w:cs="Times New Roman"/>
                <w:sz w:val="24"/>
                <w:szCs w:val="24"/>
              </w:rPr>
              <w:t>temporal,</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que</w:t>
            </w:r>
            <w:r w:rsidRPr="009D05A2">
              <w:rPr>
                <w:rFonts w:ascii="Times New Roman" w:hAnsi="Times New Roman" w:cs="Times New Roman"/>
                <w:spacing w:val="-7"/>
                <w:sz w:val="24"/>
                <w:szCs w:val="24"/>
              </w:rPr>
              <w:t xml:space="preserve"> </w:t>
            </w:r>
            <w:r w:rsidRPr="009D05A2">
              <w:rPr>
                <w:rFonts w:ascii="Times New Roman" w:hAnsi="Times New Roman" w:cs="Times New Roman"/>
                <w:sz w:val="24"/>
                <w:szCs w:val="24"/>
              </w:rPr>
              <w:t>deberá</w:t>
            </w:r>
            <w:r w:rsidRPr="009D05A2">
              <w:rPr>
                <w:rFonts w:ascii="Times New Roman" w:hAnsi="Times New Roman" w:cs="Times New Roman"/>
                <w:spacing w:val="-10"/>
                <w:sz w:val="24"/>
                <w:szCs w:val="24"/>
              </w:rPr>
              <w:t xml:space="preserve"> </w:t>
            </w:r>
            <w:r w:rsidRPr="009D05A2">
              <w:rPr>
                <w:rFonts w:ascii="Times New Roman" w:hAnsi="Times New Roman" w:cs="Times New Roman"/>
                <w:sz w:val="24"/>
                <w:szCs w:val="24"/>
              </w:rPr>
              <w:t>contar</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por</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lo</w:t>
            </w:r>
            <w:r w:rsidRPr="009D05A2">
              <w:rPr>
                <w:rFonts w:ascii="Times New Roman" w:hAnsi="Times New Roman" w:cs="Times New Roman"/>
                <w:spacing w:val="-6"/>
                <w:sz w:val="24"/>
                <w:szCs w:val="24"/>
              </w:rPr>
              <w:t xml:space="preserve"> </w:t>
            </w:r>
            <w:r w:rsidRPr="009D05A2">
              <w:rPr>
                <w:rFonts w:ascii="Times New Roman" w:hAnsi="Times New Roman" w:cs="Times New Roman"/>
                <w:sz w:val="24"/>
                <w:szCs w:val="24"/>
              </w:rPr>
              <w:t>menos</w:t>
            </w:r>
            <w:r w:rsidRPr="009D05A2">
              <w:rPr>
                <w:rFonts w:ascii="Times New Roman" w:hAnsi="Times New Roman" w:cs="Times New Roman"/>
                <w:spacing w:val="-48"/>
                <w:sz w:val="24"/>
                <w:szCs w:val="24"/>
              </w:rPr>
              <w:t xml:space="preserve"> </w:t>
            </w:r>
            <w:r w:rsidRPr="009D05A2">
              <w:rPr>
                <w:rFonts w:ascii="Times New Roman" w:hAnsi="Times New Roman" w:cs="Times New Roman"/>
                <w:sz w:val="24"/>
                <w:szCs w:val="24"/>
              </w:rPr>
              <w:t>la</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siguiente</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información:</w:t>
            </w:r>
          </w:p>
          <w:p w14:paraId="41F997FB" w14:textId="77777777" w:rsidR="009D05A2" w:rsidRPr="009D05A2" w:rsidRDefault="009D05A2" w:rsidP="009D05A2">
            <w:pPr>
              <w:pStyle w:val="Prrafodelista"/>
              <w:numPr>
                <w:ilvl w:val="0"/>
                <w:numId w:val="39"/>
              </w:numPr>
              <w:tabs>
                <w:tab w:val="left" w:pos="708"/>
              </w:tabs>
              <w:spacing w:before="126" w:line="235" w:lineRule="auto"/>
              <w:ind w:right="160" w:firstLine="0"/>
              <w:jc w:val="both"/>
              <w:rPr>
                <w:sz w:val="24"/>
                <w:szCs w:val="24"/>
              </w:rPr>
            </w:pPr>
            <w:r w:rsidRPr="009D05A2">
              <w:rPr>
                <w:sz w:val="24"/>
                <w:szCs w:val="24"/>
              </w:rPr>
              <w:t>Acta original de conformación del Consorcio o de la unión temporal, suscrita por cada uno de sus integrantes, determinando su</w:t>
            </w:r>
            <w:r w:rsidRPr="009D05A2">
              <w:rPr>
                <w:spacing w:val="1"/>
                <w:sz w:val="24"/>
                <w:szCs w:val="24"/>
              </w:rPr>
              <w:t xml:space="preserve"> </w:t>
            </w:r>
            <w:r w:rsidRPr="009D05A2">
              <w:rPr>
                <w:sz w:val="24"/>
                <w:szCs w:val="24"/>
              </w:rPr>
              <w:t>responsabilidad de</w:t>
            </w:r>
            <w:r w:rsidRPr="009D05A2">
              <w:rPr>
                <w:spacing w:val="-2"/>
                <w:sz w:val="24"/>
                <w:szCs w:val="24"/>
              </w:rPr>
              <w:t xml:space="preserve"> </w:t>
            </w:r>
            <w:r w:rsidRPr="009D05A2">
              <w:rPr>
                <w:sz w:val="24"/>
                <w:szCs w:val="24"/>
              </w:rPr>
              <w:t>manera</w:t>
            </w:r>
            <w:r w:rsidRPr="009D05A2">
              <w:rPr>
                <w:spacing w:val="-3"/>
                <w:sz w:val="24"/>
                <w:szCs w:val="24"/>
              </w:rPr>
              <w:t xml:space="preserve"> </w:t>
            </w:r>
            <w:r w:rsidRPr="009D05A2">
              <w:rPr>
                <w:sz w:val="24"/>
                <w:szCs w:val="24"/>
              </w:rPr>
              <w:t>solidaria. Indicar</w:t>
            </w:r>
            <w:r w:rsidRPr="009D05A2">
              <w:rPr>
                <w:spacing w:val="7"/>
                <w:sz w:val="24"/>
                <w:szCs w:val="24"/>
              </w:rPr>
              <w:t xml:space="preserve"> </w:t>
            </w:r>
            <w:r w:rsidRPr="009D05A2">
              <w:rPr>
                <w:sz w:val="24"/>
                <w:szCs w:val="24"/>
              </w:rPr>
              <w:t>si</w:t>
            </w:r>
            <w:r w:rsidRPr="009D05A2">
              <w:rPr>
                <w:spacing w:val="-1"/>
                <w:sz w:val="24"/>
                <w:szCs w:val="24"/>
              </w:rPr>
              <w:t xml:space="preserve"> </w:t>
            </w:r>
            <w:r w:rsidRPr="009D05A2">
              <w:rPr>
                <w:sz w:val="24"/>
                <w:szCs w:val="24"/>
              </w:rPr>
              <w:t>su</w:t>
            </w:r>
            <w:r w:rsidRPr="009D05A2">
              <w:rPr>
                <w:spacing w:val="4"/>
                <w:sz w:val="24"/>
                <w:szCs w:val="24"/>
              </w:rPr>
              <w:t xml:space="preserve"> </w:t>
            </w:r>
            <w:r w:rsidRPr="009D05A2">
              <w:rPr>
                <w:sz w:val="24"/>
                <w:szCs w:val="24"/>
              </w:rPr>
              <w:t>participación</w:t>
            </w:r>
            <w:r w:rsidRPr="009D05A2">
              <w:rPr>
                <w:spacing w:val="5"/>
                <w:sz w:val="24"/>
                <w:szCs w:val="24"/>
              </w:rPr>
              <w:t xml:space="preserve"> </w:t>
            </w:r>
            <w:r w:rsidRPr="009D05A2">
              <w:rPr>
                <w:sz w:val="24"/>
                <w:szCs w:val="24"/>
              </w:rPr>
              <w:t>es</w:t>
            </w:r>
            <w:r w:rsidRPr="009D05A2">
              <w:rPr>
                <w:spacing w:val="-2"/>
                <w:sz w:val="24"/>
                <w:szCs w:val="24"/>
              </w:rPr>
              <w:t xml:space="preserve"> </w:t>
            </w:r>
            <w:r w:rsidRPr="009D05A2">
              <w:rPr>
                <w:sz w:val="24"/>
                <w:szCs w:val="24"/>
              </w:rPr>
              <w:t>a</w:t>
            </w:r>
            <w:r w:rsidRPr="009D05A2">
              <w:rPr>
                <w:spacing w:val="1"/>
                <w:sz w:val="24"/>
                <w:szCs w:val="24"/>
              </w:rPr>
              <w:t xml:space="preserve"> </w:t>
            </w:r>
            <w:r w:rsidRPr="009D05A2">
              <w:rPr>
                <w:sz w:val="24"/>
                <w:szCs w:val="24"/>
              </w:rPr>
              <w:t>título</w:t>
            </w:r>
            <w:r w:rsidRPr="009D05A2">
              <w:rPr>
                <w:spacing w:val="2"/>
                <w:sz w:val="24"/>
                <w:szCs w:val="24"/>
              </w:rPr>
              <w:t xml:space="preserve"> </w:t>
            </w:r>
            <w:r w:rsidRPr="009D05A2">
              <w:rPr>
                <w:sz w:val="24"/>
                <w:szCs w:val="24"/>
              </w:rPr>
              <w:t>de</w:t>
            </w:r>
            <w:r w:rsidRPr="009D05A2">
              <w:rPr>
                <w:spacing w:val="2"/>
                <w:sz w:val="24"/>
                <w:szCs w:val="24"/>
              </w:rPr>
              <w:t xml:space="preserve"> </w:t>
            </w:r>
            <w:r w:rsidRPr="009D05A2">
              <w:rPr>
                <w:sz w:val="24"/>
                <w:szCs w:val="24"/>
              </w:rPr>
              <w:t>consorcio</w:t>
            </w:r>
            <w:r w:rsidRPr="009D05A2">
              <w:rPr>
                <w:spacing w:val="2"/>
                <w:sz w:val="24"/>
                <w:szCs w:val="24"/>
              </w:rPr>
              <w:t xml:space="preserve"> </w:t>
            </w:r>
            <w:r w:rsidRPr="009D05A2">
              <w:rPr>
                <w:sz w:val="24"/>
                <w:szCs w:val="24"/>
              </w:rPr>
              <w:t>o</w:t>
            </w:r>
            <w:r w:rsidRPr="009D05A2">
              <w:rPr>
                <w:spacing w:val="1"/>
                <w:sz w:val="24"/>
                <w:szCs w:val="24"/>
              </w:rPr>
              <w:t xml:space="preserve"> </w:t>
            </w:r>
            <w:r w:rsidRPr="009D05A2">
              <w:rPr>
                <w:sz w:val="24"/>
                <w:szCs w:val="24"/>
              </w:rPr>
              <w:t>de</w:t>
            </w:r>
            <w:r w:rsidRPr="009D05A2">
              <w:rPr>
                <w:spacing w:val="-1"/>
                <w:sz w:val="24"/>
                <w:szCs w:val="24"/>
              </w:rPr>
              <w:t xml:space="preserve"> </w:t>
            </w:r>
            <w:r w:rsidRPr="009D05A2">
              <w:rPr>
                <w:sz w:val="24"/>
                <w:szCs w:val="24"/>
              </w:rPr>
              <w:t>unión</w:t>
            </w:r>
            <w:r w:rsidRPr="009D05A2">
              <w:rPr>
                <w:spacing w:val="5"/>
                <w:sz w:val="24"/>
                <w:szCs w:val="24"/>
              </w:rPr>
              <w:t xml:space="preserve"> </w:t>
            </w:r>
            <w:r w:rsidRPr="009D05A2">
              <w:rPr>
                <w:sz w:val="24"/>
                <w:szCs w:val="24"/>
              </w:rPr>
              <w:t>temporal.</w:t>
            </w:r>
          </w:p>
          <w:p w14:paraId="1F485BD7" w14:textId="77777777" w:rsidR="009D05A2" w:rsidRPr="009D05A2" w:rsidRDefault="009D05A2" w:rsidP="009D05A2">
            <w:pPr>
              <w:pStyle w:val="Prrafodelista"/>
              <w:numPr>
                <w:ilvl w:val="0"/>
                <w:numId w:val="39"/>
              </w:numPr>
              <w:tabs>
                <w:tab w:val="left" w:pos="708"/>
              </w:tabs>
              <w:spacing w:before="122" w:line="237" w:lineRule="auto"/>
              <w:ind w:right="155" w:firstLine="0"/>
              <w:jc w:val="both"/>
              <w:rPr>
                <w:sz w:val="24"/>
                <w:szCs w:val="24"/>
              </w:rPr>
            </w:pPr>
            <w:r w:rsidRPr="009D05A2">
              <w:rPr>
                <w:sz w:val="24"/>
                <w:szCs w:val="24"/>
              </w:rPr>
              <w:t>Designar la persona que, para todos los efectos, representará al consorcio</w:t>
            </w:r>
            <w:r w:rsidRPr="009D05A2">
              <w:rPr>
                <w:spacing w:val="1"/>
                <w:sz w:val="24"/>
                <w:szCs w:val="24"/>
              </w:rPr>
              <w:t xml:space="preserve"> </w:t>
            </w:r>
            <w:r w:rsidRPr="009D05A2">
              <w:rPr>
                <w:sz w:val="24"/>
                <w:szCs w:val="24"/>
              </w:rPr>
              <w:t>o a la unión temporal y señalar las reglas básicas que</w:t>
            </w:r>
            <w:r w:rsidRPr="009D05A2">
              <w:rPr>
                <w:spacing w:val="1"/>
                <w:sz w:val="24"/>
                <w:szCs w:val="24"/>
              </w:rPr>
              <w:t xml:space="preserve"> </w:t>
            </w:r>
            <w:r w:rsidRPr="009D05A2">
              <w:rPr>
                <w:sz w:val="24"/>
                <w:szCs w:val="24"/>
              </w:rPr>
              <w:t>regulan las relaciones entre ellos y su responsabilidad. La propuesta deberá estar firmada por el representante designado para tal efecto, las</w:t>
            </w:r>
            <w:r w:rsidRPr="009D05A2">
              <w:rPr>
                <w:spacing w:val="1"/>
                <w:sz w:val="24"/>
                <w:szCs w:val="24"/>
              </w:rPr>
              <w:t xml:space="preserve"> </w:t>
            </w:r>
            <w:r w:rsidRPr="009D05A2">
              <w:rPr>
                <w:sz w:val="24"/>
                <w:szCs w:val="24"/>
              </w:rPr>
              <w:t>personas</w:t>
            </w:r>
            <w:r w:rsidRPr="009D05A2">
              <w:rPr>
                <w:spacing w:val="-2"/>
                <w:sz w:val="24"/>
                <w:szCs w:val="24"/>
              </w:rPr>
              <w:t xml:space="preserve"> </w:t>
            </w:r>
            <w:r w:rsidRPr="009D05A2">
              <w:rPr>
                <w:sz w:val="24"/>
                <w:szCs w:val="24"/>
              </w:rPr>
              <w:t>naturales</w:t>
            </w:r>
            <w:r w:rsidRPr="009D05A2">
              <w:rPr>
                <w:spacing w:val="-2"/>
                <w:sz w:val="24"/>
                <w:szCs w:val="24"/>
              </w:rPr>
              <w:t xml:space="preserve"> </w:t>
            </w:r>
            <w:r w:rsidRPr="009D05A2">
              <w:rPr>
                <w:sz w:val="24"/>
                <w:szCs w:val="24"/>
              </w:rPr>
              <w:t>o</w:t>
            </w:r>
            <w:r w:rsidRPr="009D05A2">
              <w:rPr>
                <w:spacing w:val="1"/>
                <w:sz w:val="24"/>
                <w:szCs w:val="24"/>
              </w:rPr>
              <w:t xml:space="preserve"> </w:t>
            </w:r>
            <w:r w:rsidRPr="009D05A2">
              <w:rPr>
                <w:sz w:val="24"/>
                <w:szCs w:val="24"/>
              </w:rPr>
              <w:t>jurídicas</w:t>
            </w:r>
            <w:r w:rsidRPr="009D05A2">
              <w:rPr>
                <w:spacing w:val="-4"/>
                <w:sz w:val="24"/>
                <w:szCs w:val="24"/>
              </w:rPr>
              <w:t xml:space="preserve"> </w:t>
            </w:r>
            <w:r w:rsidRPr="009D05A2">
              <w:rPr>
                <w:sz w:val="24"/>
                <w:szCs w:val="24"/>
              </w:rPr>
              <w:t>que lo integran, caso</w:t>
            </w:r>
            <w:r w:rsidRPr="009D05A2">
              <w:rPr>
                <w:spacing w:val="-2"/>
                <w:sz w:val="24"/>
                <w:szCs w:val="24"/>
              </w:rPr>
              <w:t xml:space="preserve"> </w:t>
            </w:r>
            <w:r w:rsidRPr="009D05A2">
              <w:rPr>
                <w:sz w:val="24"/>
                <w:szCs w:val="24"/>
              </w:rPr>
              <w:t>en</w:t>
            </w:r>
            <w:r w:rsidRPr="009D05A2">
              <w:rPr>
                <w:spacing w:val="1"/>
                <w:sz w:val="24"/>
                <w:szCs w:val="24"/>
              </w:rPr>
              <w:t xml:space="preserve"> </w:t>
            </w:r>
            <w:r w:rsidRPr="009D05A2">
              <w:rPr>
                <w:sz w:val="24"/>
                <w:szCs w:val="24"/>
              </w:rPr>
              <w:t>el</w:t>
            </w:r>
            <w:r w:rsidRPr="009D05A2">
              <w:rPr>
                <w:spacing w:val="-1"/>
                <w:sz w:val="24"/>
                <w:szCs w:val="24"/>
              </w:rPr>
              <w:t xml:space="preserve"> </w:t>
            </w:r>
            <w:r w:rsidRPr="009D05A2">
              <w:rPr>
                <w:sz w:val="24"/>
                <w:szCs w:val="24"/>
              </w:rPr>
              <w:t>cual</w:t>
            </w:r>
            <w:r w:rsidRPr="009D05A2">
              <w:rPr>
                <w:spacing w:val="7"/>
                <w:sz w:val="24"/>
                <w:szCs w:val="24"/>
              </w:rPr>
              <w:t xml:space="preserve"> </w:t>
            </w:r>
            <w:r w:rsidRPr="009D05A2">
              <w:rPr>
                <w:sz w:val="24"/>
                <w:szCs w:val="24"/>
              </w:rPr>
              <w:t>deberá adjuntarse</w:t>
            </w:r>
            <w:r w:rsidRPr="009D05A2">
              <w:rPr>
                <w:spacing w:val="1"/>
                <w:sz w:val="24"/>
                <w:szCs w:val="24"/>
              </w:rPr>
              <w:t xml:space="preserve"> </w:t>
            </w:r>
            <w:r w:rsidRPr="009D05A2">
              <w:rPr>
                <w:sz w:val="24"/>
                <w:szCs w:val="24"/>
              </w:rPr>
              <w:t>el</w:t>
            </w:r>
            <w:r w:rsidRPr="009D05A2">
              <w:rPr>
                <w:spacing w:val="1"/>
                <w:sz w:val="24"/>
                <w:szCs w:val="24"/>
              </w:rPr>
              <w:t xml:space="preserve"> </w:t>
            </w:r>
            <w:r w:rsidRPr="009D05A2">
              <w:rPr>
                <w:sz w:val="24"/>
                <w:szCs w:val="24"/>
              </w:rPr>
              <w:t>documento que</w:t>
            </w:r>
            <w:r w:rsidRPr="009D05A2">
              <w:rPr>
                <w:spacing w:val="2"/>
                <w:sz w:val="24"/>
                <w:szCs w:val="24"/>
              </w:rPr>
              <w:t xml:space="preserve"> </w:t>
            </w:r>
            <w:r w:rsidRPr="009D05A2">
              <w:rPr>
                <w:sz w:val="24"/>
                <w:szCs w:val="24"/>
              </w:rPr>
              <w:t>lo acredite</w:t>
            </w:r>
            <w:r w:rsidRPr="009D05A2">
              <w:rPr>
                <w:spacing w:val="1"/>
                <w:sz w:val="24"/>
                <w:szCs w:val="24"/>
              </w:rPr>
              <w:t xml:space="preserve"> </w:t>
            </w:r>
            <w:r w:rsidRPr="009D05A2">
              <w:rPr>
                <w:sz w:val="24"/>
                <w:szCs w:val="24"/>
              </w:rPr>
              <w:t>como</w:t>
            </w:r>
            <w:r w:rsidRPr="009D05A2">
              <w:rPr>
                <w:spacing w:val="1"/>
                <w:sz w:val="24"/>
                <w:szCs w:val="24"/>
              </w:rPr>
              <w:t xml:space="preserve"> </w:t>
            </w:r>
            <w:r w:rsidRPr="009D05A2">
              <w:rPr>
                <w:sz w:val="24"/>
                <w:szCs w:val="24"/>
              </w:rPr>
              <w:t>tal.</w:t>
            </w:r>
          </w:p>
          <w:p w14:paraId="35F810E9" w14:textId="77777777" w:rsidR="009D05A2" w:rsidRPr="009D05A2" w:rsidRDefault="009D05A2" w:rsidP="009D05A2">
            <w:pPr>
              <w:pStyle w:val="Prrafodelista"/>
              <w:numPr>
                <w:ilvl w:val="0"/>
                <w:numId w:val="39"/>
              </w:numPr>
              <w:tabs>
                <w:tab w:val="left" w:pos="707"/>
                <w:tab w:val="left" w:pos="708"/>
              </w:tabs>
              <w:spacing w:before="125" w:line="237" w:lineRule="auto"/>
              <w:ind w:right="161" w:firstLine="0"/>
              <w:jc w:val="both"/>
              <w:rPr>
                <w:sz w:val="24"/>
                <w:szCs w:val="24"/>
              </w:rPr>
            </w:pPr>
            <w:r w:rsidRPr="009D05A2">
              <w:rPr>
                <w:sz w:val="24"/>
                <w:szCs w:val="24"/>
              </w:rPr>
              <w:t>Los integrantes</w:t>
            </w:r>
            <w:r w:rsidRPr="009D05A2">
              <w:rPr>
                <w:spacing w:val="-2"/>
                <w:sz w:val="24"/>
                <w:szCs w:val="24"/>
              </w:rPr>
              <w:t xml:space="preserve"> </w:t>
            </w:r>
            <w:r w:rsidRPr="009D05A2">
              <w:rPr>
                <w:sz w:val="24"/>
                <w:szCs w:val="24"/>
              </w:rPr>
              <w:t>del</w:t>
            </w:r>
            <w:r w:rsidRPr="009D05A2">
              <w:rPr>
                <w:spacing w:val="1"/>
                <w:sz w:val="24"/>
                <w:szCs w:val="24"/>
              </w:rPr>
              <w:t xml:space="preserve"> </w:t>
            </w:r>
            <w:r w:rsidRPr="009D05A2">
              <w:rPr>
                <w:sz w:val="24"/>
                <w:szCs w:val="24"/>
              </w:rPr>
              <w:t>consorcio</w:t>
            </w:r>
            <w:r w:rsidRPr="009D05A2">
              <w:rPr>
                <w:spacing w:val="-3"/>
                <w:sz w:val="24"/>
                <w:szCs w:val="24"/>
              </w:rPr>
              <w:t xml:space="preserve"> </w:t>
            </w:r>
            <w:r w:rsidRPr="009D05A2">
              <w:rPr>
                <w:sz w:val="24"/>
                <w:szCs w:val="24"/>
              </w:rPr>
              <w:t>o</w:t>
            </w:r>
            <w:r w:rsidRPr="009D05A2">
              <w:rPr>
                <w:spacing w:val="2"/>
                <w:sz w:val="24"/>
                <w:szCs w:val="24"/>
              </w:rPr>
              <w:t xml:space="preserve"> </w:t>
            </w:r>
            <w:r w:rsidRPr="009D05A2">
              <w:rPr>
                <w:sz w:val="24"/>
                <w:szCs w:val="24"/>
              </w:rPr>
              <w:t>la</w:t>
            </w:r>
            <w:r w:rsidRPr="009D05A2">
              <w:rPr>
                <w:spacing w:val="-1"/>
                <w:sz w:val="24"/>
                <w:szCs w:val="24"/>
              </w:rPr>
              <w:t xml:space="preserve"> </w:t>
            </w:r>
            <w:r w:rsidRPr="009D05A2">
              <w:rPr>
                <w:sz w:val="24"/>
                <w:szCs w:val="24"/>
              </w:rPr>
              <w:t>unión</w:t>
            </w:r>
            <w:r w:rsidRPr="009D05A2">
              <w:rPr>
                <w:spacing w:val="-1"/>
                <w:sz w:val="24"/>
                <w:szCs w:val="24"/>
              </w:rPr>
              <w:t xml:space="preserve"> </w:t>
            </w:r>
            <w:r w:rsidRPr="009D05A2">
              <w:rPr>
                <w:sz w:val="24"/>
                <w:szCs w:val="24"/>
              </w:rPr>
              <w:t>temporal</w:t>
            </w:r>
            <w:r w:rsidRPr="009D05A2">
              <w:rPr>
                <w:spacing w:val="-1"/>
                <w:sz w:val="24"/>
                <w:szCs w:val="24"/>
              </w:rPr>
              <w:t xml:space="preserve"> </w:t>
            </w:r>
            <w:r w:rsidRPr="009D05A2">
              <w:rPr>
                <w:sz w:val="24"/>
                <w:szCs w:val="24"/>
              </w:rPr>
              <w:t>no pueden</w:t>
            </w:r>
            <w:r w:rsidRPr="009D05A2">
              <w:rPr>
                <w:spacing w:val="-1"/>
                <w:sz w:val="24"/>
                <w:szCs w:val="24"/>
              </w:rPr>
              <w:t xml:space="preserve"> </w:t>
            </w:r>
            <w:r w:rsidRPr="009D05A2">
              <w:rPr>
                <w:sz w:val="24"/>
                <w:szCs w:val="24"/>
              </w:rPr>
              <w:t>ceder sus</w:t>
            </w:r>
            <w:r w:rsidRPr="009D05A2">
              <w:rPr>
                <w:spacing w:val="8"/>
                <w:sz w:val="24"/>
                <w:szCs w:val="24"/>
              </w:rPr>
              <w:t xml:space="preserve"> </w:t>
            </w:r>
            <w:r w:rsidRPr="009D05A2">
              <w:rPr>
                <w:sz w:val="24"/>
                <w:szCs w:val="24"/>
              </w:rPr>
              <w:t>derechos</w:t>
            </w:r>
            <w:r w:rsidRPr="009D05A2">
              <w:rPr>
                <w:spacing w:val="1"/>
                <w:sz w:val="24"/>
                <w:szCs w:val="24"/>
              </w:rPr>
              <w:t xml:space="preserve"> </w:t>
            </w:r>
            <w:r w:rsidRPr="009D05A2">
              <w:rPr>
                <w:sz w:val="24"/>
                <w:szCs w:val="24"/>
              </w:rPr>
              <w:t>a</w:t>
            </w:r>
            <w:r w:rsidRPr="009D05A2">
              <w:rPr>
                <w:spacing w:val="2"/>
                <w:sz w:val="24"/>
                <w:szCs w:val="24"/>
              </w:rPr>
              <w:t xml:space="preserve"> </w:t>
            </w:r>
            <w:r w:rsidRPr="009D05A2">
              <w:rPr>
                <w:sz w:val="24"/>
                <w:szCs w:val="24"/>
              </w:rPr>
              <w:t>terceros,</w:t>
            </w:r>
            <w:r w:rsidRPr="009D05A2">
              <w:rPr>
                <w:spacing w:val="-2"/>
                <w:sz w:val="24"/>
                <w:szCs w:val="24"/>
              </w:rPr>
              <w:t xml:space="preserve"> </w:t>
            </w:r>
            <w:r w:rsidRPr="009D05A2">
              <w:rPr>
                <w:sz w:val="24"/>
                <w:szCs w:val="24"/>
              </w:rPr>
              <w:t>sin</w:t>
            </w:r>
            <w:r w:rsidRPr="009D05A2">
              <w:rPr>
                <w:spacing w:val="2"/>
                <w:sz w:val="24"/>
                <w:szCs w:val="24"/>
              </w:rPr>
              <w:t xml:space="preserve"> </w:t>
            </w:r>
            <w:r w:rsidRPr="009D05A2">
              <w:rPr>
                <w:sz w:val="24"/>
                <w:szCs w:val="24"/>
              </w:rPr>
              <w:t>autorización previa</w:t>
            </w:r>
            <w:r w:rsidRPr="009D05A2">
              <w:rPr>
                <w:spacing w:val="-2"/>
                <w:sz w:val="24"/>
                <w:szCs w:val="24"/>
              </w:rPr>
              <w:t xml:space="preserve"> </w:t>
            </w:r>
            <w:r w:rsidRPr="009D05A2">
              <w:rPr>
                <w:sz w:val="24"/>
                <w:szCs w:val="24"/>
              </w:rPr>
              <w:t>escrita</w:t>
            </w:r>
            <w:r w:rsidRPr="009D05A2">
              <w:rPr>
                <w:spacing w:val="1"/>
                <w:sz w:val="24"/>
                <w:szCs w:val="24"/>
              </w:rPr>
              <w:t xml:space="preserve"> </w:t>
            </w:r>
            <w:r w:rsidRPr="009D05A2">
              <w:rPr>
                <w:sz w:val="24"/>
                <w:szCs w:val="24"/>
              </w:rPr>
              <w:t>expresa</w:t>
            </w:r>
            <w:r w:rsidRPr="009D05A2">
              <w:rPr>
                <w:spacing w:val="-1"/>
                <w:sz w:val="24"/>
                <w:szCs w:val="24"/>
              </w:rPr>
              <w:t xml:space="preserve"> </w:t>
            </w:r>
            <w:r w:rsidRPr="009D05A2">
              <w:rPr>
                <w:sz w:val="24"/>
                <w:szCs w:val="24"/>
              </w:rPr>
              <w:t>de</w:t>
            </w:r>
            <w:r w:rsidRPr="009D05A2">
              <w:rPr>
                <w:spacing w:val="-47"/>
                <w:sz w:val="24"/>
                <w:szCs w:val="24"/>
              </w:rPr>
              <w:t xml:space="preserve"> </w:t>
            </w:r>
            <w:r w:rsidRPr="009D05A2">
              <w:rPr>
                <w:sz w:val="24"/>
                <w:szCs w:val="24"/>
              </w:rPr>
              <w:t>la</w:t>
            </w:r>
            <w:r w:rsidRPr="009D05A2">
              <w:rPr>
                <w:spacing w:val="-1"/>
                <w:sz w:val="24"/>
                <w:szCs w:val="24"/>
              </w:rPr>
              <w:t xml:space="preserve"> </w:t>
            </w:r>
            <w:r w:rsidRPr="009D05A2">
              <w:rPr>
                <w:sz w:val="24"/>
                <w:szCs w:val="24"/>
              </w:rPr>
              <w:t>Universidad y</w:t>
            </w:r>
            <w:r w:rsidRPr="009D05A2">
              <w:rPr>
                <w:spacing w:val="1"/>
                <w:sz w:val="24"/>
                <w:szCs w:val="24"/>
              </w:rPr>
              <w:t xml:space="preserve"> </w:t>
            </w:r>
            <w:r w:rsidRPr="009D05A2">
              <w:rPr>
                <w:sz w:val="24"/>
                <w:szCs w:val="24"/>
              </w:rPr>
              <w:t>en ningún</w:t>
            </w:r>
            <w:r w:rsidRPr="009D05A2">
              <w:rPr>
                <w:spacing w:val="-1"/>
                <w:sz w:val="24"/>
                <w:szCs w:val="24"/>
              </w:rPr>
              <w:t xml:space="preserve"> </w:t>
            </w:r>
            <w:r w:rsidRPr="009D05A2">
              <w:rPr>
                <w:sz w:val="24"/>
                <w:szCs w:val="24"/>
              </w:rPr>
              <w:t>caso podrá</w:t>
            </w:r>
            <w:r w:rsidRPr="009D05A2">
              <w:rPr>
                <w:spacing w:val="5"/>
                <w:sz w:val="24"/>
                <w:szCs w:val="24"/>
              </w:rPr>
              <w:t xml:space="preserve"> </w:t>
            </w:r>
            <w:r w:rsidRPr="009D05A2">
              <w:rPr>
                <w:sz w:val="24"/>
                <w:szCs w:val="24"/>
              </w:rPr>
              <w:t>haber</w:t>
            </w:r>
            <w:r w:rsidRPr="009D05A2">
              <w:rPr>
                <w:spacing w:val="3"/>
                <w:sz w:val="24"/>
                <w:szCs w:val="24"/>
              </w:rPr>
              <w:t xml:space="preserve"> </w:t>
            </w:r>
            <w:r w:rsidRPr="009D05A2">
              <w:rPr>
                <w:sz w:val="24"/>
                <w:szCs w:val="24"/>
              </w:rPr>
              <w:t>cesión</w:t>
            </w:r>
            <w:r w:rsidRPr="009D05A2">
              <w:rPr>
                <w:spacing w:val="-2"/>
                <w:sz w:val="24"/>
                <w:szCs w:val="24"/>
              </w:rPr>
              <w:t xml:space="preserve"> </w:t>
            </w:r>
            <w:r w:rsidRPr="009D05A2">
              <w:rPr>
                <w:sz w:val="24"/>
                <w:szCs w:val="24"/>
              </w:rPr>
              <w:t>del contrato</w:t>
            </w:r>
            <w:r w:rsidRPr="009D05A2">
              <w:rPr>
                <w:spacing w:val="3"/>
                <w:sz w:val="24"/>
                <w:szCs w:val="24"/>
              </w:rPr>
              <w:t xml:space="preserve"> </w:t>
            </w:r>
            <w:r w:rsidRPr="009D05A2">
              <w:rPr>
                <w:sz w:val="24"/>
                <w:szCs w:val="24"/>
              </w:rPr>
              <w:t>entre</w:t>
            </w:r>
            <w:r w:rsidRPr="009D05A2">
              <w:rPr>
                <w:spacing w:val="-2"/>
                <w:sz w:val="24"/>
                <w:szCs w:val="24"/>
              </w:rPr>
              <w:t xml:space="preserve"> </w:t>
            </w:r>
            <w:r w:rsidRPr="009D05A2">
              <w:rPr>
                <w:sz w:val="24"/>
                <w:szCs w:val="24"/>
              </w:rPr>
              <w:t>quienes integran</w:t>
            </w:r>
            <w:r w:rsidRPr="009D05A2">
              <w:rPr>
                <w:spacing w:val="-3"/>
                <w:sz w:val="24"/>
                <w:szCs w:val="24"/>
              </w:rPr>
              <w:t xml:space="preserve"> </w:t>
            </w:r>
            <w:r w:rsidRPr="009D05A2">
              <w:rPr>
                <w:sz w:val="24"/>
                <w:szCs w:val="24"/>
              </w:rPr>
              <w:t>el</w:t>
            </w:r>
            <w:r w:rsidRPr="009D05A2">
              <w:rPr>
                <w:spacing w:val="-1"/>
                <w:sz w:val="24"/>
                <w:szCs w:val="24"/>
              </w:rPr>
              <w:t xml:space="preserve"> </w:t>
            </w:r>
            <w:r w:rsidRPr="009D05A2">
              <w:rPr>
                <w:sz w:val="24"/>
                <w:szCs w:val="24"/>
              </w:rPr>
              <w:t>consorcio</w:t>
            </w:r>
            <w:r w:rsidRPr="009D05A2">
              <w:rPr>
                <w:spacing w:val="1"/>
                <w:sz w:val="24"/>
                <w:szCs w:val="24"/>
              </w:rPr>
              <w:t xml:space="preserve"> </w:t>
            </w:r>
            <w:r w:rsidRPr="009D05A2">
              <w:rPr>
                <w:sz w:val="24"/>
                <w:szCs w:val="24"/>
              </w:rPr>
              <w:t>o</w:t>
            </w:r>
            <w:r w:rsidRPr="009D05A2">
              <w:rPr>
                <w:spacing w:val="-1"/>
                <w:sz w:val="24"/>
                <w:szCs w:val="24"/>
              </w:rPr>
              <w:t xml:space="preserve"> </w:t>
            </w:r>
            <w:r w:rsidRPr="009D05A2">
              <w:rPr>
                <w:sz w:val="24"/>
                <w:szCs w:val="24"/>
              </w:rPr>
              <w:t>unión temporal.</w:t>
            </w:r>
          </w:p>
          <w:p w14:paraId="08AD9144" w14:textId="77777777" w:rsidR="009D05A2" w:rsidRPr="009D05A2" w:rsidRDefault="009D05A2" w:rsidP="009D05A2">
            <w:pPr>
              <w:pStyle w:val="Prrafodelista"/>
              <w:numPr>
                <w:ilvl w:val="0"/>
                <w:numId w:val="39"/>
              </w:numPr>
              <w:tabs>
                <w:tab w:val="left" w:pos="707"/>
                <w:tab w:val="left" w:pos="708"/>
              </w:tabs>
              <w:spacing w:before="117"/>
              <w:ind w:left="707"/>
              <w:jc w:val="both"/>
              <w:rPr>
                <w:sz w:val="24"/>
                <w:szCs w:val="24"/>
              </w:rPr>
            </w:pPr>
            <w:r w:rsidRPr="009D05A2">
              <w:rPr>
                <w:sz w:val="24"/>
                <w:szCs w:val="24"/>
              </w:rPr>
              <w:t>El</w:t>
            </w:r>
            <w:r w:rsidRPr="009D05A2">
              <w:rPr>
                <w:spacing w:val="-3"/>
                <w:sz w:val="24"/>
                <w:szCs w:val="24"/>
              </w:rPr>
              <w:t xml:space="preserve"> </w:t>
            </w:r>
            <w:r w:rsidRPr="009D05A2">
              <w:rPr>
                <w:sz w:val="24"/>
                <w:szCs w:val="24"/>
              </w:rPr>
              <w:t>objeto</w:t>
            </w:r>
            <w:r w:rsidRPr="009D05A2">
              <w:rPr>
                <w:spacing w:val="-2"/>
                <w:sz w:val="24"/>
                <w:szCs w:val="24"/>
              </w:rPr>
              <w:t xml:space="preserve"> </w:t>
            </w:r>
            <w:r w:rsidRPr="009D05A2">
              <w:rPr>
                <w:sz w:val="24"/>
                <w:szCs w:val="24"/>
              </w:rPr>
              <w:t>del</w:t>
            </w:r>
            <w:r w:rsidRPr="009D05A2">
              <w:rPr>
                <w:spacing w:val="-1"/>
                <w:sz w:val="24"/>
                <w:szCs w:val="24"/>
              </w:rPr>
              <w:t xml:space="preserve"> </w:t>
            </w:r>
            <w:r w:rsidRPr="009D05A2">
              <w:rPr>
                <w:sz w:val="24"/>
                <w:szCs w:val="24"/>
              </w:rPr>
              <w:t>consorcio y/o</w:t>
            </w:r>
            <w:r w:rsidRPr="009D05A2">
              <w:rPr>
                <w:spacing w:val="-3"/>
                <w:sz w:val="24"/>
                <w:szCs w:val="24"/>
              </w:rPr>
              <w:t xml:space="preserve"> </w:t>
            </w:r>
            <w:r w:rsidRPr="009D05A2">
              <w:rPr>
                <w:sz w:val="24"/>
                <w:szCs w:val="24"/>
              </w:rPr>
              <w:t>unión</w:t>
            </w:r>
            <w:r w:rsidRPr="009D05A2">
              <w:rPr>
                <w:spacing w:val="3"/>
                <w:sz w:val="24"/>
                <w:szCs w:val="24"/>
              </w:rPr>
              <w:t xml:space="preserve"> </w:t>
            </w:r>
            <w:r w:rsidRPr="009D05A2">
              <w:rPr>
                <w:sz w:val="24"/>
                <w:szCs w:val="24"/>
              </w:rPr>
              <w:t>temporal,</w:t>
            </w:r>
            <w:r w:rsidRPr="009D05A2">
              <w:rPr>
                <w:spacing w:val="1"/>
                <w:sz w:val="24"/>
                <w:szCs w:val="24"/>
              </w:rPr>
              <w:t xml:space="preserve"> </w:t>
            </w:r>
            <w:r w:rsidRPr="009D05A2">
              <w:rPr>
                <w:sz w:val="24"/>
                <w:szCs w:val="24"/>
              </w:rPr>
              <w:t>debe</w:t>
            </w:r>
            <w:r w:rsidRPr="009D05A2">
              <w:rPr>
                <w:spacing w:val="-3"/>
                <w:sz w:val="24"/>
                <w:szCs w:val="24"/>
              </w:rPr>
              <w:t xml:space="preserve"> </w:t>
            </w:r>
            <w:r w:rsidRPr="009D05A2">
              <w:rPr>
                <w:sz w:val="24"/>
                <w:szCs w:val="24"/>
              </w:rPr>
              <w:t>ser</w:t>
            </w:r>
            <w:r w:rsidRPr="009D05A2">
              <w:rPr>
                <w:spacing w:val="2"/>
                <w:sz w:val="24"/>
                <w:szCs w:val="24"/>
              </w:rPr>
              <w:t xml:space="preserve"> </w:t>
            </w:r>
            <w:r w:rsidRPr="009D05A2">
              <w:rPr>
                <w:sz w:val="24"/>
                <w:szCs w:val="24"/>
              </w:rPr>
              <w:t>el</w:t>
            </w:r>
            <w:r w:rsidRPr="009D05A2">
              <w:rPr>
                <w:spacing w:val="-4"/>
                <w:sz w:val="24"/>
                <w:szCs w:val="24"/>
              </w:rPr>
              <w:t xml:space="preserve"> </w:t>
            </w:r>
            <w:r w:rsidRPr="009D05A2">
              <w:rPr>
                <w:sz w:val="24"/>
                <w:szCs w:val="24"/>
              </w:rPr>
              <w:t>mismo</w:t>
            </w:r>
            <w:r w:rsidRPr="009D05A2">
              <w:rPr>
                <w:spacing w:val="-1"/>
                <w:sz w:val="24"/>
                <w:szCs w:val="24"/>
              </w:rPr>
              <w:t xml:space="preserve"> </w:t>
            </w:r>
            <w:r w:rsidRPr="009D05A2">
              <w:rPr>
                <w:sz w:val="24"/>
                <w:szCs w:val="24"/>
              </w:rPr>
              <w:t>del</w:t>
            </w:r>
            <w:r w:rsidRPr="009D05A2">
              <w:rPr>
                <w:spacing w:val="-1"/>
                <w:sz w:val="24"/>
                <w:szCs w:val="24"/>
              </w:rPr>
              <w:t xml:space="preserve"> </w:t>
            </w:r>
            <w:r w:rsidRPr="009D05A2">
              <w:rPr>
                <w:sz w:val="24"/>
                <w:szCs w:val="24"/>
              </w:rPr>
              <w:t>contrato.</w:t>
            </w:r>
          </w:p>
          <w:p w14:paraId="05AA9049" w14:textId="4D1E6079" w:rsidR="009D05A2" w:rsidRPr="009D05A2" w:rsidRDefault="009D05A2" w:rsidP="009D05A2">
            <w:pPr>
              <w:pStyle w:val="Prrafodelista"/>
              <w:numPr>
                <w:ilvl w:val="0"/>
                <w:numId w:val="39"/>
              </w:numPr>
              <w:tabs>
                <w:tab w:val="left" w:pos="707"/>
                <w:tab w:val="left" w:pos="708"/>
              </w:tabs>
              <w:spacing w:before="117"/>
              <w:ind w:left="707"/>
              <w:jc w:val="both"/>
              <w:rPr>
                <w:sz w:val="24"/>
                <w:szCs w:val="24"/>
              </w:rPr>
            </w:pPr>
            <w:r w:rsidRPr="009D05A2">
              <w:rPr>
                <w:sz w:val="24"/>
                <w:szCs w:val="24"/>
              </w:rPr>
              <w:t>El</w:t>
            </w:r>
            <w:r w:rsidRPr="009D05A2">
              <w:rPr>
                <w:spacing w:val="-2"/>
                <w:sz w:val="24"/>
                <w:szCs w:val="24"/>
              </w:rPr>
              <w:t xml:space="preserve"> </w:t>
            </w:r>
            <w:r w:rsidRPr="009D05A2">
              <w:rPr>
                <w:sz w:val="24"/>
                <w:szCs w:val="24"/>
              </w:rPr>
              <w:t>tiempo</w:t>
            </w:r>
            <w:r w:rsidRPr="009D05A2">
              <w:rPr>
                <w:spacing w:val="1"/>
                <w:sz w:val="24"/>
                <w:szCs w:val="24"/>
              </w:rPr>
              <w:t xml:space="preserve"> </w:t>
            </w:r>
            <w:r w:rsidRPr="009D05A2">
              <w:rPr>
                <w:sz w:val="24"/>
                <w:szCs w:val="24"/>
              </w:rPr>
              <w:t>de</w:t>
            </w:r>
            <w:r w:rsidRPr="009D05A2">
              <w:rPr>
                <w:spacing w:val="-2"/>
                <w:sz w:val="24"/>
                <w:szCs w:val="24"/>
              </w:rPr>
              <w:t xml:space="preserve"> </w:t>
            </w:r>
            <w:r w:rsidRPr="009D05A2">
              <w:rPr>
                <w:sz w:val="24"/>
                <w:szCs w:val="24"/>
              </w:rPr>
              <w:t>duración</w:t>
            </w:r>
            <w:r w:rsidRPr="009D05A2">
              <w:rPr>
                <w:spacing w:val="-1"/>
                <w:sz w:val="24"/>
                <w:szCs w:val="24"/>
              </w:rPr>
              <w:t xml:space="preserve"> </w:t>
            </w:r>
            <w:r w:rsidRPr="009D05A2">
              <w:rPr>
                <w:sz w:val="24"/>
                <w:szCs w:val="24"/>
              </w:rPr>
              <w:t>del</w:t>
            </w:r>
            <w:r w:rsidRPr="009D05A2">
              <w:rPr>
                <w:spacing w:val="-1"/>
                <w:sz w:val="24"/>
                <w:szCs w:val="24"/>
              </w:rPr>
              <w:t xml:space="preserve"> </w:t>
            </w:r>
            <w:r w:rsidRPr="009D05A2">
              <w:rPr>
                <w:sz w:val="24"/>
                <w:szCs w:val="24"/>
              </w:rPr>
              <w:t>consorcio y/o unión temporal, no podrá ser inferior</w:t>
            </w:r>
            <w:r w:rsidRPr="009D05A2">
              <w:rPr>
                <w:spacing w:val="7"/>
                <w:sz w:val="24"/>
                <w:szCs w:val="24"/>
              </w:rPr>
              <w:t xml:space="preserve"> </w:t>
            </w:r>
            <w:r w:rsidRPr="009D05A2">
              <w:rPr>
                <w:sz w:val="24"/>
                <w:szCs w:val="24"/>
              </w:rPr>
              <w:t>al</w:t>
            </w:r>
            <w:r>
              <w:rPr>
                <w:sz w:val="24"/>
                <w:szCs w:val="24"/>
              </w:rPr>
              <w:t xml:space="preserve"> </w:t>
            </w:r>
            <w:r w:rsidRPr="009D05A2">
              <w:rPr>
                <w:sz w:val="24"/>
                <w:szCs w:val="24"/>
              </w:rPr>
              <w:t>término</w:t>
            </w:r>
            <w:r w:rsidRPr="009D05A2">
              <w:rPr>
                <w:spacing w:val="2"/>
                <w:sz w:val="24"/>
                <w:szCs w:val="24"/>
              </w:rPr>
              <w:t xml:space="preserve"> </w:t>
            </w:r>
            <w:r w:rsidRPr="009D05A2">
              <w:rPr>
                <w:sz w:val="24"/>
                <w:szCs w:val="24"/>
              </w:rPr>
              <w:t>del</w:t>
            </w:r>
            <w:r w:rsidRPr="009D05A2">
              <w:rPr>
                <w:spacing w:val="2"/>
                <w:sz w:val="24"/>
                <w:szCs w:val="24"/>
              </w:rPr>
              <w:t xml:space="preserve"> </w:t>
            </w:r>
            <w:r w:rsidRPr="009D05A2">
              <w:rPr>
                <w:sz w:val="24"/>
                <w:szCs w:val="24"/>
              </w:rPr>
              <w:t>contrato</w:t>
            </w:r>
            <w:r w:rsidRPr="009D05A2">
              <w:rPr>
                <w:spacing w:val="2"/>
                <w:sz w:val="24"/>
                <w:szCs w:val="24"/>
              </w:rPr>
              <w:t xml:space="preserve"> </w:t>
            </w:r>
            <w:r w:rsidRPr="009D05A2">
              <w:rPr>
                <w:sz w:val="24"/>
                <w:szCs w:val="24"/>
              </w:rPr>
              <w:lastRenderedPageBreak/>
              <w:t>y</w:t>
            </w:r>
            <w:r w:rsidRPr="009D05A2">
              <w:rPr>
                <w:spacing w:val="-3"/>
                <w:sz w:val="24"/>
                <w:szCs w:val="24"/>
              </w:rPr>
              <w:t xml:space="preserve"> </w:t>
            </w:r>
            <w:r w:rsidRPr="009D05A2">
              <w:rPr>
                <w:sz w:val="24"/>
                <w:szCs w:val="24"/>
              </w:rPr>
              <w:t>un</w:t>
            </w:r>
            <w:r w:rsidRPr="009D05A2">
              <w:rPr>
                <w:spacing w:val="3"/>
                <w:sz w:val="24"/>
                <w:szCs w:val="24"/>
              </w:rPr>
              <w:t xml:space="preserve"> </w:t>
            </w:r>
            <w:r w:rsidRPr="009D05A2">
              <w:rPr>
                <w:sz w:val="24"/>
                <w:szCs w:val="24"/>
              </w:rPr>
              <w:t>(1)</w:t>
            </w:r>
            <w:r w:rsidRPr="009D05A2">
              <w:rPr>
                <w:spacing w:val="4"/>
                <w:sz w:val="24"/>
                <w:szCs w:val="24"/>
              </w:rPr>
              <w:t xml:space="preserve"> </w:t>
            </w:r>
            <w:r w:rsidRPr="009D05A2">
              <w:rPr>
                <w:sz w:val="24"/>
                <w:szCs w:val="24"/>
              </w:rPr>
              <w:t>años</w:t>
            </w:r>
            <w:r w:rsidRPr="009D05A2">
              <w:rPr>
                <w:spacing w:val="-4"/>
                <w:sz w:val="24"/>
                <w:szCs w:val="24"/>
              </w:rPr>
              <w:t xml:space="preserve"> </w:t>
            </w:r>
            <w:r w:rsidRPr="009D05A2">
              <w:rPr>
                <w:sz w:val="24"/>
                <w:szCs w:val="24"/>
              </w:rPr>
              <w:t>más.</w:t>
            </w:r>
          </w:p>
          <w:p w14:paraId="7B6DE4EE" w14:textId="77777777" w:rsidR="009D05A2" w:rsidRPr="009D05A2" w:rsidRDefault="009D05A2" w:rsidP="009D05A2">
            <w:pPr>
              <w:pStyle w:val="Prrafodelista"/>
              <w:numPr>
                <w:ilvl w:val="0"/>
                <w:numId w:val="39"/>
              </w:numPr>
              <w:tabs>
                <w:tab w:val="left" w:pos="707"/>
                <w:tab w:val="left" w:pos="708"/>
              </w:tabs>
              <w:spacing w:before="117"/>
              <w:ind w:left="707"/>
              <w:jc w:val="both"/>
              <w:rPr>
                <w:sz w:val="24"/>
                <w:szCs w:val="24"/>
              </w:rPr>
            </w:pPr>
            <w:r w:rsidRPr="009D05A2">
              <w:rPr>
                <w:sz w:val="24"/>
                <w:szCs w:val="24"/>
              </w:rPr>
              <w:t>Nombre</w:t>
            </w:r>
            <w:r w:rsidRPr="009D05A2">
              <w:rPr>
                <w:spacing w:val="-1"/>
                <w:sz w:val="24"/>
                <w:szCs w:val="24"/>
              </w:rPr>
              <w:t xml:space="preserve"> </w:t>
            </w:r>
            <w:r w:rsidRPr="009D05A2">
              <w:rPr>
                <w:sz w:val="24"/>
                <w:szCs w:val="24"/>
              </w:rPr>
              <w:t>del</w:t>
            </w:r>
            <w:r w:rsidRPr="009D05A2">
              <w:rPr>
                <w:spacing w:val="-1"/>
                <w:sz w:val="24"/>
                <w:szCs w:val="24"/>
              </w:rPr>
              <w:t xml:space="preserve"> </w:t>
            </w:r>
            <w:r w:rsidRPr="009D05A2">
              <w:rPr>
                <w:sz w:val="24"/>
                <w:szCs w:val="24"/>
              </w:rPr>
              <w:t>representante legal del</w:t>
            </w:r>
            <w:r w:rsidRPr="009D05A2">
              <w:rPr>
                <w:spacing w:val="-1"/>
                <w:sz w:val="24"/>
                <w:szCs w:val="24"/>
              </w:rPr>
              <w:t xml:space="preserve"> </w:t>
            </w:r>
            <w:r w:rsidRPr="009D05A2">
              <w:rPr>
                <w:sz w:val="24"/>
                <w:szCs w:val="24"/>
              </w:rPr>
              <w:t>consorcio</w:t>
            </w:r>
            <w:r w:rsidRPr="009D05A2">
              <w:rPr>
                <w:spacing w:val="1"/>
                <w:sz w:val="24"/>
                <w:szCs w:val="24"/>
              </w:rPr>
              <w:t xml:space="preserve"> </w:t>
            </w:r>
            <w:r w:rsidRPr="009D05A2">
              <w:rPr>
                <w:sz w:val="24"/>
                <w:szCs w:val="24"/>
              </w:rPr>
              <w:t>o unión</w:t>
            </w:r>
            <w:r w:rsidRPr="009D05A2">
              <w:rPr>
                <w:spacing w:val="1"/>
                <w:sz w:val="24"/>
                <w:szCs w:val="24"/>
              </w:rPr>
              <w:t xml:space="preserve"> </w:t>
            </w:r>
            <w:r w:rsidRPr="009D05A2">
              <w:rPr>
                <w:sz w:val="24"/>
                <w:szCs w:val="24"/>
              </w:rPr>
              <w:t>temporal, indicando</w:t>
            </w:r>
            <w:r w:rsidRPr="009D05A2">
              <w:rPr>
                <w:spacing w:val="1"/>
                <w:sz w:val="24"/>
                <w:szCs w:val="24"/>
              </w:rPr>
              <w:t xml:space="preserve"> </w:t>
            </w:r>
            <w:r w:rsidRPr="009D05A2">
              <w:rPr>
                <w:sz w:val="24"/>
                <w:szCs w:val="24"/>
              </w:rPr>
              <w:t>sus</w:t>
            </w:r>
            <w:r w:rsidRPr="009D05A2">
              <w:rPr>
                <w:spacing w:val="-2"/>
                <w:sz w:val="24"/>
                <w:szCs w:val="24"/>
              </w:rPr>
              <w:t xml:space="preserve"> </w:t>
            </w:r>
            <w:r w:rsidRPr="009D05A2">
              <w:rPr>
                <w:sz w:val="24"/>
                <w:szCs w:val="24"/>
              </w:rPr>
              <w:t>facultades</w:t>
            </w:r>
            <w:r w:rsidRPr="009D05A2">
              <w:rPr>
                <w:spacing w:val="-1"/>
                <w:sz w:val="24"/>
                <w:szCs w:val="24"/>
              </w:rPr>
              <w:t xml:space="preserve"> </w:t>
            </w:r>
            <w:r w:rsidRPr="009D05A2">
              <w:rPr>
                <w:sz w:val="24"/>
                <w:szCs w:val="24"/>
              </w:rPr>
              <w:t>y</w:t>
            </w:r>
            <w:r w:rsidRPr="009D05A2">
              <w:rPr>
                <w:spacing w:val="-2"/>
                <w:sz w:val="24"/>
                <w:szCs w:val="24"/>
              </w:rPr>
              <w:t xml:space="preserve"> </w:t>
            </w:r>
            <w:r w:rsidRPr="009D05A2">
              <w:rPr>
                <w:sz w:val="24"/>
                <w:szCs w:val="24"/>
              </w:rPr>
              <w:t>limitaciones.</w:t>
            </w:r>
          </w:p>
          <w:p w14:paraId="41F4894E" w14:textId="77777777" w:rsidR="009D05A2" w:rsidRPr="009D05A2" w:rsidRDefault="009D05A2" w:rsidP="009D05A2">
            <w:pPr>
              <w:pStyle w:val="Prrafodelista"/>
              <w:numPr>
                <w:ilvl w:val="0"/>
                <w:numId w:val="39"/>
              </w:numPr>
              <w:tabs>
                <w:tab w:val="left" w:pos="707"/>
                <w:tab w:val="left" w:pos="708"/>
              </w:tabs>
              <w:spacing w:before="118" w:line="235" w:lineRule="auto"/>
              <w:ind w:right="161" w:firstLine="0"/>
              <w:jc w:val="both"/>
              <w:rPr>
                <w:sz w:val="24"/>
                <w:szCs w:val="24"/>
              </w:rPr>
            </w:pPr>
            <w:r w:rsidRPr="009D05A2">
              <w:rPr>
                <w:sz w:val="24"/>
                <w:szCs w:val="24"/>
              </w:rPr>
              <w:t>Manifestación clara</w:t>
            </w:r>
            <w:r w:rsidRPr="009D05A2">
              <w:rPr>
                <w:spacing w:val="-1"/>
                <w:sz w:val="24"/>
                <w:szCs w:val="24"/>
              </w:rPr>
              <w:t xml:space="preserve"> </w:t>
            </w:r>
            <w:r w:rsidRPr="009D05A2">
              <w:rPr>
                <w:sz w:val="24"/>
                <w:szCs w:val="24"/>
              </w:rPr>
              <w:t>y expresa</w:t>
            </w:r>
            <w:r w:rsidRPr="009D05A2">
              <w:rPr>
                <w:spacing w:val="-3"/>
                <w:sz w:val="24"/>
                <w:szCs w:val="24"/>
              </w:rPr>
              <w:t xml:space="preserve"> </w:t>
            </w:r>
            <w:r w:rsidRPr="009D05A2">
              <w:rPr>
                <w:sz w:val="24"/>
                <w:szCs w:val="24"/>
              </w:rPr>
              <w:t>sobre responsabilidad</w:t>
            </w:r>
            <w:r w:rsidRPr="009D05A2">
              <w:rPr>
                <w:spacing w:val="-2"/>
                <w:sz w:val="24"/>
                <w:szCs w:val="24"/>
              </w:rPr>
              <w:t xml:space="preserve"> </w:t>
            </w:r>
            <w:r w:rsidRPr="009D05A2">
              <w:rPr>
                <w:sz w:val="24"/>
                <w:szCs w:val="24"/>
              </w:rPr>
              <w:t>solidaria e</w:t>
            </w:r>
            <w:r w:rsidRPr="009D05A2">
              <w:rPr>
                <w:spacing w:val="-2"/>
                <w:sz w:val="24"/>
                <w:szCs w:val="24"/>
              </w:rPr>
              <w:t xml:space="preserve"> </w:t>
            </w:r>
            <w:r w:rsidRPr="009D05A2">
              <w:rPr>
                <w:sz w:val="24"/>
                <w:szCs w:val="24"/>
              </w:rPr>
              <w:t>ilimitada de</w:t>
            </w:r>
            <w:r w:rsidRPr="009D05A2">
              <w:rPr>
                <w:spacing w:val="-2"/>
                <w:sz w:val="24"/>
                <w:szCs w:val="24"/>
              </w:rPr>
              <w:t xml:space="preserve"> </w:t>
            </w:r>
            <w:r w:rsidRPr="009D05A2">
              <w:rPr>
                <w:sz w:val="24"/>
                <w:szCs w:val="24"/>
              </w:rPr>
              <w:t>los</w:t>
            </w:r>
            <w:r w:rsidRPr="009D05A2">
              <w:rPr>
                <w:spacing w:val="-2"/>
                <w:sz w:val="24"/>
                <w:szCs w:val="24"/>
              </w:rPr>
              <w:t xml:space="preserve"> </w:t>
            </w:r>
            <w:r w:rsidRPr="009D05A2">
              <w:rPr>
                <w:sz w:val="24"/>
                <w:szCs w:val="24"/>
              </w:rPr>
              <w:t>miembros</w:t>
            </w:r>
            <w:r w:rsidRPr="009D05A2">
              <w:rPr>
                <w:spacing w:val="-5"/>
                <w:sz w:val="24"/>
                <w:szCs w:val="24"/>
              </w:rPr>
              <w:t xml:space="preserve"> </w:t>
            </w:r>
            <w:r w:rsidRPr="009D05A2">
              <w:rPr>
                <w:sz w:val="24"/>
                <w:szCs w:val="24"/>
              </w:rPr>
              <w:t>del</w:t>
            </w:r>
            <w:r w:rsidRPr="009D05A2">
              <w:rPr>
                <w:spacing w:val="-1"/>
                <w:sz w:val="24"/>
                <w:szCs w:val="24"/>
              </w:rPr>
              <w:t xml:space="preserve"> </w:t>
            </w:r>
            <w:r w:rsidRPr="009D05A2">
              <w:rPr>
                <w:sz w:val="24"/>
                <w:szCs w:val="24"/>
              </w:rPr>
              <w:t>consorcio,</w:t>
            </w:r>
            <w:r w:rsidRPr="009D05A2">
              <w:rPr>
                <w:spacing w:val="-4"/>
                <w:sz w:val="24"/>
                <w:szCs w:val="24"/>
              </w:rPr>
              <w:t xml:space="preserve"> </w:t>
            </w:r>
            <w:r w:rsidRPr="009D05A2">
              <w:rPr>
                <w:sz w:val="24"/>
                <w:szCs w:val="24"/>
              </w:rPr>
              <w:t>y limitadas</w:t>
            </w:r>
            <w:r w:rsidRPr="009D05A2">
              <w:rPr>
                <w:spacing w:val="-3"/>
                <w:sz w:val="24"/>
                <w:szCs w:val="24"/>
              </w:rPr>
              <w:t xml:space="preserve"> </w:t>
            </w:r>
            <w:r w:rsidRPr="009D05A2">
              <w:rPr>
                <w:sz w:val="24"/>
                <w:szCs w:val="24"/>
              </w:rPr>
              <w:t>para</w:t>
            </w:r>
            <w:r w:rsidRPr="009D05A2">
              <w:rPr>
                <w:spacing w:val="-3"/>
                <w:sz w:val="24"/>
                <w:szCs w:val="24"/>
              </w:rPr>
              <w:t xml:space="preserve"> </w:t>
            </w:r>
            <w:r w:rsidRPr="009D05A2">
              <w:rPr>
                <w:sz w:val="24"/>
                <w:szCs w:val="24"/>
              </w:rPr>
              <w:t>las</w:t>
            </w:r>
            <w:r w:rsidRPr="009D05A2">
              <w:rPr>
                <w:spacing w:val="-3"/>
                <w:sz w:val="24"/>
                <w:szCs w:val="24"/>
              </w:rPr>
              <w:t xml:space="preserve"> </w:t>
            </w:r>
            <w:r w:rsidRPr="009D05A2">
              <w:rPr>
                <w:sz w:val="24"/>
                <w:szCs w:val="24"/>
              </w:rPr>
              <w:t>uniones</w:t>
            </w:r>
            <w:r w:rsidRPr="009D05A2">
              <w:rPr>
                <w:spacing w:val="-47"/>
                <w:sz w:val="24"/>
                <w:szCs w:val="24"/>
              </w:rPr>
              <w:t xml:space="preserve"> </w:t>
            </w:r>
            <w:r w:rsidRPr="009D05A2">
              <w:rPr>
                <w:sz w:val="24"/>
                <w:szCs w:val="24"/>
              </w:rPr>
              <w:t>temporales,</w:t>
            </w:r>
            <w:r w:rsidRPr="009D05A2">
              <w:rPr>
                <w:spacing w:val="-1"/>
                <w:sz w:val="24"/>
                <w:szCs w:val="24"/>
              </w:rPr>
              <w:t xml:space="preserve"> </w:t>
            </w:r>
            <w:r w:rsidRPr="009D05A2">
              <w:rPr>
                <w:sz w:val="24"/>
                <w:szCs w:val="24"/>
              </w:rPr>
              <w:t>de acuerdo</w:t>
            </w:r>
            <w:r w:rsidRPr="009D05A2">
              <w:rPr>
                <w:spacing w:val="-1"/>
                <w:sz w:val="24"/>
                <w:szCs w:val="24"/>
              </w:rPr>
              <w:t xml:space="preserve"> </w:t>
            </w:r>
            <w:r w:rsidRPr="009D05A2">
              <w:rPr>
                <w:sz w:val="24"/>
                <w:szCs w:val="24"/>
              </w:rPr>
              <w:t>con</w:t>
            </w:r>
            <w:r w:rsidRPr="009D05A2">
              <w:rPr>
                <w:spacing w:val="1"/>
                <w:sz w:val="24"/>
                <w:szCs w:val="24"/>
              </w:rPr>
              <w:t xml:space="preserve"> </w:t>
            </w:r>
            <w:r w:rsidRPr="009D05A2">
              <w:rPr>
                <w:sz w:val="24"/>
                <w:szCs w:val="24"/>
              </w:rPr>
              <w:t>la</w:t>
            </w:r>
            <w:r w:rsidRPr="009D05A2">
              <w:rPr>
                <w:spacing w:val="1"/>
                <w:sz w:val="24"/>
                <w:szCs w:val="24"/>
              </w:rPr>
              <w:t xml:space="preserve"> </w:t>
            </w:r>
            <w:r w:rsidRPr="009D05A2">
              <w:rPr>
                <w:sz w:val="24"/>
                <w:szCs w:val="24"/>
              </w:rPr>
              <w:t>participación</w:t>
            </w:r>
            <w:r w:rsidRPr="009D05A2">
              <w:rPr>
                <w:spacing w:val="2"/>
                <w:sz w:val="24"/>
                <w:szCs w:val="24"/>
              </w:rPr>
              <w:t xml:space="preserve"> </w:t>
            </w:r>
            <w:r w:rsidRPr="009D05A2">
              <w:rPr>
                <w:sz w:val="24"/>
                <w:szCs w:val="24"/>
              </w:rPr>
              <w:t>de sus</w:t>
            </w:r>
            <w:r w:rsidRPr="009D05A2">
              <w:rPr>
                <w:spacing w:val="-1"/>
                <w:sz w:val="24"/>
                <w:szCs w:val="24"/>
              </w:rPr>
              <w:t xml:space="preserve"> </w:t>
            </w:r>
            <w:r w:rsidRPr="009D05A2">
              <w:rPr>
                <w:sz w:val="24"/>
                <w:szCs w:val="24"/>
              </w:rPr>
              <w:t>miembros</w:t>
            </w:r>
            <w:r w:rsidRPr="009D05A2">
              <w:rPr>
                <w:spacing w:val="-1"/>
                <w:sz w:val="24"/>
                <w:szCs w:val="24"/>
              </w:rPr>
              <w:t xml:space="preserve"> </w:t>
            </w:r>
            <w:r w:rsidRPr="009D05A2">
              <w:rPr>
                <w:sz w:val="24"/>
                <w:szCs w:val="24"/>
              </w:rPr>
              <w:t>durante</w:t>
            </w:r>
            <w:r w:rsidRPr="009D05A2">
              <w:rPr>
                <w:spacing w:val="2"/>
                <w:sz w:val="24"/>
                <w:szCs w:val="24"/>
              </w:rPr>
              <w:t xml:space="preserve"> </w:t>
            </w:r>
            <w:r w:rsidRPr="009D05A2">
              <w:rPr>
                <w:sz w:val="24"/>
                <w:szCs w:val="24"/>
              </w:rPr>
              <w:t>la</w:t>
            </w:r>
            <w:r w:rsidRPr="009D05A2">
              <w:rPr>
                <w:spacing w:val="-1"/>
                <w:sz w:val="24"/>
                <w:szCs w:val="24"/>
              </w:rPr>
              <w:t xml:space="preserve"> </w:t>
            </w:r>
            <w:r w:rsidRPr="009D05A2">
              <w:rPr>
                <w:sz w:val="24"/>
                <w:szCs w:val="24"/>
              </w:rPr>
              <w:t>ejecución</w:t>
            </w:r>
            <w:r w:rsidRPr="009D05A2">
              <w:rPr>
                <w:spacing w:val="4"/>
                <w:sz w:val="24"/>
                <w:szCs w:val="24"/>
              </w:rPr>
              <w:t xml:space="preserve"> </w:t>
            </w:r>
            <w:r w:rsidRPr="009D05A2">
              <w:rPr>
                <w:sz w:val="24"/>
                <w:szCs w:val="24"/>
              </w:rPr>
              <w:t>del Contrato.</w:t>
            </w:r>
          </w:p>
          <w:p w14:paraId="5D443F24" w14:textId="77777777" w:rsidR="009D05A2" w:rsidRPr="009D05A2" w:rsidRDefault="009D05A2" w:rsidP="009D05A2">
            <w:pPr>
              <w:pStyle w:val="Prrafodelista"/>
              <w:numPr>
                <w:ilvl w:val="0"/>
                <w:numId w:val="39"/>
              </w:numPr>
              <w:tabs>
                <w:tab w:val="left" w:pos="707"/>
                <w:tab w:val="left" w:pos="708"/>
              </w:tabs>
              <w:spacing w:before="123"/>
              <w:ind w:left="707"/>
              <w:jc w:val="both"/>
              <w:rPr>
                <w:sz w:val="24"/>
                <w:szCs w:val="24"/>
              </w:rPr>
            </w:pPr>
            <w:r w:rsidRPr="009D05A2">
              <w:rPr>
                <w:sz w:val="24"/>
                <w:szCs w:val="24"/>
              </w:rPr>
              <w:t>Porcentaje</w:t>
            </w:r>
            <w:r w:rsidRPr="009D05A2">
              <w:rPr>
                <w:spacing w:val="-2"/>
                <w:sz w:val="24"/>
                <w:szCs w:val="24"/>
              </w:rPr>
              <w:t xml:space="preserve"> </w:t>
            </w:r>
            <w:r w:rsidRPr="009D05A2">
              <w:rPr>
                <w:sz w:val="24"/>
                <w:szCs w:val="24"/>
              </w:rPr>
              <w:t>de</w:t>
            </w:r>
            <w:r w:rsidRPr="009D05A2">
              <w:rPr>
                <w:spacing w:val="-1"/>
                <w:sz w:val="24"/>
                <w:szCs w:val="24"/>
              </w:rPr>
              <w:t xml:space="preserve"> </w:t>
            </w:r>
            <w:r w:rsidRPr="009D05A2">
              <w:rPr>
                <w:sz w:val="24"/>
                <w:szCs w:val="24"/>
              </w:rPr>
              <w:t>participación de</w:t>
            </w:r>
            <w:r w:rsidRPr="009D05A2">
              <w:rPr>
                <w:spacing w:val="-3"/>
                <w:sz w:val="24"/>
                <w:szCs w:val="24"/>
              </w:rPr>
              <w:t xml:space="preserve"> </w:t>
            </w:r>
            <w:r w:rsidRPr="009D05A2">
              <w:rPr>
                <w:sz w:val="24"/>
                <w:szCs w:val="24"/>
              </w:rPr>
              <w:t>cada</w:t>
            </w:r>
            <w:r w:rsidRPr="009D05A2">
              <w:rPr>
                <w:spacing w:val="-1"/>
                <w:sz w:val="24"/>
                <w:szCs w:val="24"/>
              </w:rPr>
              <w:t xml:space="preserve"> </w:t>
            </w:r>
            <w:r w:rsidRPr="009D05A2">
              <w:rPr>
                <w:sz w:val="24"/>
                <w:szCs w:val="24"/>
              </w:rPr>
              <w:t>uno de</w:t>
            </w:r>
            <w:r w:rsidRPr="009D05A2">
              <w:rPr>
                <w:spacing w:val="-1"/>
                <w:sz w:val="24"/>
                <w:szCs w:val="24"/>
              </w:rPr>
              <w:t xml:space="preserve"> </w:t>
            </w:r>
            <w:r w:rsidRPr="009D05A2">
              <w:rPr>
                <w:sz w:val="24"/>
                <w:szCs w:val="24"/>
              </w:rPr>
              <w:t>los</w:t>
            </w:r>
            <w:r w:rsidRPr="009D05A2">
              <w:rPr>
                <w:spacing w:val="-3"/>
                <w:sz w:val="24"/>
                <w:szCs w:val="24"/>
              </w:rPr>
              <w:t xml:space="preserve"> </w:t>
            </w:r>
            <w:r w:rsidRPr="009D05A2">
              <w:rPr>
                <w:sz w:val="24"/>
                <w:szCs w:val="24"/>
              </w:rPr>
              <w:t>integrantes</w:t>
            </w:r>
            <w:r w:rsidRPr="009D05A2">
              <w:rPr>
                <w:spacing w:val="-2"/>
                <w:sz w:val="24"/>
                <w:szCs w:val="24"/>
              </w:rPr>
              <w:t xml:space="preserve"> </w:t>
            </w:r>
            <w:r w:rsidRPr="009D05A2">
              <w:rPr>
                <w:sz w:val="24"/>
                <w:szCs w:val="24"/>
              </w:rPr>
              <w:t>del</w:t>
            </w:r>
            <w:r w:rsidRPr="009D05A2">
              <w:rPr>
                <w:spacing w:val="-2"/>
                <w:sz w:val="24"/>
                <w:szCs w:val="24"/>
              </w:rPr>
              <w:t xml:space="preserve"> </w:t>
            </w:r>
            <w:r w:rsidRPr="009D05A2">
              <w:rPr>
                <w:sz w:val="24"/>
                <w:szCs w:val="24"/>
              </w:rPr>
              <w:t>consorcio</w:t>
            </w:r>
            <w:r w:rsidRPr="009D05A2">
              <w:rPr>
                <w:spacing w:val="-2"/>
                <w:sz w:val="24"/>
                <w:szCs w:val="24"/>
              </w:rPr>
              <w:t xml:space="preserve"> </w:t>
            </w:r>
            <w:r w:rsidRPr="009D05A2">
              <w:rPr>
                <w:sz w:val="24"/>
                <w:szCs w:val="24"/>
              </w:rPr>
              <w:t>o unión</w:t>
            </w:r>
            <w:r w:rsidRPr="009D05A2">
              <w:rPr>
                <w:spacing w:val="4"/>
                <w:sz w:val="24"/>
                <w:szCs w:val="24"/>
              </w:rPr>
              <w:t xml:space="preserve"> </w:t>
            </w:r>
            <w:r w:rsidRPr="009D05A2">
              <w:rPr>
                <w:sz w:val="24"/>
                <w:szCs w:val="24"/>
              </w:rPr>
              <w:t>temporal.</w:t>
            </w:r>
          </w:p>
          <w:p w14:paraId="1E371EB3" w14:textId="77777777" w:rsidR="009D05A2" w:rsidRPr="009D05A2" w:rsidRDefault="009D05A2" w:rsidP="009D05A2">
            <w:pPr>
              <w:pStyle w:val="Prrafodelista"/>
              <w:numPr>
                <w:ilvl w:val="0"/>
                <w:numId w:val="39"/>
              </w:numPr>
              <w:tabs>
                <w:tab w:val="left" w:pos="707"/>
                <w:tab w:val="left" w:pos="708"/>
              </w:tabs>
              <w:spacing w:before="118" w:line="235" w:lineRule="auto"/>
              <w:ind w:right="158" w:firstLine="0"/>
              <w:jc w:val="both"/>
              <w:rPr>
                <w:sz w:val="24"/>
                <w:szCs w:val="24"/>
              </w:rPr>
            </w:pPr>
            <w:r w:rsidRPr="009D05A2">
              <w:rPr>
                <w:sz w:val="24"/>
                <w:szCs w:val="24"/>
              </w:rPr>
              <w:t>Manifestación</w:t>
            </w:r>
            <w:r w:rsidRPr="009D05A2">
              <w:rPr>
                <w:spacing w:val="-3"/>
                <w:sz w:val="24"/>
                <w:szCs w:val="24"/>
              </w:rPr>
              <w:t xml:space="preserve"> </w:t>
            </w:r>
            <w:r w:rsidRPr="009D05A2">
              <w:rPr>
                <w:sz w:val="24"/>
                <w:szCs w:val="24"/>
              </w:rPr>
              <w:t>expresa</w:t>
            </w:r>
            <w:r w:rsidRPr="009D05A2">
              <w:rPr>
                <w:spacing w:val="-3"/>
                <w:sz w:val="24"/>
                <w:szCs w:val="24"/>
              </w:rPr>
              <w:t xml:space="preserve"> </w:t>
            </w:r>
            <w:r w:rsidRPr="009D05A2">
              <w:rPr>
                <w:sz w:val="24"/>
                <w:szCs w:val="24"/>
              </w:rPr>
              <w:t>de</w:t>
            </w:r>
            <w:r w:rsidRPr="009D05A2">
              <w:rPr>
                <w:spacing w:val="-5"/>
                <w:sz w:val="24"/>
                <w:szCs w:val="24"/>
              </w:rPr>
              <w:t xml:space="preserve"> </w:t>
            </w:r>
            <w:r w:rsidRPr="009D05A2">
              <w:rPr>
                <w:sz w:val="24"/>
                <w:szCs w:val="24"/>
              </w:rPr>
              <w:t>que</w:t>
            </w:r>
            <w:r w:rsidRPr="009D05A2">
              <w:rPr>
                <w:spacing w:val="-5"/>
                <w:sz w:val="24"/>
                <w:szCs w:val="24"/>
              </w:rPr>
              <w:t xml:space="preserve"> </w:t>
            </w:r>
            <w:r w:rsidRPr="009D05A2">
              <w:rPr>
                <w:sz w:val="24"/>
                <w:szCs w:val="24"/>
              </w:rPr>
              <w:t>las</w:t>
            </w:r>
            <w:r w:rsidRPr="009D05A2">
              <w:rPr>
                <w:spacing w:val="-5"/>
                <w:sz w:val="24"/>
                <w:szCs w:val="24"/>
              </w:rPr>
              <w:t xml:space="preserve"> </w:t>
            </w:r>
            <w:r w:rsidRPr="009D05A2">
              <w:rPr>
                <w:sz w:val="24"/>
                <w:szCs w:val="24"/>
              </w:rPr>
              <w:t>parte</w:t>
            </w:r>
            <w:r w:rsidRPr="009D05A2">
              <w:rPr>
                <w:spacing w:val="-3"/>
                <w:sz w:val="24"/>
                <w:szCs w:val="24"/>
              </w:rPr>
              <w:t xml:space="preserve"> </w:t>
            </w:r>
            <w:r w:rsidRPr="009D05A2">
              <w:rPr>
                <w:sz w:val="24"/>
                <w:szCs w:val="24"/>
              </w:rPr>
              <w:t>integrantes</w:t>
            </w:r>
            <w:r w:rsidRPr="009D05A2">
              <w:rPr>
                <w:spacing w:val="-4"/>
                <w:sz w:val="24"/>
                <w:szCs w:val="24"/>
              </w:rPr>
              <w:t xml:space="preserve"> </w:t>
            </w:r>
            <w:r w:rsidRPr="009D05A2">
              <w:rPr>
                <w:sz w:val="24"/>
                <w:szCs w:val="24"/>
              </w:rPr>
              <w:t>no</w:t>
            </w:r>
            <w:r w:rsidRPr="009D05A2">
              <w:rPr>
                <w:spacing w:val="-2"/>
                <w:sz w:val="24"/>
                <w:szCs w:val="24"/>
              </w:rPr>
              <w:t xml:space="preserve"> </w:t>
            </w:r>
            <w:r w:rsidRPr="009D05A2">
              <w:rPr>
                <w:sz w:val="24"/>
                <w:szCs w:val="24"/>
              </w:rPr>
              <w:t>podrá</w:t>
            </w:r>
            <w:r w:rsidRPr="009D05A2">
              <w:rPr>
                <w:spacing w:val="-6"/>
                <w:sz w:val="24"/>
                <w:szCs w:val="24"/>
              </w:rPr>
              <w:t xml:space="preserve"> </w:t>
            </w:r>
            <w:r w:rsidRPr="009D05A2">
              <w:rPr>
                <w:sz w:val="24"/>
                <w:szCs w:val="24"/>
              </w:rPr>
              <w:t>revocar</w:t>
            </w:r>
            <w:r w:rsidRPr="009D05A2">
              <w:rPr>
                <w:spacing w:val="-3"/>
                <w:sz w:val="24"/>
                <w:szCs w:val="24"/>
              </w:rPr>
              <w:t xml:space="preserve"> </w:t>
            </w:r>
            <w:r w:rsidRPr="009D05A2">
              <w:rPr>
                <w:sz w:val="24"/>
                <w:szCs w:val="24"/>
              </w:rPr>
              <w:t>el</w:t>
            </w:r>
            <w:r w:rsidRPr="009D05A2">
              <w:rPr>
                <w:spacing w:val="-3"/>
                <w:sz w:val="24"/>
                <w:szCs w:val="24"/>
              </w:rPr>
              <w:t xml:space="preserve"> </w:t>
            </w:r>
            <w:r w:rsidRPr="009D05A2">
              <w:rPr>
                <w:sz w:val="24"/>
                <w:szCs w:val="24"/>
              </w:rPr>
              <w:t>consorcio</w:t>
            </w:r>
            <w:r w:rsidRPr="009D05A2">
              <w:rPr>
                <w:spacing w:val="-2"/>
                <w:sz w:val="24"/>
                <w:szCs w:val="24"/>
              </w:rPr>
              <w:t xml:space="preserve"> </w:t>
            </w:r>
            <w:r w:rsidRPr="009D05A2">
              <w:rPr>
                <w:sz w:val="24"/>
                <w:szCs w:val="24"/>
              </w:rPr>
              <w:t>o</w:t>
            </w:r>
            <w:r w:rsidRPr="009D05A2">
              <w:rPr>
                <w:spacing w:val="4"/>
                <w:sz w:val="24"/>
                <w:szCs w:val="24"/>
              </w:rPr>
              <w:t xml:space="preserve"> </w:t>
            </w:r>
            <w:r w:rsidRPr="009D05A2">
              <w:rPr>
                <w:sz w:val="24"/>
                <w:szCs w:val="24"/>
              </w:rPr>
              <w:t>unión</w:t>
            </w:r>
            <w:r w:rsidRPr="009D05A2">
              <w:rPr>
                <w:spacing w:val="-2"/>
                <w:sz w:val="24"/>
                <w:szCs w:val="24"/>
              </w:rPr>
              <w:t xml:space="preserve"> </w:t>
            </w:r>
            <w:r w:rsidRPr="009D05A2">
              <w:rPr>
                <w:sz w:val="24"/>
                <w:szCs w:val="24"/>
              </w:rPr>
              <w:t>temporal</w:t>
            </w:r>
            <w:r w:rsidRPr="009D05A2">
              <w:rPr>
                <w:spacing w:val="-3"/>
                <w:sz w:val="24"/>
                <w:szCs w:val="24"/>
              </w:rPr>
              <w:t xml:space="preserve"> </w:t>
            </w:r>
            <w:r w:rsidRPr="009D05A2">
              <w:rPr>
                <w:sz w:val="24"/>
                <w:szCs w:val="24"/>
              </w:rPr>
              <w:t>durante</w:t>
            </w:r>
            <w:r w:rsidRPr="009D05A2">
              <w:rPr>
                <w:spacing w:val="-4"/>
                <w:sz w:val="24"/>
                <w:szCs w:val="24"/>
              </w:rPr>
              <w:t xml:space="preserve"> </w:t>
            </w:r>
            <w:r w:rsidRPr="009D05A2">
              <w:rPr>
                <w:sz w:val="24"/>
                <w:szCs w:val="24"/>
              </w:rPr>
              <w:t>el</w:t>
            </w:r>
            <w:r w:rsidRPr="009D05A2">
              <w:rPr>
                <w:spacing w:val="-3"/>
                <w:sz w:val="24"/>
                <w:szCs w:val="24"/>
              </w:rPr>
              <w:t xml:space="preserve"> </w:t>
            </w:r>
            <w:r w:rsidRPr="009D05A2">
              <w:rPr>
                <w:sz w:val="24"/>
                <w:szCs w:val="24"/>
              </w:rPr>
              <w:t>tiempo</w:t>
            </w:r>
            <w:r w:rsidRPr="009D05A2">
              <w:rPr>
                <w:spacing w:val="-2"/>
                <w:sz w:val="24"/>
                <w:szCs w:val="24"/>
              </w:rPr>
              <w:t xml:space="preserve"> </w:t>
            </w:r>
            <w:r w:rsidRPr="009D05A2">
              <w:rPr>
                <w:sz w:val="24"/>
                <w:szCs w:val="24"/>
              </w:rPr>
              <w:t>de</w:t>
            </w:r>
            <w:r w:rsidRPr="009D05A2">
              <w:rPr>
                <w:spacing w:val="-5"/>
                <w:sz w:val="24"/>
                <w:szCs w:val="24"/>
              </w:rPr>
              <w:t xml:space="preserve"> </w:t>
            </w:r>
            <w:r w:rsidRPr="009D05A2">
              <w:rPr>
                <w:sz w:val="24"/>
                <w:szCs w:val="24"/>
              </w:rPr>
              <w:t>ejecución</w:t>
            </w:r>
            <w:r w:rsidRPr="009D05A2">
              <w:rPr>
                <w:spacing w:val="-3"/>
                <w:sz w:val="24"/>
                <w:szCs w:val="24"/>
              </w:rPr>
              <w:t xml:space="preserve"> </w:t>
            </w:r>
            <w:r w:rsidRPr="009D05A2">
              <w:rPr>
                <w:sz w:val="24"/>
                <w:szCs w:val="24"/>
              </w:rPr>
              <w:t>del</w:t>
            </w:r>
            <w:r w:rsidRPr="009D05A2">
              <w:rPr>
                <w:spacing w:val="-47"/>
                <w:sz w:val="24"/>
                <w:szCs w:val="24"/>
              </w:rPr>
              <w:t xml:space="preserve"> </w:t>
            </w:r>
            <w:r w:rsidRPr="009D05A2">
              <w:rPr>
                <w:sz w:val="24"/>
                <w:szCs w:val="24"/>
              </w:rPr>
              <w:t>contrato,</w:t>
            </w:r>
            <w:r w:rsidRPr="009D05A2">
              <w:rPr>
                <w:spacing w:val="-3"/>
                <w:sz w:val="24"/>
                <w:szCs w:val="24"/>
              </w:rPr>
              <w:t xml:space="preserve"> </w:t>
            </w:r>
            <w:r w:rsidRPr="009D05A2">
              <w:rPr>
                <w:sz w:val="24"/>
                <w:szCs w:val="24"/>
              </w:rPr>
              <w:t>y un</w:t>
            </w:r>
            <w:r w:rsidRPr="009D05A2">
              <w:rPr>
                <w:spacing w:val="-2"/>
                <w:sz w:val="24"/>
                <w:szCs w:val="24"/>
              </w:rPr>
              <w:t xml:space="preserve"> </w:t>
            </w:r>
            <w:r w:rsidRPr="009D05A2">
              <w:rPr>
                <w:sz w:val="24"/>
                <w:szCs w:val="24"/>
              </w:rPr>
              <w:t>(1)</w:t>
            </w:r>
            <w:r w:rsidRPr="009D05A2">
              <w:rPr>
                <w:spacing w:val="-3"/>
                <w:sz w:val="24"/>
                <w:szCs w:val="24"/>
              </w:rPr>
              <w:t xml:space="preserve"> </w:t>
            </w:r>
            <w:r w:rsidRPr="009D05A2">
              <w:rPr>
                <w:sz w:val="24"/>
                <w:szCs w:val="24"/>
              </w:rPr>
              <w:t>años</w:t>
            </w:r>
            <w:r w:rsidRPr="009D05A2">
              <w:rPr>
                <w:spacing w:val="-2"/>
                <w:sz w:val="24"/>
                <w:szCs w:val="24"/>
              </w:rPr>
              <w:t xml:space="preserve"> </w:t>
            </w:r>
            <w:r w:rsidRPr="009D05A2">
              <w:rPr>
                <w:sz w:val="24"/>
                <w:szCs w:val="24"/>
              </w:rPr>
              <w:t>más,</w:t>
            </w:r>
            <w:r w:rsidRPr="009D05A2">
              <w:rPr>
                <w:spacing w:val="-1"/>
                <w:sz w:val="24"/>
                <w:szCs w:val="24"/>
              </w:rPr>
              <w:t xml:space="preserve"> </w:t>
            </w:r>
            <w:r w:rsidRPr="009D05A2">
              <w:rPr>
                <w:sz w:val="24"/>
                <w:szCs w:val="24"/>
              </w:rPr>
              <w:t>y</w:t>
            </w:r>
            <w:r w:rsidRPr="009D05A2">
              <w:rPr>
                <w:spacing w:val="-5"/>
                <w:sz w:val="24"/>
                <w:szCs w:val="24"/>
              </w:rPr>
              <w:t xml:space="preserve"> </w:t>
            </w:r>
            <w:r w:rsidRPr="009D05A2">
              <w:rPr>
                <w:sz w:val="24"/>
                <w:szCs w:val="24"/>
              </w:rPr>
              <w:t>que</w:t>
            </w:r>
            <w:r w:rsidRPr="009D05A2">
              <w:rPr>
                <w:spacing w:val="4"/>
                <w:sz w:val="24"/>
                <w:szCs w:val="24"/>
              </w:rPr>
              <w:t xml:space="preserve"> </w:t>
            </w:r>
            <w:r w:rsidRPr="009D05A2">
              <w:rPr>
                <w:sz w:val="24"/>
                <w:szCs w:val="24"/>
              </w:rPr>
              <w:t>ninguna</w:t>
            </w:r>
            <w:r w:rsidRPr="009D05A2">
              <w:rPr>
                <w:spacing w:val="-1"/>
                <w:sz w:val="24"/>
                <w:szCs w:val="24"/>
              </w:rPr>
              <w:t xml:space="preserve"> </w:t>
            </w:r>
            <w:r w:rsidRPr="009D05A2">
              <w:rPr>
                <w:sz w:val="24"/>
                <w:szCs w:val="24"/>
              </w:rPr>
              <w:t>de</w:t>
            </w:r>
            <w:r w:rsidRPr="009D05A2">
              <w:rPr>
                <w:spacing w:val="-3"/>
                <w:sz w:val="24"/>
                <w:szCs w:val="24"/>
              </w:rPr>
              <w:t xml:space="preserve"> </w:t>
            </w:r>
            <w:r w:rsidRPr="009D05A2">
              <w:rPr>
                <w:sz w:val="24"/>
                <w:szCs w:val="24"/>
              </w:rPr>
              <w:t>ellas</w:t>
            </w:r>
            <w:r w:rsidRPr="009D05A2">
              <w:rPr>
                <w:spacing w:val="-2"/>
                <w:sz w:val="24"/>
                <w:szCs w:val="24"/>
              </w:rPr>
              <w:t xml:space="preserve"> </w:t>
            </w:r>
            <w:r w:rsidRPr="009D05A2">
              <w:rPr>
                <w:sz w:val="24"/>
                <w:szCs w:val="24"/>
              </w:rPr>
              <w:t>podrá</w:t>
            </w:r>
            <w:r w:rsidRPr="009D05A2">
              <w:rPr>
                <w:spacing w:val="-1"/>
                <w:sz w:val="24"/>
                <w:szCs w:val="24"/>
              </w:rPr>
              <w:t xml:space="preserve"> </w:t>
            </w:r>
            <w:r w:rsidRPr="009D05A2">
              <w:rPr>
                <w:sz w:val="24"/>
                <w:szCs w:val="24"/>
              </w:rPr>
              <w:t>ceder su</w:t>
            </w:r>
            <w:r w:rsidRPr="009D05A2">
              <w:rPr>
                <w:spacing w:val="4"/>
                <w:sz w:val="24"/>
                <w:szCs w:val="24"/>
              </w:rPr>
              <w:t xml:space="preserve"> </w:t>
            </w:r>
            <w:r w:rsidRPr="009D05A2">
              <w:rPr>
                <w:sz w:val="24"/>
                <w:szCs w:val="24"/>
              </w:rPr>
              <w:t>participación en el</w:t>
            </w:r>
            <w:r w:rsidRPr="009D05A2">
              <w:rPr>
                <w:spacing w:val="-3"/>
                <w:sz w:val="24"/>
                <w:szCs w:val="24"/>
              </w:rPr>
              <w:t xml:space="preserve"> </w:t>
            </w:r>
            <w:r w:rsidRPr="009D05A2">
              <w:rPr>
                <w:sz w:val="24"/>
                <w:szCs w:val="24"/>
              </w:rPr>
              <w:t>consorcio o</w:t>
            </w:r>
            <w:r w:rsidRPr="009D05A2">
              <w:rPr>
                <w:spacing w:val="-2"/>
                <w:sz w:val="24"/>
                <w:szCs w:val="24"/>
              </w:rPr>
              <w:t xml:space="preserve"> </w:t>
            </w:r>
            <w:r w:rsidRPr="009D05A2">
              <w:rPr>
                <w:sz w:val="24"/>
                <w:szCs w:val="24"/>
              </w:rPr>
              <w:t>unión temporal</w:t>
            </w:r>
            <w:r w:rsidRPr="009D05A2">
              <w:rPr>
                <w:spacing w:val="-1"/>
                <w:sz w:val="24"/>
                <w:szCs w:val="24"/>
              </w:rPr>
              <w:t xml:space="preserve"> </w:t>
            </w:r>
            <w:r w:rsidRPr="009D05A2">
              <w:rPr>
                <w:sz w:val="24"/>
                <w:szCs w:val="24"/>
              </w:rPr>
              <w:t>a</w:t>
            </w:r>
            <w:r w:rsidRPr="009D05A2">
              <w:rPr>
                <w:spacing w:val="-1"/>
                <w:sz w:val="24"/>
                <w:szCs w:val="24"/>
              </w:rPr>
              <w:t xml:space="preserve"> </w:t>
            </w:r>
            <w:r w:rsidRPr="009D05A2">
              <w:rPr>
                <w:sz w:val="24"/>
                <w:szCs w:val="24"/>
              </w:rPr>
              <w:t>los</w:t>
            </w:r>
            <w:r w:rsidRPr="009D05A2">
              <w:rPr>
                <w:spacing w:val="4"/>
                <w:sz w:val="24"/>
                <w:szCs w:val="24"/>
              </w:rPr>
              <w:t xml:space="preserve"> </w:t>
            </w:r>
            <w:r w:rsidRPr="009D05A2">
              <w:rPr>
                <w:sz w:val="24"/>
                <w:szCs w:val="24"/>
              </w:rPr>
              <w:t>demás</w:t>
            </w:r>
            <w:r w:rsidRPr="009D05A2">
              <w:rPr>
                <w:spacing w:val="-1"/>
                <w:sz w:val="24"/>
                <w:szCs w:val="24"/>
              </w:rPr>
              <w:t xml:space="preserve"> </w:t>
            </w:r>
            <w:r w:rsidRPr="009D05A2">
              <w:rPr>
                <w:sz w:val="24"/>
                <w:szCs w:val="24"/>
              </w:rPr>
              <w:t>integrantes.</w:t>
            </w:r>
          </w:p>
          <w:p w14:paraId="43A16B9B" w14:textId="5AFA67EB" w:rsidR="009D05A2" w:rsidRPr="009D05A2" w:rsidRDefault="009D05A2" w:rsidP="009D05A2">
            <w:pPr>
              <w:pStyle w:val="Prrafodelista"/>
              <w:numPr>
                <w:ilvl w:val="0"/>
                <w:numId w:val="39"/>
              </w:numPr>
              <w:tabs>
                <w:tab w:val="left" w:pos="707"/>
                <w:tab w:val="left" w:pos="708"/>
              </w:tabs>
              <w:spacing w:before="122" w:line="237" w:lineRule="auto"/>
              <w:ind w:right="159" w:firstLine="0"/>
              <w:jc w:val="both"/>
              <w:rPr>
                <w:b/>
                <w:sz w:val="24"/>
                <w:szCs w:val="24"/>
              </w:rPr>
            </w:pPr>
            <w:r w:rsidRPr="009D05A2">
              <w:rPr>
                <w:sz w:val="24"/>
                <w:szCs w:val="24"/>
              </w:rPr>
              <w:t>Manifestación,</w:t>
            </w:r>
            <w:r w:rsidRPr="009D05A2">
              <w:rPr>
                <w:spacing w:val="24"/>
                <w:sz w:val="24"/>
                <w:szCs w:val="24"/>
              </w:rPr>
              <w:t xml:space="preserve"> </w:t>
            </w:r>
            <w:r w:rsidRPr="009D05A2">
              <w:rPr>
                <w:sz w:val="24"/>
                <w:szCs w:val="24"/>
              </w:rPr>
              <w:t>bajo</w:t>
            </w:r>
            <w:r w:rsidRPr="009D05A2">
              <w:rPr>
                <w:spacing w:val="25"/>
                <w:sz w:val="24"/>
                <w:szCs w:val="24"/>
              </w:rPr>
              <w:t xml:space="preserve"> </w:t>
            </w:r>
            <w:r w:rsidRPr="009D05A2">
              <w:rPr>
                <w:sz w:val="24"/>
                <w:szCs w:val="24"/>
              </w:rPr>
              <w:t>la</w:t>
            </w:r>
            <w:r w:rsidRPr="009D05A2">
              <w:rPr>
                <w:spacing w:val="22"/>
                <w:sz w:val="24"/>
                <w:szCs w:val="24"/>
              </w:rPr>
              <w:t xml:space="preserve"> </w:t>
            </w:r>
            <w:r w:rsidRPr="009D05A2">
              <w:rPr>
                <w:sz w:val="24"/>
                <w:szCs w:val="24"/>
              </w:rPr>
              <w:t>gravedad</w:t>
            </w:r>
            <w:r w:rsidRPr="009D05A2">
              <w:rPr>
                <w:spacing w:val="26"/>
                <w:sz w:val="24"/>
                <w:szCs w:val="24"/>
              </w:rPr>
              <w:t xml:space="preserve"> </w:t>
            </w:r>
            <w:r w:rsidRPr="009D05A2">
              <w:rPr>
                <w:sz w:val="24"/>
                <w:szCs w:val="24"/>
              </w:rPr>
              <w:t>del</w:t>
            </w:r>
            <w:r w:rsidRPr="009D05A2">
              <w:rPr>
                <w:spacing w:val="22"/>
                <w:sz w:val="24"/>
                <w:szCs w:val="24"/>
              </w:rPr>
              <w:t xml:space="preserve"> </w:t>
            </w:r>
            <w:r w:rsidRPr="009D05A2">
              <w:rPr>
                <w:sz w:val="24"/>
                <w:szCs w:val="24"/>
              </w:rPr>
              <w:t>juramento,</w:t>
            </w:r>
            <w:r w:rsidRPr="009D05A2">
              <w:rPr>
                <w:spacing w:val="22"/>
                <w:sz w:val="24"/>
                <w:szCs w:val="24"/>
              </w:rPr>
              <w:t xml:space="preserve"> </w:t>
            </w:r>
            <w:r w:rsidRPr="009D05A2">
              <w:rPr>
                <w:sz w:val="24"/>
                <w:szCs w:val="24"/>
              </w:rPr>
              <w:t>de</w:t>
            </w:r>
            <w:r w:rsidRPr="009D05A2">
              <w:rPr>
                <w:spacing w:val="22"/>
                <w:sz w:val="24"/>
                <w:szCs w:val="24"/>
              </w:rPr>
              <w:t xml:space="preserve"> </w:t>
            </w:r>
            <w:r w:rsidRPr="009D05A2">
              <w:rPr>
                <w:sz w:val="24"/>
                <w:szCs w:val="24"/>
              </w:rPr>
              <w:t>no</w:t>
            </w:r>
            <w:r w:rsidRPr="009D05A2">
              <w:rPr>
                <w:spacing w:val="23"/>
                <w:sz w:val="24"/>
                <w:szCs w:val="24"/>
              </w:rPr>
              <w:t xml:space="preserve"> </w:t>
            </w:r>
            <w:r w:rsidRPr="009D05A2">
              <w:rPr>
                <w:sz w:val="24"/>
                <w:szCs w:val="24"/>
              </w:rPr>
              <w:t>haber</w:t>
            </w:r>
            <w:r w:rsidRPr="009D05A2">
              <w:rPr>
                <w:spacing w:val="24"/>
                <w:sz w:val="24"/>
                <w:szCs w:val="24"/>
              </w:rPr>
              <w:t xml:space="preserve"> </w:t>
            </w:r>
            <w:r w:rsidRPr="009D05A2">
              <w:rPr>
                <w:sz w:val="24"/>
                <w:szCs w:val="24"/>
              </w:rPr>
              <w:t>sido</w:t>
            </w:r>
            <w:r w:rsidRPr="009D05A2">
              <w:rPr>
                <w:spacing w:val="25"/>
                <w:sz w:val="24"/>
                <w:szCs w:val="24"/>
              </w:rPr>
              <w:t xml:space="preserve"> </w:t>
            </w:r>
            <w:r w:rsidRPr="009D05A2">
              <w:rPr>
                <w:sz w:val="24"/>
                <w:szCs w:val="24"/>
              </w:rPr>
              <w:t>sancionada</w:t>
            </w:r>
            <w:r w:rsidRPr="009D05A2">
              <w:rPr>
                <w:spacing w:val="22"/>
                <w:sz w:val="24"/>
                <w:szCs w:val="24"/>
              </w:rPr>
              <w:t xml:space="preserve"> </w:t>
            </w:r>
            <w:r w:rsidRPr="009D05A2">
              <w:rPr>
                <w:sz w:val="24"/>
                <w:szCs w:val="24"/>
              </w:rPr>
              <w:t>con</w:t>
            </w:r>
            <w:r w:rsidRPr="009D05A2">
              <w:rPr>
                <w:spacing w:val="34"/>
                <w:sz w:val="24"/>
                <w:szCs w:val="24"/>
              </w:rPr>
              <w:t xml:space="preserve"> </w:t>
            </w:r>
            <w:r w:rsidRPr="009D05A2">
              <w:rPr>
                <w:sz w:val="24"/>
                <w:szCs w:val="24"/>
              </w:rPr>
              <w:t>caducidad</w:t>
            </w:r>
            <w:r w:rsidRPr="009D05A2">
              <w:rPr>
                <w:spacing w:val="26"/>
                <w:sz w:val="24"/>
                <w:szCs w:val="24"/>
              </w:rPr>
              <w:t xml:space="preserve"> </w:t>
            </w:r>
            <w:r w:rsidRPr="009D05A2">
              <w:rPr>
                <w:sz w:val="24"/>
                <w:szCs w:val="24"/>
              </w:rPr>
              <w:t>administrativa</w:t>
            </w:r>
            <w:r w:rsidRPr="009D05A2">
              <w:rPr>
                <w:spacing w:val="23"/>
                <w:sz w:val="24"/>
                <w:szCs w:val="24"/>
              </w:rPr>
              <w:t xml:space="preserve"> </w:t>
            </w:r>
            <w:r w:rsidRPr="009D05A2">
              <w:rPr>
                <w:sz w:val="24"/>
                <w:szCs w:val="24"/>
              </w:rPr>
              <w:t>dentro</w:t>
            </w:r>
            <w:r w:rsidRPr="009D05A2">
              <w:rPr>
                <w:spacing w:val="23"/>
                <w:sz w:val="24"/>
                <w:szCs w:val="24"/>
              </w:rPr>
              <w:t xml:space="preserve"> </w:t>
            </w:r>
            <w:r w:rsidRPr="009D05A2">
              <w:rPr>
                <w:sz w:val="24"/>
                <w:szCs w:val="24"/>
              </w:rPr>
              <w:t>de</w:t>
            </w:r>
            <w:r w:rsidRPr="009D05A2">
              <w:rPr>
                <w:spacing w:val="20"/>
                <w:sz w:val="24"/>
                <w:szCs w:val="24"/>
              </w:rPr>
              <w:t xml:space="preserve"> </w:t>
            </w:r>
            <w:r w:rsidRPr="009D05A2">
              <w:rPr>
                <w:sz w:val="24"/>
                <w:szCs w:val="24"/>
              </w:rPr>
              <w:t>lo</w:t>
            </w:r>
            <w:r w:rsidRPr="009D05A2">
              <w:rPr>
                <w:spacing w:val="25"/>
                <w:sz w:val="24"/>
                <w:szCs w:val="24"/>
              </w:rPr>
              <w:t xml:space="preserve"> </w:t>
            </w:r>
            <w:r w:rsidRPr="009D05A2">
              <w:rPr>
                <w:sz w:val="24"/>
                <w:szCs w:val="24"/>
              </w:rPr>
              <w:t>(3)</w:t>
            </w:r>
            <w:r w:rsidRPr="009D05A2">
              <w:rPr>
                <w:spacing w:val="25"/>
                <w:sz w:val="24"/>
                <w:szCs w:val="24"/>
              </w:rPr>
              <w:t xml:space="preserve"> </w:t>
            </w:r>
            <w:r w:rsidRPr="009D05A2">
              <w:rPr>
                <w:sz w:val="24"/>
                <w:szCs w:val="24"/>
              </w:rPr>
              <w:t>años</w:t>
            </w:r>
            <w:r w:rsidRPr="009D05A2">
              <w:rPr>
                <w:spacing w:val="-47"/>
                <w:sz w:val="24"/>
                <w:szCs w:val="24"/>
              </w:rPr>
              <w:t xml:space="preserve"> </w:t>
            </w:r>
            <w:r w:rsidRPr="009D05A2">
              <w:rPr>
                <w:sz w:val="24"/>
                <w:szCs w:val="24"/>
              </w:rPr>
              <w:t>anteriores</w:t>
            </w:r>
            <w:r w:rsidRPr="009D05A2">
              <w:rPr>
                <w:spacing w:val="-2"/>
                <w:sz w:val="24"/>
                <w:szCs w:val="24"/>
              </w:rPr>
              <w:t xml:space="preserve"> </w:t>
            </w:r>
            <w:r w:rsidRPr="009D05A2">
              <w:rPr>
                <w:sz w:val="24"/>
                <w:szCs w:val="24"/>
              </w:rPr>
              <w:t>a la apertura de</w:t>
            </w:r>
            <w:r>
              <w:rPr>
                <w:spacing w:val="-2"/>
                <w:sz w:val="24"/>
                <w:szCs w:val="24"/>
              </w:rPr>
              <w:t xml:space="preserve">l presente proceso de selección. </w:t>
            </w:r>
          </w:p>
          <w:p w14:paraId="22A9E417" w14:textId="77777777" w:rsidR="009D05A2" w:rsidRPr="009D05A2" w:rsidRDefault="009D05A2" w:rsidP="009D05A2">
            <w:pPr>
              <w:pStyle w:val="Prrafodelista"/>
              <w:numPr>
                <w:ilvl w:val="0"/>
                <w:numId w:val="39"/>
              </w:numPr>
              <w:tabs>
                <w:tab w:val="left" w:pos="708"/>
              </w:tabs>
              <w:spacing w:before="125" w:line="235" w:lineRule="auto"/>
              <w:ind w:right="161" w:firstLine="0"/>
              <w:jc w:val="both"/>
              <w:rPr>
                <w:sz w:val="24"/>
                <w:szCs w:val="24"/>
              </w:rPr>
            </w:pPr>
            <w:r w:rsidRPr="009D05A2">
              <w:rPr>
                <w:sz w:val="24"/>
                <w:szCs w:val="24"/>
              </w:rPr>
              <w:t>La postulación de Consorcios o Uniones Temporales inhabilitará la postulación de los miembros que formen parte de estas mismas</w:t>
            </w:r>
            <w:r w:rsidRPr="009D05A2">
              <w:rPr>
                <w:spacing w:val="1"/>
                <w:sz w:val="24"/>
                <w:szCs w:val="24"/>
              </w:rPr>
              <w:t xml:space="preserve"> </w:t>
            </w:r>
            <w:r w:rsidRPr="009D05A2">
              <w:rPr>
                <w:sz w:val="24"/>
                <w:szCs w:val="24"/>
              </w:rPr>
              <w:t>Uniones,</w:t>
            </w:r>
            <w:r w:rsidRPr="009D05A2">
              <w:rPr>
                <w:spacing w:val="-1"/>
                <w:sz w:val="24"/>
                <w:szCs w:val="24"/>
              </w:rPr>
              <w:t xml:space="preserve"> </w:t>
            </w:r>
            <w:r w:rsidRPr="009D05A2">
              <w:rPr>
                <w:sz w:val="24"/>
                <w:szCs w:val="24"/>
              </w:rPr>
              <w:t>como</w:t>
            </w:r>
            <w:r w:rsidRPr="009D05A2">
              <w:rPr>
                <w:spacing w:val="-1"/>
                <w:sz w:val="24"/>
                <w:szCs w:val="24"/>
              </w:rPr>
              <w:t xml:space="preserve"> </w:t>
            </w:r>
            <w:r w:rsidRPr="009D05A2">
              <w:rPr>
                <w:sz w:val="24"/>
                <w:szCs w:val="24"/>
              </w:rPr>
              <w:t>personas</w:t>
            </w:r>
            <w:r w:rsidRPr="009D05A2">
              <w:rPr>
                <w:spacing w:val="-2"/>
                <w:sz w:val="24"/>
                <w:szCs w:val="24"/>
              </w:rPr>
              <w:t xml:space="preserve"> </w:t>
            </w:r>
            <w:r w:rsidRPr="009D05A2">
              <w:rPr>
                <w:sz w:val="24"/>
                <w:szCs w:val="24"/>
              </w:rPr>
              <w:t>naturales</w:t>
            </w:r>
            <w:r w:rsidRPr="009D05A2">
              <w:rPr>
                <w:spacing w:val="-1"/>
                <w:sz w:val="24"/>
                <w:szCs w:val="24"/>
              </w:rPr>
              <w:t xml:space="preserve"> </w:t>
            </w:r>
            <w:r w:rsidRPr="009D05A2">
              <w:rPr>
                <w:sz w:val="24"/>
                <w:szCs w:val="24"/>
              </w:rPr>
              <w:t>o</w:t>
            </w:r>
            <w:r w:rsidRPr="009D05A2">
              <w:rPr>
                <w:spacing w:val="4"/>
                <w:sz w:val="24"/>
                <w:szCs w:val="24"/>
              </w:rPr>
              <w:t xml:space="preserve"> </w:t>
            </w:r>
            <w:r w:rsidRPr="009D05A2">
              <w:rPr>
                <w:sz w:val="24"/>
                <w:szCs w:val="24"/>
              </w:rPr>
              <w:t>jurídicas</w:t>
            </w:r>
            <w:r w:rsidRPr="009D05A2">
              <w:rPr>
                <w:spacing w:val="1"/>
                <w:sz w:val="24"/>
                <w:szCs w:val="24"/>
              </w:rPr>
              <w:t xml:space="preserve"> </w:t>
            </w:r>
            <w:r w:rsidRPr="009D05A2">
              <w:rPr>
                <w:sz w:val="24"/>
                <w:szCs w:val="24"/>
              </w:rPr>
              <w:t>en</w:t>
            </w:r>
            <w:r w:rsidRPr="009D05A2">
              <w:rPr>
                <w:spacing w:val="3"/>
                <w:sz w:val="24"/>
                <w:szCs w:val="24"/>
              </w:rPr>
              <w:t xml:space="preserve"> </w:t>
            </w:r>
            <w:r w:rsidRPr="009D05A2">
              <w:rPr>
                <w:sz w:val="24"/>
                <w:szCs w:val="24"/>
              </w:rPr>
              <w:t>un</w:t>
            </w:r>
            <w:r w:rsidRPr="009D05A2">
              <w:rPr>
                <w:spacing w:val="1"/>
                <w:sz w:val="24"/>
                <w:szCs w:val="24"/>
              </w:rPr>
              <w:t xml:space="preserve"> </w:t>
            </w:r>
            <w:r w:rsidRPr="009D05A2">
              <w:rPr>
                <w:sz w:val="24"/>
                <w:szCs w:val="24"/>
              </w:rPr>
              <w:t>mismo proceso</w:t>
            </w:r>
            <w:r w:rsidRPr="009D05A2">
              <w:rPr>
                <w:spacing w:val="5"/>
                <w:sz w:val="24"/>
                <w:szCs w:val="24"/>
              </w:rPr>
              <w:t xml:space="preserve"> </w:t>
            </w:r>
            <w:r w:rsidRPr="009D05A2">
              <w:rPr>
                <w:sz w:val="24"/>
                <w:szCs w:val="24"/>
              </w:rPr>
              <w:t>y</w:t>
            </w:r>
            <w:r w:rsidRPr="009D05A2">
              <w:rPr>
                <w:spacing w:val="3"/>
                <w:sz w:val="24"/>
                <w:szCs w:val="24"/>
              </w:rPr>
              <w:t xml:space="preserve"> </w:t>
            </w:r>
            <w:r w:rsidRPr="009D05A2">
              <w:rPr>
                <w:sz w:val="24"/>
                <w:szCs w:val="24"/>
              </w:rPr>
              <w:t>será causal</w:t>
            </w:r>
            <w:r w:rsidRPr="009D05A2">
              <w:rPr>
                <w:spacing w:val="-1"/>
                <w:sz w:val="24"/>
                <w:szCs w:val="24"/>
              </w:rPr>
              <w:t xml:space="preserve"> </w:t>
            </w:r>
            <w:r w:rsidRPr="009D05A2">
              <w:rPr>
                <w:sz w:val="24"/>
                <w:szCs w:val="24"/>
              </w:rPr>
              <w:t>del rechazo</w:t>
            </w:r>
            <w:r w:rsidRPr="009D05A2">
              <w:rPr>
                <w:spacing w:val="4"/>
                <w:sz w:val="24"/>
                <w:szCs w:val="24"/>
              </w:rPr>
              <w:t xml:space="preserve"> </w:t>
            </w:r>
            <w:r w:rsidRPr="009D05A2">
              <w:rPr>
                <w:sz w:val="24"/>
                <w:szCs w:val="24"/>
              </w:rPr>
              <w:t>de</w:t>
            </w:r>
            <w:r w:rsidRPr="009D05A2">
              <w:rPr>
                <w:spacing w:val="3"/>
                <w:sz w:val="24"/>
                <w:szCs w:val="24"/>
              </w:rPr>
              <w:t xml:space="preserve"> </w:t>
            </w:r>
            <w:r w:rsidRPr="009D05A2">
              <w:rPr>
                <w:sz w:val="24"/>
                <w:szCs w:val="24"/>
              </w:rPr>
              <w:t>las</w:t>
            </w:r>
            <w:r w:rsidRPr="009D05A2">
              <w:rPr>
                <w:spacing w:val="1"/>
                <w:sz w:val="24"/>
                <w:szCs w:val="24"/>
              </w:rPr>
              <w:t xml:space="preserve"> </w:t>
            </w:r>
            <w:r w:rsidRPr="009D05A2">
              <w:rPr>
                <w:sz w:val="24"/>
                <w:szCs w:val="24"/>
              </w:rPr>
              <w:t>propuestas.</w:t>
            </w:r>
          </w:p>
          <w:p w14:paraId="6AA00478" w14:textId="77777777" w:rsidR="009D05A2" w:rsidRPr="009D05A2" w:rsidRDefault="009D05A2" w:rsidP="009D05A2">
            <w:pPr>
              <w:pStyle w:val="Prrafodelista"/>
              <w:numPr>
                <w:ilvl w:val="0"/>
                <w:numId w:val="39"/>
              </w:numPr>
              <w:tabs>
                <w:tab w:val="left" w:pos="708"/>
              </w:tabs>
              <w:spacing w:before="124" w:line="235" w:lineRule="auto"/>
              <w:ind w:right="160" w:firstLine="0"/>
              <w:jc w:val="both"/>
              <w:rPr>
                <w:sz w:val="24"/>
                <w:szCs w:val="24"/>
              </w:rPr>
            </w:pPr>
            <w:r w:rsidRPr="009D05A2">
              <w:rPr>
                <w:sz w:val="24"/>
                <w:szCs w:val="24"/>
              </w:rPr>
              <w:t>La propuesta debe estar firmada por el representante que hayan designado para tal efecto, las personas naturales o jurídicas que lo</w:t>
            </w:r>
            <w:r w:rsidRPr="009D05A2">
              <w:rPr>
                <w:spacing w:val="1"/>
                <w:sz w:val="24"/>
                <w:szCs w:val="24"/>
              </w:rPr>
              <w:t xml:space="preserve"> </w:t>
            </w:r>
            <w:r w:rsidRPr="009D05A2">
              <w:rPr>
                <w:sz w:val="24"/>
                <w:szCs w:val="24"/>
              </w:rPr>
              <w:t>integran,</w:t>
            </w:r>
            <w:r w:rsidRPr="009D05A2">
              <w:rPr>
                <w:spacing w:val="-1"/>
                <w:sz w:val="24"/>
                <w:szCs w:val="24"/>
              </w:rPr>
              <w:t xml:space="preserve"> </w:t>
            </w:r>
            <w:r w:rsidRPr="009D05A2">
              <w:rPr>
                <w:sz w:val="24"/>
                <w:szCs w:val="24"/>
              </w:rPr>
              <w:t>caso</w:t>
            </w:r>
            <w:r w:rsidRPr="009D05A2">
              <w:rPr>
                <w:spacing w:val="1"/>
                <w:sz w:val="24"/>
                <w:szCs w:val="24"/>
              </w:rPr>
              <w:t xml:space="preserve"> </w:t>
            </w:r>
            <w:r w:rsidRPr="009D05A2">
              <w:rPr>
                <w:sz w:val="24"/>
                <w:szCs w:val="24"/>
              </w:rPr>
              <w:t>en</w:t>
            </w:r>
            <w:r w:rsidRPr="009D05A2">
              <w:rPr>
                <w:spacing w:val="1"/>
                <w:sz w:val="24"/>
                <w:szCs w:val="24"/>
              </w:rPr>
              <w:t xml:space="preserve"> </w:t>
            </w:r>
            <w:r w:rsidRPr="009D05A2">
              <w:rPr>
                <w:sz w:val="24"/>
                <w:szCs w:val="24"/>
              </w:rPr>
              <w:t>el</w:t>
            </w:r>
            <w:r w:rsidRPr="009D05A2">
              <w:rPr>
                <w:spacing w:val="-1"/>
                <w:sz w:val="24"/>
                <w:szCs w:val="24"/>
              </w:rPr>
              <w:t xml:space="preserve"> </w:t>
            </w:r>
            <w:r w:rsidRPr="009D05A2">
              <w:rPr>
                <w:sz w:val="24"/>
                <w:szCs w:val="24"/>
              </w:rPr>
              <w:t>cual</w:t>
            </w:r>
            <w:r w:rsidRPr="009D05A2">
              <w:rPr>
                <w:spacing w:val="-2"/>
                <w:sz w:val="24"/>
                <w:szCs w:val="24"/>
              </w:rPr>
              <w:t xml:space="preserve"> </w:t>
            </w:r>
            <w:r w:rsidRPr="009D05A2">
              <w:rPr>
                <w:sz w:val="24"/>
                <w:szCs w:val="24"/>
              </w:rPr>
              <w:t>deberá</w:t>
            </w:r>
            <w:r w:rsidRPr="009D05A2">
              <w:rPr>
                <w:spacing w:val="3"/>
                <w:sz w:val="24"/>
                <w:szCs w:val="24"/>
              </w:rPr>
              <w:t xml:space="preserve"> </w:t>
            </w:r>
            <w:r w:rsidRPr="009D05A2">
              <w:rPr>
                <w:sz w:val="24"/>
                <w:szCs w:val="24"/>
              </w:rPr>
              <w:t>adjuntarse</w:t>
            </w:r>
            <w:r w:rsidRPr="009D05A2">
              <w:rPr>
                <w:spacing w:val="1"/>
                <w:sz w:val="24"/>
                <w:szCs w:val="24"/>
              </w:rPr>
              <w:t xml:space="preserve"> </w:t>
            </w:r>
            <w:r w:rsidRPr="009D05A2">
              <w:rPr>
                <w:sz w:val="24"/>
                <w:szCs w:val="24"/>
              </w:rPr>
              <w:t>el (los)</w:t>
            </w:r>
            <w:r w:rsidRPr="009D05A2">
              <w:rPr>
                <w:spacing w:val="1"/>
                <w:sz w:val="24"/>
                <w:szCs w:val="24"/>
              </w:rPr>
              <w:t xml:space="preserve"> </w:t>
            </w:r>
            <w:r w:rsidRPr="009D05A2">
              <w:rPr>
                <w:sz w:val="24"/>
                <w:szCs w:val="24"/>
              </w:rPr>
              <w:t>documento</w:t>
            </w:r>
            <w:r w:rsidRPr="009D05A2">
              <w:rPr>
                <w:spacing w:val="2"/>
                <w:sz w:val="24"/>
                <w:szCs w:val="24"/>
              </w:rPr>
              <w:t xml:space="preserve"> </w:t>
            </w:r>
            <w:r w:rsidRPr="009D05A2">
              <w:rPr>
                <w:sz w:val="24"/>
                <w:szCs w:val="24"/>
              </w:rPr>
              <w:t>(s) que lo</w:t>
            </w:r>
            <w:r w:rsidRPr="009D05A2">
              <w:rPr>
                <w:spacing w:val="2"/>
                <w:sz w:val="24"/>
                <w:szCs w:val="24"/>
              </w:rPr>
              <w:t xml:space="preserve"> </w:t>
            </w:r>
            <w:r w:rsidRPr="009D05A2">
              <w:rPr>
                <w:sz w:val="24"/>
                <w:szCs w:val="24"/>
              </w:rPr>
              <w:t>acredite(n)</w:t>
            </w:r>
            <w:r w:rsidRPr="009D05A2">
              <w:rPr>
                <w:spacing w:val="1"/>
                <w:sz w:val="24"/>
                <w:szCs w:val="24"/>
              </w:rPr>
              <w:t xml:space="preserve"> </w:t>
            </w:r>
            <w:r w:rsidRPr="009D05A2">
              <w:rPr>
                <w:sz w:val="24"/>
                <w:szCs w:val="24"/>
              </w:rPr>
              <w:t>como</w:t>
            </w:r>
            <w:r w:rsidRPr="009D05A2">
              <w:rPr>
                <w:spacing w:val="2"/>
                <w:sz w:val="24"/>
                <w:szCs w:val="24"/>
              </w:rPr>
              <w:t xml:space="preserve"> </w:t>
            </w:r>
            <w:r w:rsidRPr="009D05A2">
              <w:rPr>
                <w:sz w:val="24"/>
                <w:szCs w:val="24"/>
              </w:rPr>
              <w:t>tal.</w:t>
            </w:r>
          </w:p>
          <w:p w14:paraId="17D85FB0" w14:textId="77777777" w:rsidR="009D05A2" w:rsidRPr="009D05A2" w:rsidRDefault="009D05A2" w:rsidP="009D05A2">
            <w:pPr>
              <w:pStyle w:val="Prrafodelista"/>
              <w:numPr>
                <w:ilvl w:val="0"/>
                <w:numId w:val="39"/>
              </w:numPr>
              <w:tabs>
                <w:tab w:val="left" w:pos="708"/>
              </w:tabs>
              <w:spacing w:before="127" w:line="235" w:lineRule="auto"/>
              <w:ind w:right="156" w:firstLine="0"/>
              <w:jc w:val="both"/>
              <w:rPr>
                <w:sz w:val="24"/>
                <w:szCs w:val="24"/>
              </w:rPr>
            </w:pPr>
            <w:r w:rsidRPr="009D05A2">
              <w:rPr>
                <w:sz w:val="24"/>
                <w:szCs w:val="24"/>
              </w:rPr>
              <w:t xml:space="preserve">Para el caso del objeto a contratar, los integrantes de Consorcios o Uniones Temporales deberán estar inscritos en el registro Único de personas y Banco de proveedores </w:t>
            </w:r>
            <w:r w:rsidRPr="009D05A2">
              <w:rPr>
                <w:color w:val="1F497D" w:themeColor="text2"/>
                <w:sz w:val="24"/>
                <w:szCs w:val="24"/>
              </w:rPr>
              <w:t>ÁGORA</w:t>
            </w:r>
            <w:r w:rsidRPr="009D05A2">
              <w:rPr>
                <w:sz w:val="24"/>
                <w:szCs w:val="24"/>
              </w:rPr>
              <w:t xml:space="preserve"> de la Universidad Distrital </w:t>
            </w:r>
            <w:hyperlink r:id="rId8" w:history="1">
              <w:r w:rsidRPr="009D05A2">
                <w:rPr>
                  <w:rStyle w:val="Hipervnculo"/>
                  <w:sz w:val="24"/>
                  <w:szCs w:val="24"/>
                </w:rPr>
                <w:t>https://ti.udistrital.edu.co/servicio/agora</w:t>
              </w:r>
            </w:hyperlink>
            <w:r w:rsidRPr="009D05A2">
              <w:rPr>
                <w:sz w:val="24"/>
                <w:szCs w:val="24"/>
              </w:rPr>
              <w:t xml:space="preserve"> de manera previa a la presentación de la propuesta </w:t>
            </w:r>
          </w:p>
          <w:p w14:paraId="62DBB296" w14:textId="413B5DFE" w:rsidR="009D05A2" w:rsidRPr="009D05A2" w:rsidRDefault="009D05A2" w:rsidP="009D05A2">
            <w:pPr>
              <w:pStyle w:val="Textoindependiente"/>
              <w:spacing w:before="158" w:line="242" w:lineRule="auto"/>
              <w:ind w:left="124" w:right="157"/>
              <w:jc w:val="both"/>
              <w:rPr>
                <w:rFonts w:ascii="Times New Roman" w:hAnsi="Times New Roman" w:cs="Times New Roman"/>
                <w:sz w:val="24"/>
                <w:szCs w:val="24"/>
              </w:rPr>
            </w:pPr>
            <w:r w:rsidRPr="009D05A2">
              <w:rPr>
                <w:rFonts w:ascii="Times New Roman" w:hAnsi="Times New Roman" w:cs="Times New Roman"/>
                <w:sz w:val="24"/>
                <w:szCs w:val="24"/>
              </w:rPr>
              <w:t>Serán comunes y de obligatorio cumplimiento las siguientes condiciones para los proponentes que participen en</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calidad</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de</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Consorcios</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o</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Uniones temporales:</w:t>
            </w:r>
          </w:p>
          <w:p w14:paraId="612D4C0E" w14:textId="59D35987" w:rsidR="009D05A2" w:rsidRDefault="009D05A2" w:rsidP="009D05A2">
            <w:pPr>
              <w:pStyle w:val="Textoindependiente"/>
              <w:numPr>
                <w:ilvl w:val="1"/>
                <w:numId w:val="39"/>
              </w:numPr>
              <w:spacing w:before="121"/>
              <w:jc w:val="both"/>
              <w:rPr>
                <w:rFonts w:ascii="Times New Roman" w:hAnsi="Times New Roman" w:cs="Times New Roman"/>
                <w:sz w:val="24"/>
                <w:szCs w:val="24"/>
              </w:rPr>
            </w:pPr>
            <w:r w:rsidRPr="009D05A2">
              <w:rPr>
                <w:rFonts w:ascii="Times New Roman" w:hAnsi="Times New Roman" w:cs="Times New Roman"/>
                <w:sz w:val="24"/>
                <w:szCs w:val="24"/>
              </w:rPr>
              <w:t>Las personas o firmas que integran el consorcio o unión temporal deben cumplir los requisitos legales o acompañar los documentos</w:t>
            </w:r>
            <w:r>
              <w:rPr>
                <w:rFonts w:ascii="Times New Roman" w:hAnsi="Times New Roman" w:cs="Times New Roman"/>
                <w:sz w:val="24"/>
                <w:szCs w:val="24"/>
              </w:rPr>
              <w:t xml:space="preserve"> </w:t>
            </w:r>
            <w:r w:rsidRPr="009D05A2">
              <w:rPr>
                <w:rFonts w:ascii="Times New Roman" w:hAnsi="Times New Roman" w:cs="Times New Roman"/>
                <w:sz w:val="24"/>
                <w:szCs w:val="24"/>
              </w:rPr>
              <w:t xml:space="preserve">requeridos en </w:t>
            </w:r>
            <w:r w:rsidR="00B04B3F">
              <w:rPr>
                <w:rFonts w:ascii="Times New Roman" w:hAnsi="Times New Roman" w:cs="Times New Roman"/>
                <w:sz w:val="24"/>
                <w:szCs w:val="24"/>
              </w:rPr>
              <w:t>el presente proceso</w:t>
            </w:r>
            <w:r w:rsidRPr="009D05A2">
              <w:rPr>
                <w:rFonts w:ascii="Times New Roman" w:hAnsi="Times New Roman" w:cs="Times New Roman"/>
                <w:sz w:val="24"/>
                <w:szCs w:val="24"/>
              </w:rPr>
              <w:t>, como si fueran a participar en forma independiente.</w:t>
            </w:r>
          </w:p>
          <w:p w14:paraId="36A5B5BA" w14:textId="77777777" w:rsidR="009D05A2" w:rsidRDefault="009D05A2" w:rsidP="009D05A2">
            <w:pPr>
              <w:pStyle w:val="Textoindependiente"/>
              <w:numPr>
                <w:ilvl w:val="1"/>
                <w:numId w:val="39"/>
              </w:numPr>
              <w:spacing w:before="121"/>
              <w:jc w:val="both"/>
              <w:rPr>
                <w:rFonts w:ascii="Times New Roman" w:hAnsi="Times New Roman" w:cs="Times New Roman"/>
                <w:sz w:val="24"/>
                <w:szCs w:val="24"/>
              </w:rPr>
            </w:pPr>
            <w:r w:rsidRPr="009D05A2">
              <w:rPr>
                <w:rFonts w:ascii="Times New Roman" w:hAnsi="Times New Roman" w:cs="Times New Roman"/>
                <w:sz w:val="24"/>
                <w:szCs w:val="24"/>
              </w:rPr>
              <w:t xml:space="preserve">El objeto social de los integrantes del consorcio o unión temporal debe corresponder al objeto </w:t>
            </w:r>
            <w:r>
              <w:rPr>
                <w:rFonts w:ascii="Times New Roman" w:hAnsi="Times New Roman" w:cs="Times New Roman"/>
                <w:sz w:val="24"/>
                <w:szCs w:val="24"/>
              </w:rPr>
              <w:t>del proceso.</w:t>
            </w:r>
          </w:p>
          <w:p w14:paraId="1BB50F10" w14:textId="0E397AF0" w:rsidR="009D05A2" w:rsidRPr="009D05A2" w:rsidRDefault="009D05A2" w:rsidP="009D05A2">
            <w:pPr>
              <w:pStyle w:val="Textoindependiente"/>
              <w:numPr>
                <w:ilvl w:val="1"/>
                <w:numId w:val="39"/>
              </w:numPr>
              <w:spacing w:before="121"/>
              <w:jc w:val="both"/>
              <w:rPr>
                <w:rFonts w:ascii="Times New Roman" w:hAnsi="Times New Roman" w:cs="Times New Roman"/>
                <w:sz w:val="24"/>
                <w:szCs w:val="24"/>
              </w:rPr>
            </w:pPr>
            <w:r w:rsidRPr="009D05A2">
              <w:rPr>
                <w:rFonts w:ascii="Times New Roman" w:hAnsi="Times New Roman" w:cs="Times New Roman"/>
                <w:sz w:val="24"/>
                <w:szCs w:val="24"/>
              </w:rPr>
              <w:t>La capacidad de contratación del consorcio o unión temporal debe ser igual a la</w:t>
            </w:r>
            <w:r>
              <w:rPr>
                <w:rFonts w:ascii="Times New Roman" w:hAnsi="Times New Roman" w:cs="Times New Roman"/>
                <w:sz w:val="24"/>
                <w:szCs w:val="24"/>
              </w:rPr>
              <w:t xml:space="preserve"> </w:t>
            </w:r>
            <w:r w:rsidRPr="009D05A2">
              <w:rPr>
                <w:rFonts w:ascii="Times New Roman" w:hAnsi="Times New Roman" w:cs="Times New Roman"/>
                <w:sz w:val="24"/>
                <w:szCs w:val="24"/>
              </w:rPr>
              <w:t>suma de las capacidades de cada uno de sus integrantes.</w:t>
            </w:r>
          </w:p>
          <w:p w14:paraId="10018502" w14:textId="65876100" w:rsidR="009D05A2" w:rsidRPr="009D05A2" w:rsidRDefault="009D05A2" w:rsidP="009D05A2">
            <w:pPr>
              <w:pStyle w:val="Textoindependiente"/>
              <w:spacing w:before="121"/>
              <w:jc w:val="both"/>
              <w:rPr>
                <w:rFonts w:ascii="Times New Roman" w:hAnsi="Times New Roman" w:cs="Times New Roman"/>
                <w:sz w:val="24"/>
                <w:szCs w:val="24"/>
              </w:rPr>
            </w:pPr>
            <w:r w:rsidRPr="009D05A2">
              <w:rPr>
                <w:rFonts w:ascii="Times New Roman" w:hAnsi="Times New Roman" w:cs="Times New Roman"/>
                <w:sz w:val="24"/>
                <w:szCs w:val="24"/>
              </w:rPr>
              <w:t xml:space="preserve">El proponente deberá diligenciar el </w:t>
            </w:r>
            <w:r w:rsidRPr="009D05A2">
              <w:rPr>
                <w:rFonts w:ascii="Times New Roman" w:hAnsi="Times New Roman" w:cs="Times New Roman"/>
                <w:b/>
                <w:bCs/>
                <w:sz w:val="24"/>
                <w:szCs w:val="24"/>
                <w:u w:val="single"/>
              </w:rPr>
              <w:t>ANEXO MODELO DEL ACUERDO DE CONSORCIO O UNIÓN TEMPORA</w:t>
            </w:r>
            <w:r w:rsidRPr="009D05A2">
              <w:rPr>
                <w:rFonts w:ascii="Times New Roman" w:hAnsi="Times New Roman" w:cs="Times New Roman"/>
                <w:sz w:val="24"/>
                <w:szCs w:val="24"/>
              </w:rPr>
              <w:t>L, adjunto</w:t>
            </w:r>
            <w:r>
              <w:rPr>
                <w:rFonts w:ascii="Times New Roman" w:hAnsi="Times New Roman" w:cs="Times New Roman"/>
                <w:sz w:val="24"/>
                <w:szCs w:val="24"/>
              </w:rPr>
              <w:t>.</w:t>
            </w:r>
          </w:p>
          <w:p w14:paraId="36CA1E1D" w14:textId="42466FBD" w:rsidR="009D05A2" w:rsidRDefault="009D05A2" w:rsidP="00641303">
            <w:pPr>
              <w:pStyle w:val="TableParagraph"/>
              <w:numPr>
                <w:ilvl w:val="0"/>
                <w:numId w:val="37"/>
              </w:numPr>
              <w:tabs>
                <w:tab w:val="left" w:pos="710"/>
              </w:tabs>
              <w:spacing w:before="259"/>
              <w:jc w:val="both"/>
              <w:rPr>
                <w:b/>
                <w:bCs/>
                <w:sz w:val="24"/>
              </w:rPr>
            </w:pPr>
            <w:r w:rsidRPr="009D05A2">
              <w:rPr>
                <w:b/>
                <w:bCs/>
                <w:sz w:val="24"/>
              </w:rPr>
              <w:t>CERTIFICADO DE INSCRIPCIÓN EN EL REGISTRO ÚNICO DE PROPONENTES (R.U.P)</w:t>
            </w:r>
          </w:p>
          <w:p w14:paraId="26A2B1ED" w14:textId="0E1B3828" w:rsidR="009D05A2" w:rsidRPr="009D05A2" w:rsidRDefault="009D05A2" w:rsidP="009D05A2">
            <w:pPr>
              <w:pStyle w:val="TableParagraph"/>
              <w:tabs>
                <w:tab w:val="left" w:pos="710"/>
              </w:tabs>
              <w:spacing w:before="259"/>
              <w:jc w:val="both"/>
              <w:rPr>
                <w:b/>
                <w:bCs/>
                <w:sz w:val="24"/>
              </w:rPr>
            </w:pPr>
            <w:r w:rsidRPr="009D05A2">
              <w:rPr>
                <w:sz w:val="24"/>
              </w:rPr>
              <w:t xml:space="preserve">El proponente deberá acreditar su inscripción y renovación vigente para </w:t>
            </w:r>
            <w:r>
              <w:rPr>
                <w:sz w:val="24"/>
              </w:rPr>
              <w:t>el año 2025</w:t>
            </w:r>
            <w:r w:rsidRPr="009D05A2">
              <w:rPr>
                <w:sz w:val="24"/>
              </w:rPr>
              <w:t>, mediante la presentación del certificado expedido por la Cámara de Comercio con fecha no mayor a treinta (30) días calendario anterior a la fecha prevista para la entrega de propuestas del presente proceso.</w:t>
            </w:r>
          </w:p>
          <w:p w14:paraId="0B8D103B" w14:textId="45460FA0" w:rsidR="007B1C79" w:rsidRDefault="009D05A2" w:rsidP="009D05A2">
            <w:pPr>
              <w:pStyle w:val="TableParagraph"/>
              <w:tabs>
                <w:tab w:val="left" w:pos="710"/>
              </w:tabs>
              <w:spacing w:before="259"/>
              <w:jc w:val="both"/>
              <w:rPr>
                <w:sz w:val="24"/>
              </w:rPr>
            </w:pPr>
            <w:r w:rsidRPr="009D05A2">
              <w:rPr>
                <w:sz w:val="24"/>
              </w:rPr>
              <w:t xml:space="preserve">En el caso de proponente plural (consorcios o uniones temporales), cada uno de sus miembros deberá acreditar individualmente su inscripción en el RUP, para lo cual cada integrante deberá adjuntar a la propuesta el </w:t>
            </w:r>
            <w:r w:rsidRPr="009D05A2">
              <w:rPr>
                <w:sz w:val="24"/>
              </w:rPr>
              <w:lastRenderedPageBreak/>
              <w:t>respectivo registro con el fin de verificar entre</w:t>
            </w:r>
            <w:r>
              <w:rPr>
                <w:sz w:val="24"/>
              </w:rPr>
              <w:t xml:space="preserve"> </w:t>
            </w:r>
            <w:r w:rsidRPr="009D05A2">
              <w:rPr>
                <w:sz w:val="24"/>
              </w:rPr>
              <w:t>otros la experiencia relacionada con el objeto a contratar.</w:t>
            </w:r>
          </w:p>
          <w:p w14:paraId="7E61525F" w14:textId="11BCBC64" w:rsidR="009D05A2" w:rsidRPr="009D05A2" w:rsidRDefault="009D05A2" w:rsidP="00641303">
            <w:pPr>
              <w:pStyle w:val="TableParagraph"/>
              <w:numPr>
                <w:ilvl w:val="0"/>
                <w:numId w:val="37"/>
              </w:numPr>
              <w:tabs>
                <w:tab w:val="left" w:pos="710"/>
              </w:tabs>
              <w:spacing w:before="259"/>
              <w:jc w:val="both"/>
              <w:rPr>
                <w:sz w:val="24"/>
              </w:rPr>
            </w:pPr>
            <w:r w:rsidRPr="009D05A2">
              <w:rPr>
                <w:b/>
                <w:bCs/>
                <w:sz w:val="24"/>
              </w:rPr>
              <w:t>COPIA DE LA CÉDULA DE CIUDADANÍA DEL REPRESENTANTE LEGAL Y/O PROPONENTE</w:t>
            </w:r>
          </w:p>
          <w:p w14:paraId="76A1F8C6" w14:textId="77777777" w:rsidR="009D05A2" w:rsidRPr="009D05A2" w:rsidRDefault="009D05A2" w:rsidP="009D05A2">
            <w:pPr>
              <w:pStyle w:val="TableParagraph"/>
              <w:tabs>
                <w:tab w:val="left" w:pos="710"/>
              </w:tabs>
              <w:spacing w:before="259"/>
              <w:jc w:val="both"/>
              <w:rPr>
                <w:sz w:val="24"/>
              </w:rPr>
            </w:pPr>
            <w:r w:rsidRPr="009D05A2">
              <w:rPr>
                <w:sz w:val="24"/>
              </w:rPr>
              <w:t>El proponente debe allegar copia de la cédula de ciudadanía de la persona natural o del representante legal de la persona jurídica debiendo el nombre que aparece en la misma coincidir con el consignado en el certificado de existencia y representación legal expedido por la Cámara de Comercio.</w:t>
            </w:r>
          </w:p>
          <w:p w14:paraId="3F54E83F" w14:textId="3ED1C448" w:rsidR="009D05A2" w:rsidRDefault="009D05A2" w:rsidP="009D05A2">
            <w:pPr>
              <w:pStyle w:val="TableParagraph"/>
              <w:tabs>
                <w:tab w:val="left" w:pos="710"/>
              </w:tabs>
              <w:spacing w:before="259"/>
              <w:jc w:val="both"/>
              <w:rPr>
                <w:sz w:val="24"/>
              </w:rPr>
            </w:pPr>
            <w:r w:rsidRPr="009D05A2">
              <w:rPr>
                <w:sz w:val="24"/>
              </w:rPr>
              <w:t>En el caso de Consorcios o Uniones Temporales, se debe presentar copia de la cédula de ciudadanía de cada uno de los representantes legales de las empresas o de las personas naturales que conforman el consorcio o la unión temporal.</w:t>
            </w:r>
          </w:p>
          <w:p w14:paraId="1931DB7F" w14:textId="71F97862" w:rsidR="009D05A2" w:rsidRPr="009D05A2" w:rsidRDefault="009D05A2" w:rsidP="00641303">
            <w:pPr>
              <w:pStyle w:val="TableParagraph"/>
              <w:numPr>
                <w:ilvl w:val="0"/>
                <w:numId w:val="37"/>
              </w:numPr>
              <w:tabs>
                <w:tab w:val="left" w:pos="710"/>
              </w:tabs>
              <w:spacing w:before="259"/>
              <w:jc w:val="both"/>
              <w:rPr>
                <w:sz w:val="24"/>
              </w:rPr>
            </w:pPr>
            <w:r w:rsidRPr="009D05A2">
              <w:rPr>
                <w:b/>
                <w:bCs/>
                <w:sz w:val="24"/>
              </w:rPr>
              <w:t>COPIA DEL R.U.T.</w:t>
            </w:r>
          </w:p>
          <w:p w14:paraId="6A867C5D" w14:textId="6A4A5797" w:rsidR="009D05A2" w:rsidRDefault="009D05A2" w:rsidP="009D05A2">
            <w:pPr>
              <w:pStyle w:val="TableParagraph"/>
              <w:tabs>
                <w:tab w:val="left" w:pos="710"/>
              </w:tabs>
              <w:spacing w:before="259"/>
              <w:jc w:val="both"/>
              <w:rPr>
                <w:sz w:val="24"/>
              </w:rPr>
            </w:pPr>
            <w:r w:rsidRPr="009D05A2">
              <w:rPr>
                <w:sz w:val="24"/>
              </w:rPr>
              <w:t>El proponente deberá presentar copia del Registro Único Tributario RUT actualizado de acuerdo con la nueva clasificación CIIU de actividades económicas, establecido por el</w:t>
            </w:r>
            <w:r>
              <w:rPr>
                <w:sz w:val="24"/>
              </w:rPr>
              <w:t xml:space="preserve"> </w:t>
            </w:r>
            <w:r w:rsidRPr="009D05A2">
              <w:rPr>
                <w:sz w:val="24"/>
              </w:rPr>
              <w:t>Artículo 555-2 del Estatuto Tributario, que constituye el único mecanismo para identificar, ubicar y clasificar a los sujetos de obligaciones administradas y controladas por la Dirección de Impuestos y Aduanas Nacionales - DIAN, en caso de consorcio o unión temporal cada uno de sus integrantes deberá cumplir con este requisito. Así mismo debe allegar fotocopia del Registro de Información Tributaria de la persona natural y/o de la persona jurídica, siempre y cuando el Proponente tenga domicilio en la ciudad de Bogotá D.C.</w:t>
            </w:r>
          </w:p>
          <w:p w14:paraId="3D1188AF" w14:textId="68BBD489" w:rsidR="009D05A2" w:rsidRPr="009D05A2" w:rsidRDefault="009D05A2" w:rsidP="00641303">
            <w:pPr>
              <w:pStyle w:val="TableParagraph"/>
              <w:numPr>
                <w:ilvl w:val="0"/>
                <w:numId w:val="37"/>
              </w:numPr>
              <w:tabs>
                <w:tab w:val="left" w:pos="710"/>
              </w:tabs>
              <w:spacing w:before="259"/>
              <w:jc w:val="both"/>
              <w:rPr>
                <w:sz w:val="24"/>
              </w:rPr>
            </w:pPr>
            <w:r w:rsidRPr="009D05A2">
              <w:rPr>
                <w:b/>
                <w:bCs/>
                <w:sz w:val="24"/>
              </w:rPr>
              <w:t>EXCLUSIÓN DE INHABILIDAD E INCOMPATIBILIDAD</w:t>
            </w:r>
          </w:p>
          <w:p w14:paraId="2E48D7EA" w14:textId="3031D6C5" w:rsidR="009D05A2" w:rsidRDefault="009D05A2" w:rsidP="009D05A2">
            <w:pPr>
              <w:pStyle w:val="TableParagraph"/>
              <w:tabs>
                <w:tab w:val="left" w:pos="710"/>
              </w:tabs>
              <w:spacing w:before="259"/>
              <w:jc w:val="both"/>
              <w:rPr>
                <w:b/>
                <w:bCs/>
                <w:sz w:val="24"/>
                <w:u w:val="single"/>
              </w:rPr>
            </w:pPr>
            <w:r w:rsidRPr="009D05A2">
              <w:rPr>
                <w:sz w:val="24"/>
              </w:rPr>
              <w:t xml:space="preserve">El proponente deberá allegar manifestación expresa de no encontrarse incurso en ninguna de las causales de inhabilidad o incompatibilidad señaladas en la Ley, de acuerdo al </w:t>
            </w:r>
            <w:r w:rsidRPr="009D05A2">
              <w:rPr>
                <w:b/>
                <w:bCs/>
                <w:sz w:val="24"/>
                <w:u w:val="single"/>
              </w:rPr>
              <w:t>ANEXO CORRESPONDIENTE</w:t>
            </w:r>
            <w:r>
              <w:rPr>
                <w:b/>
                <w:bCs/>
                <w:sz w:val="24"/>
                <w:u w:val="single"/>
              </w:rPr>
              <w:t>.</w:t>
            </w:r>
          </w:p>
          <w:p w14:paraId="3F034364" w14:textId="0FBAFE5A" w:rsidR="009D05A2" w:rsidRDefault="009D05A2" w:rsidP="009D05A2">
            <w:pPr>
              <w:pStyle w:val="TableParagraph"/>
              <w:tabs>
                <w:tab w:val="left" w:pos="710"/>
              </w:tabs>
              <w:spacing w:before="259"/>
              <w:jc w:val="both"/>
              <w:rPr>
                <w:sz w:val="24"/>
              </w:rPr>
            </w:pPr>
            <w:r w:rsidRPr="009D05A2">
              <w:rPr>
                <w:sz w:val="24"/>
              </w:rPr>
              <w:t xml:space="preserve">El proponente deberá diligenciar el </w:t>
            </w:r>
            <w:r w:rsidRPr="009D05A2">
              <w:rPr>
                <w:b/>
                <w:bCs/>
                <w:sz w:val="24"/>
                <w:u w:val="single"/>
              </w:rPr>
              <w:t>ANEXO FORMATO DE INHABILIDADES E INCOMPATIBILIDADES</w:t>
            </w:r>
            <w:r w:rsidRPr="009D05A2">
              <w:rPr>
                <w:sz w:val="24"/>
              </w:rPr>
              <w:t>, adjunt</w:t>
            </w:r>
            <w:r>
              <w:rPr>
                <w:sz w:val="24"/>
              </w:rPr>
              <w:t>o.</w:t>
            </w:r>
          </w:p>
          <w:p w14:paraId="35695EAE" w14:textId="46C23348" w:rsidR="009D05A2" w:rsidRPr="009D05A2" w:rsidRDefault="009D05A2" w:rsidP="00641303">
            <w:pPr>
              <w:pStyle w:val="TableParagraph"/>
              <w:numPr>
                <w:ilvl w:val="0"/>
                <w:numId w:val="37"/>
              </w:numPr>
              <w:tabs>
                <w:tab w:val="left" w:pos="710"/>
              </w:tabs>
              <w:spacing w:before="259"/>
              <w:jc w:val="both"/>
              <w:rPr>
                <w:b/>
                <w:bCs/>
                <w:sz w:val="24"/>
              </w:rPr>
            </w:pPr>
            <w:r w:rsidRPr="009D05A2">
              <w:rPr>
                <w:b/>
                <w:bCs/>
                <w:sz w:val="24"/>
              </w:rPr>
              <w:t>APORTES AL SISTEMA GENERAL DE SEGURIDAD SOCIAL Y PARAFISCALES</w:t>
            </w:r>
          </w:p>
          <w:p w14:paraId="2661F8FA" w14:textId="77777777" w:rsidR="009D05A2" w:rsidRPr="009D05A2" w:rsidRDefault="009D05A2" w:rsidP="009D05A2">
            <w:pPr>
              <w:pStyle w:val="TableParagraph"/>
              <w:tabs>
                <w:tab w:val="left" w:pos="710"/>
              </w:tabs>
              <w:spacing w:before="259"/>
              <w:jc w:val="both"/>
              <w:rPr>
                <w:sz w:val="24"/>
              </w:rPr>
            </w:pPr>
            <w:r w:rsidRPr="009D05A2">
              <w:rPr>
                <w:sz w:val="24"/>
              </w:rPr>
              <w:t>El proponente persona natural deberá acreditar la afiliación al Sistema General de Seguridad Social en los términos previstos en la ley.</w:t>
            </w:r>
          </w:p>
          <w:p w14:paraId="17995867" w14:textId="77777777" w:rsidR="009D05A2" w:rsidRPr="009D05A2" w:rsidRDefault="009D05A2" w:rsidP="009D05A2">
            <w:pPr>
              <w:pStyle w:val="TableParagraph"/>
              <w:tabs>
                <w:tab w:val="left" w:pos="710"/>
              </w:tabs>
              <w:spacing w:before="259"/>
              <w:jc w:val="both"/>
              <w:rPr>
                <w:sz w:val="24"/>
              </w:rPr>
            </w:pPr>
            <w:r w:rsidRPr="009D05A2">
              <w:rPr>
                <w:sz w:val="24"/>
              </w:rPr>
              <w:t>El proponente persona jurídica deberá acreditar el pago de los aportes de sus empleados a los sistemas de salud, riesgos profesionales, pensiones y aportes a las Cajas de Compensación Familiar, Instituto Colombiano de Bienestar Familiar y Servicio Nacional de Aprendizaje, durante un lapso no inferior a seis (06) meses anteriores a la fecha de entrega de la propuesta, mediante certificación expedida por el Representante Legal o Revisor Fiscal (según el caso), de acuerdo con lo estipulado en el Artículo 50 de la Ley 789 de 2002. Para el caso de consorcios y uniones temporales, cada uno de los integrantes debe cumplir con el requisito.</w:t>
            </w:r>
          </w:p>
          <w:p w14:paraId="11AADE48" w14:textId="77777777" w:rsidR="009D05A2" w:rsidRDefault="009D05A2" w:rsidP="009D05A2">
            <w:pPr>
              <w:pStyle w:val="TableParagraph"/>
              <w:tabs>
                <w:tab w:val="left" w:pos="710"/>
              </w:tabs>
              <w:spacing w:before="259"/>
              <w:jc w:val="both"/>
              <w:rPr>
                <w:sz w:val="24"/>
              </w:rPr>
            </w:pPr>
            <w:r w:rsidRPr="009D05A2">
              <w:rPr>
                <w:sz w:val="24"/>
              </w:rPr>
              <w:t>Cuando el proponente sea Consorcio o Unión Temporal, cada uno de los miembros que lo integran, deberán certificar que se encuentran en cumplimiento de la anterior obligación, al momento de presentar la propuesta.</w:t>
            </w:r>
          </w:p>
          <w:p w14:paraId="5615A56C" w14:textId="4E38BC3B" w:rsidR="009D05A2" w:rsidRPr="009D05A2" w:rsidRDefault="009D05A2" w:rsidP="009D05A2">
            <w:pPr>
              <w:pStyle w:val="TableParagraph"/>
              <w:tabs>
                <w:tab w:val="left" w:pos="710"/>
              </w:tabs>
              <w:spacing w:before="259"/>
              <w:jc w:val="both"/>
              <w:rPr>
                <w:sz w:val="24"/>
              </w:rPr>
            </w:pPr>
            <w:r w:rsidRPr="009D05A2">
              <w:rPr>
                <w:sz w:val="24"/>
                <w:szCs w:val="24"/>
              </w:rPr>
              <w:t>El</w:t>
            </w:r>
            <w:r w:rsidRPr="009D05A2">
              <w:rPr>
                <w:spacing w:val="1"/>
                <w:sz w:val="24"/>
                <w:szCs w:val="24"/>
              </w:rPr>
              <w:t xml:space="preserve"> </w:t>
            </w:r>
            <w:r w:rsidRPr="009D05A2">
              <w:rPr>
                <w:sz w:val="24"/>
                <w:szCs w:val="24"/>
              </w:rPr>
              <w:t>proponente</w:t>
            </w:r>
            <w:r w:rsidRPr="009D05A2">
              <w:rPr>
                <w:spacing w:val="1"/>
                <w:sz w:val="24"/>
                <w:szCs w:val="24"/>
              </w:rPr>
              <w:t xml:space="preserve"> </w:t>
            </w:r>
            <w:r w:rsidRPr="009D05A2">
              <w:rPr>
                <w:sz w:val="24"/>
                <w:szCs w:val="24"/>
              </w:rPr>
              <w:t>deberá diligenciar</w:t>
            </w:r>
            <w:r w:rsidRPr="009D05A2">
              <w:rPr>
                <w:spacing w:val="1"/>
                <w:sz w:val="24"/>
                <w:szCs w:val="24"/>
              </w:rPr>
              <w:t xml:space="preserve"> </w:t>
            </w:r>
            <w:r w:rsidRPr="009D05A2">
              <w:rPr>
                <w:sz w:val="24"/>
                <w:szCs w:val="24"/>
              </w:rPr>
              <w:t>los</w:t>
            </w:r>
            <w:r w:rsidRPr="009D05A2">
              <w:rPr>
                <w:spacing w:val="1"/>
                <w:sz w:val="24"/>
                <w:szCs w:val="24"/>
              </w:rPr>
              <w:t xml:space="preserve"> </w:t>
            </w:r>
            <w:r w:rsidRPr="009D05A2">
              <w:rPr>
                <w:sz w:val="24"/>
                <w:szCs w:val="24"/>
              </w:rPr>
              <w:t>formatos anexos</w:t>
            </w:r>
            <w:r w:rsidRPr="009D05A2">
              <w:rPr>
                <w:spacing w:val="1"/>
                <w:sz w:val="24"/>
                <w:szCs w:val="24"/>
              </w:rPr>
              <w:t xml:space="preserve"> </w:t>
            </w:r>
            <w:r w:rsidRPr="009D05A2">
              <w:rPr>
                <w:sz w:val="24"/>
                <w:szCs w:val="24"/>
              </w:rPr>
              <w:t>como</w:t>
            </w:r>
            <w:r w:rsidRPr="009D05A2">
              <w:rPr>
                <w:spacing w:val="1"/>
                <w:sz w:val="24"/>
                <w:szCs w:val="24"/>
              </w:rPr>
              <w:t xml:space="preserve"> </w:t>
            </w:r>
            <w:r w:rsidRPr="009D05A2">
              <w:rPr>
                <w:sz w:val="24"/>
                <w:szCs w:val="24"/>
              </w:rPr>
              <w:t xml:space="preserve">requisito </w:t>
            </w:r>
            <w:r>
              <w:rPr>
                <w:sz w:val="24"/>
                <w:szCs w:val="24"/>
              </w:rPr>
              <w:t>en el presente proceso de selección</w:t>
            </w:r>
            <w:r w:rsidRPr="009D05A2">
              <w:rPr>
                <w:sz w:val="24"/>
                <w:szCs w:val="24"/>
              </w:rPr>
              <w:t xml:space="preserve">, de </w:t>
            </w:r>
            <w:r w:rsidRPr="009D05A2">
              <w:rPr>
                <w:sz w:val="24"/>
                <w:szCs w:val="24"/>
              </w:rPr>
              <w:lastRenderedPageBreak/>
              <w:t>acuerdo a la</w:t>
            </w:r>
            <w:r w:rsidRPr="009D05A2">
              <w:rPr>
                <w:spacing w:val="1"/>
                <w:sz w:val="24"/>
                <w:szCs w:val="24"/>
              </w:rPr>
              <w:t xml:space="preserve"> </w:t>
            </w:r>
            <w:r w:rsidRPr="009D05A2">
              <w:rPr>
                <w:sz w:val="24"/>
                <w:szCs w:val="24"/>
              </w:rPr>
              <w:t>práctica</w:t>
            </w:r>
            <w:r w:rsidRPr="009D05A2">
              <w:rPr>
                <w:spacing w:val="1"/>
                <w:sz w:val="24"/>
                <w:szCs w:val="24"/>
              </w:rPr>
              <w:t xml:space="preserve"> </w:t>
            </w:r>
            <w:r w:rsidRPr="009D05A2">
              <w:rPr>
                <w:sz w:val="24"/>
                <w:szCs w:val="24"/>
              </w:rPr>
              <w:t>de</w:t>
            </w:r>
            <w:r w:rsidRPr="009D05A2">
              <w:rPr>
                <w:spacing w:val="1"/>
                <w:sz w:val="24"/>
                <w:szCs w:val="24"/>
              </w:rPr>
              <w:t xml:space="preserve"> </w:t>
            </w:r>
            <w:r w:rsidRPr="009D05A2">
              <w:rPr>
                <w:sz w:val="24"/>
                <w:szCs w:val="24"/>
              </w:rPr>
              <w:t>las</w:t>
            </w:r>
            <w:r w:rsidRPr="009D05A2">
              <w:rPr>
                <w:spacing w:val="1"/>
                <w:sz w:val="24"/>
                <w:szCs w:val="24"/>
              </w:rPr>
              <w:t xml:space="preserve"> </w:t>
            </w:r>
            <w:r w:rsidRPr="009D05A2">
              <w:rPr>
                <w:sz w:val="24"/>
                <w:szCs w:val="24"/>
              </w:rPr>
              <w:t>políticas</w:t>
            </w:r>
            <w:r w:rsidRPr="009D05A2">
              <w:rPr>
                <w:spacing w:val="1"/>
                <w:sz w:val="24"/>
                <w:szCs w:val="24"/>
              </w:rPr>
              <w:t xml:space="preserve"> </w:t>
            </w:r>
            <w:r w:rsidRPr="009D05A2">
              <w:rPr>
                <w:sz w:val="24"/>
                <w:szCs w:val="24"/>
              </w:rPr>
              <w:t>y</w:t>
            </w:r>
            <w:r w:rsidRPr="009D05A2">
              <w:rPr>
                <w:spacing w:val="1"/>
                <w:sz w:val="24"/>
                <w:szCs w:val="24"/>
              </w:rPr>
              <w:t xml:space="preserve"> </w:t>
            </w:r>
            <w:r w:rsidRPr="009D05A2">
              <w:rPr>
                <w:sz w:val="24"/>
                <w:szCs w:val="24"/>
              </w:rPr>
              <w:t>procedimientos aprobados por la entidad en la lucha contra el lavado de activos y la financiación contra el</w:t>
            </w:r>
            <w:r w:rsidRPr="009D05A2">
              <w:rPr>
                <w:spacing w:val="1"/>
                <w:sz w:val="24"/>
                <w:szCs w:val="24"/>
              </w:rPr>
              <w:t xml:space="preserve"> </w:t>
            </w:r>
            <w:r w:rsidRPr="009D05A2">
              <w:rPr>
                <w:sz w:val="24"/>
                <w:szCs w:val="24"/>
              </w:rPr>
              <w:t>terrorismo.</w:t>
            </w:r>
          </w:p>
          <w:p w14:paraId="177808C3" w14:textId="77777777" w:rsidR="009D05A2" w:rsidRPr="009D05A2" w:rsidRDefault="009D05A2" w:rsidP="00641303">
            <w:pPr>
              <w:pStyle w:val="Textoindependiente"/>
              <w:spacing w:before="119"/>
              <w:rPr>
                <w:rFonts w:ascii="Times New Roman" w:hAnsi="Times New Roman" w:cs="Times New Roman"/>
                <w:sz w:val="24"/>
                <w:szCs w:val="24"/>
              </w:rPr>
            </w:pPr>
            <w:r w:rsidRPr="009D05A2">
              <w:rPr>
                <w:rFonts w:ascii="Times New Roman" w:hAnsi="Times New Roman" w:cs="Times New Roman"/>
                <w:sz w:val="24"/>
                <w:szCs w:val="24"/>
              </w:rPr>
              <w:t>Para</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el</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caso</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de</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personas</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jurídicas,</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sean</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proponente</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singular</w:t>
            </w:r>
            <w:r w:rsidRPr="009D05A2">
              <w:rPr>
                <w:rFonts w:ascii="Times New Roman" w:hAnsi="Times New Roman" w:cs="Times New Roman"/>
                <w:spacing w:val="-5"/>
                <w:sz w:val="24"/>
                <w:szCs w:val="24"/>
              </w:rPr>
              <w:t xml:space="preserve"> </w:t>
            </w:r>
            <w:r w:rsidRPr="009D05A2">
              <w:rPr>
                <w:rFonts w:ascii="Times New Roman" w:hAnsi="Times New Roman" w:cs="Times New Roman"/>
                <w:sz w:val="24"/>
                <w:szCs w:val="24"/>
              </w:rPr>
              <w:t>o</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figura plural,</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y</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si</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la</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certificación</w:t>
            </w:r>
            <w:r w:rsidRPr="009D05A2">
              <w:rPr>
                <w:rFonts w:ascii="Times New Roman" w:hAnsi="Times New Roman" w:cs="Times New Roman"/>
                <w:spacing w:val="-2"/>
                <w:sz w:val="24"/>
                <w:szCs w:val="24"/>
              </w:rPr>
              <w:t xml:space="preserve"> </w:t>
            </w:r>
            <w:r w:rsidRPr="009D05A2">
              <w:rPr>
                <w:rFonts w:ascii="Times New Roman" w:hAnsi="Times New Roman" w:cs="Times New Roman"/>
                <w:sz w:val="24"/>
                <w:szCs w:val="24"/>
              </w:rPr>
              <w:t>está</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suscrita</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por</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el</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Revisor</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Fiscal</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suscrito</w:t>
            </w:r>
            <w:r w:rsidRPr="009D05A2">
              <w:rPr>
                <w:rFonts w:ascii="Times New Roman" w:hAnsi="Times New Roman" w:cs="Times New Roman"/>
                <w:spacing w:val="-3"/>
                <w:sz w:val="24"/>
                <w:szCs w:val="24"/>
              </w:rPr>
              <w:t xml:space="preserve"> </w:t>
            </w:r>
            <w:r w:rsidRPr="009D05A2">
              <w:rPr>
                <w:rFonts w:ascii="Times New Roman" w:hAnsi="Times New Roman" w:cs="Times New Roman"/>
                <w:sz w:val="24"/>
                <w:szCs w:val="24"/>
              </w:rPr>
              <w:t>en</w:t>
            </w:r>
            <w:r w:rsidRPr="009D05A2">
              <w:rPr>
                <w:rFonts w:ascii="Times New Roman" w:hAnsi="Times New Roman" w:cs="Times New Roman"/>
                <w:spacing w:val="-47"/>
                <w:sz w:val="24"/>
                <w:szCs w:val="24"/>
              </w:rPr>
              <w:t xml:space="preserve"> </w:t>
            </w:r>
            <w:r w:rsidRPr="009D05A2">
              <w:rPr>
                <w:rFonts w:ascii="Times New Roman" w:hAnsi="Times New Roman" w:cs="Times New Roman"/>
                <w:sz w:val="24"/>
                <w:szCs w:val="24"/>
              </w:rPr>
              <w:t>Cámara</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y</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Comercio</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y/o</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por</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contador,</w:t>
            </w:r>
            <w:r w:rsidRPr="009D05A2">
              <w:rPr>
                <w:rFonts w:ascii="Times New Roman" w:hAnsi="Times New Roman" w:cs="Times New Roman"/>
                <w:spacing w:val="4"/>
                <w:sz w:val="24"/>
                <w:szCs w:val="24"/>
              </w:rPr>
              <w:t xml:space="preserve"> </w:t>
            </w:r>
            <w:r w:rsidRPr="009D05A2">
              <w:rPr>
                <w:rFonts w:ascii="Times New Roman" w:hAnsi="Times New Roman" w:cs="Times New Roman"/>
                <w:sz w:val="24"/>
                <w:szCs w:val="24"/>
              </w:rPr>
              <w:t>deberá</w:t>
            </w:r>
            <w:r w:rsidRPr="009D05A2">
              <w:rPr>
                <w:rFonts w:ascii="Times New Roman" w:hAnsi="Times New Roman" w:cs="Times New Roman"/>
                <w:spacing w:val="1"/>
                <w:sz w:val="24"/>
                <w:szCs w:val="24"/>
              </w:rPr>
              <w:t xml:space="preserve"> </w:t>
            </w:r>
            <w:r w:rsidRPr="009D05A2">
              <w:rPr>
                <w:rFonts w:ascii="Times New Roman" w:hAnsi="Times New Roman" w:cs="Times New Roman"/>
                <w:sz w:val="24"/>
                <w:szCs w:val="24"/>
              </w:rPr>
              <w:t>aportar:</w:t>
            </w:r>
          </w:p>
          <w:p w14:paraId="72F4E339" w14:textId="77777777" w:rsidR="009D05A2" w:rsidRPr="009D05A2" w:rsidRDefault="009D05A2" w:rsidP="009D05A2">
            <w:pPr>
              <w:pStyle w:val="Prrafodelista"/>
              <w:numPr>
                <w:ilvl w:val="0"/>
                <w:numId w:val="40"/>
              </w:numPr>
              <w:tabs>
                <w:tab w:val="left" w:pos="551"/>
                <w:tab w:val="left" w:pos="552"/>
              </w:tabs>
              <w:spacing w:before="120" w:line="242" w:lineRule="exact"/>
              <w:rPr>
                <w:sz w:val="24"/>
                <w:szCs w:val="24"/>
              </w:rPr>
            </w:pPr>
            <w:r w:rsidRPr="009D05A2">
              <w:rPr>
                <w:sz w:val="24"/>
                <w:szCs w:val="24"/>
              </w:rPr>
              <w:t>Copia</w:t>
            </w:r>
            <w:r w:rsidRPr="009D05A2">
              <w:rPr>
                <w:spacing w:val="-2"/>
                <w:sz w:val="24"/>
                <w:szCs w:val="24"/>
              </w:rPr>
              <w:t xml:space="preserve"> </w:t>
            </w:r>
            <w:r w:rsidRPr="009D05A2">
              <w:rPr>
                <w:sz w:val="24"/>
                <w:szCs w:val="24"/>
              </w:rPr>
              <w:t>del</w:t>
            </w:r>
            <w:r w:rsidRPr="009D05A2">
              <w:rPr>
                <w:spacing w:val="-1"/>
                <w:sz w:val="24"/>
                <w:szCs w:val="24"/>
              </w:rPr>
              <w:t xml:space="preserve"> </w:t>
            </w:r>
            <w:r w:rsidRPr="009D05A2">
              <w:rPr>
                <w:sz w:val="24"/>
                <w:szCs w:val="24"/>
              </w:rPr>
              <w:t>documento</w:t>
            </w:r>
            <w:r w:rsidRPr="009D05A2">
              <w:rPr>
                <w:spacing w:val="2"/>
                <w:sz w:val="24"/>
                <w:szCs w:val="24"/>
              </w:rPr>
              <w:t xml:space="preserve"> </w:t>
            </w:r>
            <w:r w:rsidRPr="009D05A2">
              <w:rPr>
                <w:sz w:val="24"/>
                <w:szCs w:val="24"/>
              </w:rPr>
              <w:t>de</w:t>
            </w:r>
            <w:r w:rsidRPr="009D05A2">
              <w:rPr>
                <w:spacing w:val="-6"/>
                <w:sz w:val="24"/>
                <w:szCs w:val="24"/>
              </w:rPr>
              <w:t xml:space="preserve"> </w:t>
            </w:r>
            <w:r w:rsidRPr="009D05A2">
              <w:rPr>
                <w:sz w:val="24"/>
                <w:szCs w:val="24"/>
              </w:rPr>
              <w:t>identidad.</w:t>
            </w:r>
          </w:p>
          <w:p w14:paraId="37BDFF5D" w14:textId="77777777" w:rsidR="009D05A2" w:rsidRPr="009D05A2" w:rsidRDefault="009D05A2" w:rsidP="009D05A2">
            <w:pPr>
              <w:pStyle w:val="Prrafodelista"/>
              <w:numPr>
                <w:ilvl w:val="0"/>
                <w:numId w:val="40"/>
              </w:numPr>
              <w:tabs>
                <w:tab w:val="left" w:pos="551"/>
                <w:tab w:val="left" w:pos="552"/>
              </w:tabs>
              <w:spacing w:line="241" w:lineRule="exact"/>
              <w:rPr>
                <w:sz w:val="24"/>
                <w:szCs w:val="24"/>
              </w:rPr>
            </w:pPr>
            <w:r w:rsidRPr="009D05A2">
              <w:rPr>
                <w:sz w:val="24"/>
                <w:szCs w:val="24"/>
              </w:rPr>
              <w:t>Copia</w:t>
            </w:r>
            <w:r w:rsidRPr="009D05A2">
              <w:rPr>
                <w:spacing w:val="-2"/>
                <w:sz w:val="24"/>
                <w:szCs w:val="24"/>
              </w:rPr>
              <w:t xml:space="preserve"> </w:t>
            </w:r>
            <w:r w:rsidRPr="009D05A2">
              <w:rPr>
                <w:sz w:val="24"/>
                <w:szCs w:val="24"/>
              </w:rPr>
              <w:t>de</w:t>
            </w:r>
            <w:r w:rsidRPr="009D05A2">
              <w:rPr>
                <w:spacing w:val="-1"/>
                <w:sz w:val="24"/>
                <w:szCs w:val="24"/>
              </w:rPr>
              <w:t xml:space="preserve"> </w:t>
            </w:r>
            <w:r w:rsidRPr="009D05A2">
              <w:rPr>
                <w:sz w:val="24"/>
                <w:szCs w:val="24"/>
              </w:rPr>
              <w:t>la</w:t>
            </w:r>
            <w:r w:rsidRPr="009D05A2">
              <w:rPr>
                <w:spacing w:val="-3"/>
                <w:sz w:val="24"/>
                <w:szCs w:val="24"/>
              </w:rPr>
              <w:t xml:space="preserve"> </w:t>
            </w:r>
            <w:r w:rsidRPr="009D05A2">
              <w:rPr>
                <w:sz w:val="24"/>
                <w:szCs w:val="24"/>
              </w:rPr>
              <w:t>Tarjeta</w:t>
            </w:r>
            <w:r w:rsidRPr="009D05A2">
              <w:rPr>
                <w:spacing w:val="-3"/>
                <w:sz w:val="24"/>
                <w:szCs w:val="24"/>
              </w:rPr>
              <w:t xml:space="preserve"> </w:t>
            </w:r>
            <w:r w:rsidRPr="009D05A2">
              <w:rPr>
                <w:sz w:val="24"/>
                <w:szCs w:val="24"/>
              </w:rPr>
              <w:t>Profesional.</w:t>
            </w:r>
          </w:p>
          <w:p w14:paraId="0EFA5DCB" w14:textId="77777777" w:rsidR="009D05A2" w:rsidRPr="009D05A2" w:rsidRDefault="009D05A2" w:rsidP="009D05A2">
            <w:pPr>
              <w:pStyle w:val="Prrafodelista"/>
              <w:numPr>
                <w:ilvl w:val="0"/>
                <w:numId w:val="40"/>
              </w:numPr>
              <w:tabs>
                <w:tab w:val="left" w:pos="551"/>
                <w:tab w:val="left" w:pos="552"/>
              </w:tabs>
              <w:spacing w:line="243" w:lineRule="exact"/>
              <w:rPr>
                <w:sz w:val="24"/>
                <w:szCs w:val="24"/>
              </w:rPr>
            </w:pPr>
            <w:r w:rsidRPr="009D05A2">
              <w:rPr>
                <w:sz w:val="24"/>
                <w:szCs w:val="24"/>
              </w:rPr>
              <w:t>Certificado</w:t>
            </w:r>
            <w:r w:rsidRPr="009D05A2">
              <w:rPr>
                <w:spacing w:val="-2"/>
                <w:sz w:val="24"/>
                <w:szCs w:val="24"/>
              </w:rPr>
              <w:t xml:space="preserve"> </w:t>
            </w:r>
            <w:r w:rsidRPr="009D05A2">
              <w:rPr>
                <w:sz w:val="24"/>
                <w:szCs w:val="24"/>
              </w:rPr>
              <w:t>actualizado</w:t>
            </w:r>
            <w:r w:rsidRPr="009D05A2">
              <w:rPr>
                <w:spacing w:val="-1"/>
                <w:sz w:val="24"/>
                <w:szCs w:val="24"/>
              </w:rPr>
              <w:t xml:space="preserve"> </w:t>
            </w:r>
            <w:r w:rsidRPr="009D05A2">
              <w:rPr>
                <w:sz w:val="24"/>
                <w:szCs w:val="24"/>
              </w:rPr>
              <w:t>de</w:t>
            </w:r>
            <w:r w:rsidRPr="009D05A2">
              <w:rPr>
                <w:spacing w:val="-4"/>
                <w:sz w:val="24"/>
                <w:szCs w:val="24"/>
              </w:rPr>
              <w:t xml:space="preserve"> </w:t>
            </w:r>
            <w:r w:rsidRPr="009D05A2">
              <w:rPr>
                <w:sz w:val="24"/>
                <w:szCs w:val="24"/>
              </w:rPr>
              <w:t>antecedentes</w:t>
            </w:r>
            <w:r w:rsidRPr="009D05A2">
              <w:rPr>
                <w:spacing w:val="-3"/>
                <w:sz w:val="24"/>
                <w:szCs w:val="24"/>
              </w:rPr>
              <w:t xml:space="preserve"> </w:t>
            </w:r>
            <w:r w:rsidRPr="009D05A2">
              <w:rPr>
                <w:sz w:val="24"/>
                <w:szCs w:val="24"/>
              </w:rPr>
              <w:t>profesionales</w:t>
            </w:r>
            <w:r w:rsidRPr="009D05A2">
              <w:rPr>
                <w:spacing w:val="-3"/>
                <w:sz w:val="24"/>
                <w:szCs w:val="24"/>
              </w:rPr>
              <w:t xml:space="preserve"> </w:t>
            </w:r>
            <w:r w:rsidRPr="009D05A2">
              <w:rPr>
                <w:sz w:val="24"/>
                <w:szCs w:val="24"/>
              </w:rPr>
              <w:t>del</w:t>
            </w:r>
            <w:r w:rsidRPr="009D05A2">
              <w:rPr>
                <w:spacing w:val="-3"/>
                <w:sz w:val="24"/>
                <w:szCs w:val="24"/>
              </w:rPr>
              <w:t xml:space="preserve"> </w:t>
            </w:r>
            <w:r w:rsidRPr="009D05A2">
              <w:rPr>
                <w:sz w:val="24"/>
                <w:szCs w:val="24"/>
              </w:rPr>
              <w:t>Ente</w:t>
            </w:r>
            <w:r w:rsidRPr="009D05A2">
              <w:rPr>
                <w:spacing w:val="-2"/>
                <w:sz w:val="24"/>
                <w:szCs w:val="24"/>
              </w:rPr>
              <w:t xml:space="preserve"> </w:t>
            </w:r>
            <w:r w:rsidRPr="009D05A2">
              <w:rPr>
                <w:sz w:val="24"/>
                <w:szCs w:val="24"/>
              </w:rPr>
              <w:t>Rector.</w:t>
            </w:r>
          </w:p>
          <w:p w14:paraId="35ECE168" w14:textId="10978F34" w:rsidR="009D05A2" w:rsidRPr="009D05A2" w:rsidRDefault="009D05A2" w:rsidP="00641303">
            <w:pPr>
              <w:pStyle w:val="Ttulo1"/>
              <w:spacing w:before="118"/>
              <w:ind w:left="0"/>
            </w:pPr>
            <w:r w:rsidRPr="009D05A2">
              <w:t>El</w:t>
            </w:r>
            <w:r w:rsidRPr="009D05A2">
              <w:rPr>
                <w:spacing w:val="-3"/>
              </w:rPr>
              <w:t xml:space="preserve"> </w:t>
            </w:r>
            <w:r w:rsidRPr="009D05A2">
              <w:t>proponente</w:t>
            </w:r>
            <w:r w:rsidRPr="009D05A2">
              <w:rPr>
                <w:spacing w:val="-1"/>
              </w:rPr>
              <w:t xml:space="preserve"> </w:t>
            </w:r>
            <w:r w:rsidRPr="009D05A2">
              <w:t>deberá</w:t>
            </w:r>
            <w:r w:rsidRPr="009D05A2">
              <w:rPr>
                <w:spacing w:val="-1"/>
              </w:rPr>
              <w:t xml:space="preserve"> </w:t>
            </w:r>
            <w:r w:rsidRPr="009D05A2">
              <w:t>diligenciar</w:t>
            </w:r>
            <w:r w:rsidRPr="009D05A2">
              <w:rPr>
                <w:spacing w:val="-1"/>
              </w:rPr>
              <w:t xml:space="preserve"> </w:t>
            </w:r>
            <w:r w:rsidRPr="009D05A2">
              <w:t>el</w:t>
            </w:r>
            <w:r w:rsidR="00641303">
              <w:t xml:space="preserve"> Anexo adjunto</w:t>
            </w:r>
            <w:r w:rsidRPr="009D05A2">
              <w:t>,</w:t>
            </w:r>
            <w:r w:rsidRPr="009D05A2">
              <w:rPr>
                <w:spacing w:val="-2"/>
              </w:rPr>
              <w:t xml:space="preserve"> </w:t>
            </w:r>
            <w:r w:rsidRPr="009D05A2">
              <w:t>de</w:t>
            </w:r>
            <w:r w:rsidRPr="009D05A2">
              <w:rPr>
                <w:spacing w:val="-3"/>
              </w:rPr>
              <w:t xml:space="preserve"> </w:t>
            </w:r>
            <w:r w:rsidRPr="009D05A2">
              <w:t>acuerdo</w:t>
            </w:r>
            <w:r w:rsidRPr="009D05A2">
              <w:rPr>
                <w:spacing w:val="-1"/>
              </w:rPr>
              <w:t xml:space="preserve"> </w:t>
            </w:r>
            <w:r w:rsidRPr="009D05A2">
              <w:t>con</w:t>
            </w:r>
            <w:r w:rsidRPr="009D05A2">
              <w:rPr>
                <w:spacing w:val="-3"/>
              </w:rPr>
              <w:t xml:space="preserve"> </w:t>
            </w:r>
            <w:r w:rsidRPr="009D05A2">
              <w:t>el</w:t>
            </w:r>
            <w:r w:rsidRPr="009D05A2">
              <w:rPr>
                <w:spacing w:val="-2"/>
              </w:rPr>
              <w:t xml:space="preserve"> </w:t>
            </w:r>
            <w:r w:rsidRPr="009D05A2">
              <w:t>caso en</w:t>
            </w:r>
            <w:r w:rsidRPr="009D05A2">
              <w:rPr>
                <w:spacing w:val="-2"/>
              </w:rPr>
              <w:t xml:space="preserve"> </w:t>
            </w:r>
            <w:r w:rsidRPr="009D05A2">
              <w:t>concreto.</w:t>
            </w:r>
          </w:p>
          <w:p w14:paraId="4AF7170F" w14:textId="7B15F4E7" w:rsidR="00641303" w:rsidRPr="001566E6" w:rsidRDefault="00641303" w:rsidP="00641303">
            <w:pPr>
              <w:pStyle w:val="TableParagraph"/>
              <w:numPr>
                <w:ilvl w:val="0"/>
                <w:numId w:val="37"/>
              </w:numPr>
              <w:tabs>
                <w:tab w:val="left" w:pos="710"/>
              </w:tabs>
              <w:spacing w:before="259"/>
              <w:jc w:val="both"/>
              <w:rPr>
                <w:b/>
                <w:bCs/>
                <w:sz w:val="24"/>
                <w:lang w:val="es-CO"/>
              </w:rPr>
            </w:pPr>
            <w:r w:rsidRPr="001566E6">
              <w:rPr>
                <w:b/>
                <w:bCs/>
                <w:sz w:val="24"/>
                <w:lang w:val="es-CO"/>
              </w:rPr>
              <w:t>GARANTÍA DE SERIEDAD DE LA OFERTA.</w:t>
            </w:r>
          </w:p>
          <w:p w14:paraId="043C6A7B"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Los proponentes prestarán garantía de seriedad de los ofrecimientos hechos a favor de Entidades Públicas con Régimen Privado de Contratación. En este sentido, deberán anexar original de la garantía de seriedad de la oferta con clausulado para Entidades Públicas con Régimen Privado de Contratación, expedida por compañía de seguros legalmente autorizada para funcionar en Colombia, garantías bancarias y, en general, de cualquiera de los mecanismos de cobertura del riesgo autorizados por el reglamento para el efecto. Tratándose de pólizas, las mismas no expirarán por falta de pago de la prima o por revocatoria unilaterales.</w:t>
            </w:r>
          </w:p>
          <w:p w14:paraId="1CCD9480"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La garantía deberá contener la siguiente información:</w:t>
            </w:r>
          </w:p>
          <w:p w14:paraId="15C6C599"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BENEFICIARIO</w:t>
            </w:r>
          </w:p>
          <w:p w14:paraId="059742EC"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A nombre de UNIVERSIDAD DISTRITAL FRANCISCO JOSÉ DE CALDAS. NIT. 899.999.230-7</w:t>
            </w:r>
          </w:p>
          <w:p w14:paraId="16EEFE07"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AFIANZADO</w:t>
            </w:r>
          </w:p>
          <w:p w14:paraId="6993FF0C"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A nombre del Oferente. Cuando la propuesta se presente en consorcio, unión temporal o promesa de sociedad futura, la garantía deberá ser tomada a nombre del proponente plural, según el caso, con la indicación de cada uno de sus integrantes y expresará claramente que será exigible por su valor total ante el incumplimiento en que incurra cualquiera de los integrantes del proponente, en todo o en parte, cuando, de manera directa o indirecta, tal incumplimiento derive en el incumplimiento de parte del proponente de las obligaciones amparadas.</w:t>
            </w:r>
          </w:p>
          <w:p w14:paraId="6DAC6B83"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VIGENCIA</w:t>
            </w:r>
          </w:p>
          <w:p w14:paraId="0AA57FF9"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La vigencia será de noventa (90) días Calendario, a partir de la fecha de cierre del presente proceso.</w:t>
            </w:r>
          </w:p>
          <w:p w14:paraId="0A2B1ED8"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CUANTÍA</w:t>
            </w:r>
          </w:p>
          <w:p w14:paraId="334AFE77"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La garantía deberá constituirse por el 10% del total de la propuesta presentada para el presente proceso de selección.</w:t>
            </w:r>
          </w:p>
          <w:p w14:paraId="5F10E555" w14:textId="77777777" w:rsidR="00641303" w:rsidRPr="001566E6" w:rsidRDefault="00641303" w:rsidP="00641303">
            <w:pPr>
              <w:pStyle w:val="TableParagraph"/>
              <w:tabs>
                <w:tab w:val="left" w:pos="710"/>
              </w:tabs>
              <w:spacing w:before="259"/>
              <w:ind w:left="2"/>
              <w:jc w:val="both"/>
              <w:rPr>
                <w:sz w:val="24"/>
                <w:lang w:val="es-CO"/>
              </w:rPr>
            </w:pPr>
            <w:r w:rsidRPr="001566E6">
              <w:rPr>
                <w:sz w:val="24"/>
                <w:lang w:val="es-CO"/>
              </w:rPr>
              <w:t>La garantía de seriedad de la oferta se hará efectiva si el adjudicatario no firma el contrato o no entrega la garantía única, dentro de los dos (2) días calendarios siguientes a la fecha de la firma del contrato. Lo anterior, sin perjuicio de lo establecido en el clausulado de las pólizas o en la ley aplicable, las cuales no expirarán por falta de pago de la prima o por revocatoria unilaterales.</w:t>
            </w:r>
          </w:p>
          <w:p w14:paraId="474F8135" w14:textId="77777777" w:rsidR="00641303" w:rsidRDefault="00641303" w:rsidP="00641303">
            <w:pPr>
              <w:rPr>
                <w:sz w:val="24"/>
                <w:lang w:val="es-CO"/>
              </w:rPr>
            </w:pPr>
          </w:p>
          <w:p w14:paraId="1DC896FF" w14:textId="46064B74" w:rsidR="009D05A2" w:rsidRPr="00641303" w:rsidRDefault="00641303" w:rsidP="00641303">
            <w:pPr>
              <w:pStyle w:val="Prrafodelista"/>
              <w:numPr>
                <w:ilvl w:val="0"/>
                <w:numId w:val="37"/>
              </w:numPr>
              <w:ind w:left="405" w:hanging="284"/>
              <w:rPr>
                <w:b/>
                <w:bCs/>
                <w:sz w:val="24"/>
                <w:u w:val="single"/>
                <w:lang w:val="es-CO"/>
              </w:rPr>
            </w:pPr>
            <w:r w:rsidRPr="00641303">
              <w:rPr>
                <w:b/>
                <w:bCs/>
                <w:sz w:val="24"/>
                <w:lang w:val="es-CO"/>
              </w:rPr>
              <w:t>COMPROMISO ANTICORRUPCIÓN:</w:t>
            </w:r>
            <w:r w:rsidRPr="00641303">
              <w:rPr>
                <w:sz w:val="24"/>
                <w:lang w:val="es-CO"/>
              </w:rPr>
              <w:t xml:space="preserve"> El proponente y cada uno de los miembros del oferente plural deberá diligenciar el compromiso anticorrupción. </w:t>
            </w:r>
            <w:r w:rsidRPr="00641303">
              <w:rPr>
                <w:b/>
                <w:bCs/>
                <w:sz w:val="24"/>
                <w:u w:val="single"/>
                <w:lang w:val="es-CO"/>
              </w:rPr>
              <w:t>(Anexo)</w:t>
            </w:r>
          </w:p>
          <w:p w14:paraId="17662B5F" w14:textId="0A84410A" w:rsidR="005D101D" w:rsidRPr="00641303" w:rsidRDefault="005D101D" w:rsidP="00641303">
            <w:pPr>
              <w:pStyle w:val="TableParagraph"/>
              <w:numPr>
                <w:ilvl w:val="0"/>
                <w:numId w:val="37"/>
              </w:numPr>
              <w:tabs>
                <w:tab w:val="left" w:pos="263"/>
              </w:tabs>
              <w:spacing w:before="259"/>
              <w:ind w:left="546" w:hanging="425"/>
              <w:jc w:val="both"/>
              <w:rPr>
                <w:sz w:val="24"/>
                <w:lang w:val="es-CO"/>
              </w:rPr>
            </w:pPr>
            <w:r w:rsidRPr="001566E6">
              <w:rPr>
                <w:b/>
                <w:bCs/>
                <w:sz w:val="24"/>
                <w:lang w:val="es-CO"/>
              </w:rPr>
              <w:t>CARTA DE PRESENTACIÓN DE LA PROPUESTA.</w:t>
            </w:r>
          </w:p>
          <w:p w14:paraId="459A8998" w14:textId="11F830CD"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 xml:space="preserve">El proponente deberá diligenciar en su totalidad el modelo adjunto en el </w:t>
            </w:r>
            <w:r w:rsidRPr="00E07B87">
              <w:rPr>
                <w:b/>
                <w:bCs/>
                <w:sz w:val="24"/>
                <w:u w:val="single"/>
                <w:lang w:val="es-CO"/>
              </w:rPr>
              <w:t xml:space="preserve">ANEXO </w:t>
            </w:r>
            <w:r w:rsidRPr="001566E6">
              <w:rPr>
                <w:sz w:val="24"/>
                <w:lang w:val="es-CO"/>
              </w:rPr>
              <w:t xml:space="preserve">del presente Pliego de Condiciones y el original deberá estar debidamente firmado por el representante legal del proponente persona jurídica, o del Consorcio, Unión Temporal o Promesa de Sociedad Futura y remitir digital en su totalidad al correo </w:t>
            </w:r>
            <w:hyperlink r:id="rId9" w:history="1">
              <w:r w:rsidR="00E07B87" w:rsidRPr="007F56FC">
                <w:rPr>
                  <w:rStyle w:val="Hipervnculo"/>
                  <w:sz w:val="24"/>
                  <w:lang w:val="es-CO"/>
                </w:rPr>
                <w:t>convocatoriaspúblicasidexud@udistrital.edu.co</w:t>
              </w:r>
            </w:hyperlink>
            <w:r w:rsidR="00E07B87">
              <w:rPr>
                <w:sz w:val="24"/>
                <w:lang w:val="es-CO"/>
              </w:rPr>
              <w:t xml:space="preserve"> </w:t>
            </w:r>
            <w:r w:rsidRPr="001566E6">
              <w:rPr>
                <w:sz w:val="24"/>
                <w:lang w:val="es-CO"/>
              </w:rPr>
              <w:t>.</w:t>
            </w:r>
          </w:p>
          <w:p w14:paraId="6072BC15" w14:textId="6AD08987" w:rsidR="005D101D" w:rsidRPr="001566E6" w:rsidRDefault="005D101D" w:rsidP="00641303">
            <w:pPr>
              <w:pStyle w:val="TableParagraph"/>
              <w:numPr>
                <w:ilvl w:val="0"/>
                <w:numId w:val="37"/>
              </w:numPr>
              <w:tabs>
                <w:tab w:val="left" w:pos="710"/>
              </w:tabs>
              <w:spacing w:before="259"/>
              <w:jc w:val="both"/>
              <w:rPr>
                <w:b/>
                <w:bCs/>
                <w:sz w:val="24"/>
                <w:lang w:val="es-CO"/>
              </w:rPr>
            </w:pPr>
            <w:r w:rsidRPr="001566E6">
              <w:rPr>
                <w:b/>
                <w:bCs/>
                <w:sz w:val="24"/>
                <w:lang w:val="es-CO"/>
              </w:rPr>
              <w:t>CERTIFICACIÓN DE ANTECEDENTES FISCALES DE LA CONTRALORÍA GENERAL DE LA REPÚBLICA</w:t>
            </w:r>
          </w:p>
          <w:p w14:paraId="2CA65549"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El artículo 60 de la Ley 610 de 2.000, por medio del cual se establece el trámite de los procesos de responsabilidad fiscal de competencia de las contralorías, exige como requisito indispensable para nombrar, dar posesión o celebrar cualquier tipo de contrato con el Estado, verificar que la correspondiente persona jurídica y su representante legal, no se encuentran reportados en el boletín de responsables fiscales que publica la Contraloría General de la República con periodicidad trimestral.</w:t>
            </w:r>
          </w:p>
          <w:p w14:paraId="3EAD95C5" w14:textId="648F7D31" w:rsidR="005D101D" w:rsidRPr="001566E6" w:rsidRDefault="005D101D" w:rsidP="00641303">
            <w:pPr>
              <w:pStyle w:val="TableParagraph"/>
              <w:tabs>
                <w:tab w:val="left" w:pos="710"/>
              </w:tabs>
              <w:spacing w:before="259"/>
              <w:ind w:left="2"/>
              <w:jc w:val="both"/>
              <w:rPr>
                <w:sz w:val="24"/>
                <w:lang w:val="es-CO"/>
              </w:rPr>
            </w:pPr>
            <w:r w:rsidRPr="001566E6">
              <w:rPr>
                <w:sz w:val="24"/>
                <w:lang w:val="es-CO"/>
              </w:rPr>
              <w:t>Con el fin de acreditar el cumplimiento de la anterior obligación, la UNIVERSIDAD DISTRITAL FRANCISCO JOSÉ DE CALDAS verificará, en el último boletín de responsables fiscales expedido por la Contraloría General de la República, que el proponente y cada uno de sus integrantes, cuando el mismo sea un consorcio, una unión temporal o una promesa de sociedad futura, no se encuentre</w:t>
            </w:r>
            <w:r w:rsidR="00641303">
              <w:rPr>
                <w:sz w:val="24"/>
                <w:lang w:val="es-CO"/>
              </w:rPr>
              <w:t xml:space="preserve"> </w:t>
            </w:r>
            <w:r w:rsidRPr="001566E6">
              <w:rPr>
                <w:sz w:val="24"/>
                <w:lang w:val="es-CO"/>
              </w:rPr>
              <w:t>(n) reportado (s) en dicho boletín.</w:t>
            </w:r>
          </w:p>
          <w:p w14:paraId="24577F82"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En el evento de que el proponente cuente con el correspondiente certificado expedido por la Contraloría General de la República, en el (los) cual (es) conste que no figura (n) reportado (s) en el boletín de responsables fiscales, podrá aportarlo con su propuesta.</w:t>
            </w:r>
          </w:p>
          <w:p w14:paraId="4BC36901"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El certificado aquí solicitado deberá tener una vigencia de treinta (30) días previos a la fecha de presentación de la oferta.</w:t>
            </w:r>
          </w:p>
          <w:p w14:paraId="22A02FD8" w14:textId="77777777" w:rsidR="005D101D" w:rsidRPr="001566E6" w:rsidRDefault="005D101D" w:rsidP="005D101D">
            <w:pPr>
              <w:pStyle w:val="TableParagraph"/>
              <w:tabs>
                <w:tab w:val="left" w:pos="710"/>
              </w:tabs>
              <w:spacing w:before="259"/>
              <w:ind w:left="2"/>
              <w:jc w:val="both"/>
              <w:rPr>
                <w:b/>
                <w:bCs/>
                <w:sz w:val="24"/>
                <w:lang w:val="es-CO"/>
              </w:rPr>
            </w:pPr>
            <w:r w:rsidRPr="001566E6">
              <w:rPr>
                <w:b/>
                <w:bCs/>
                <w:sz w:val="24"/>
                <w:lang w:val="es-CO"/>
              </w:rPr>
              <w:t>12.</w:t>
            </w:r>
            <w:r w:rsidRPr="001566E6">
              <w:rPr>
                <w:b/>
                <w:bCs/>
                <w:sz w:val="24"/>
                <w:lang w:val="es-CO"/>
              </w:rPr>
              <w:tab/>
              <w:t>CERTIFICADO DE ANTECEDENTES DISCIPLINARIOS DE LA PROCURADURÍA GENERAL DE LA NACIÓN.</w:t>
            </w:r>
          </w:p>
          <w:p w14:paraId="76583B32"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La Universidad Distrital Francisco José de Caldas verificará que el oferente no registre sanciones ni inhabilidades vigentes para contratar, consultando el Sistema de Información de Registro de Sanciones e Inhabilidades (SIRI) de la Procuraduría General de la Nación, de la persona jurídica y su representante legal, y, en el caso de Consorcios, Uniones Temporales o Promesas de Sociedad Futura, de los representantes legales de cada uno de sus miembros y de las personas jurídicas asociadas.</w:t>
            </w:r>
          </w:p>
          <w:p w14:paraId="31E3E32D"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En el evento de que el proponente cuente con el certificado de antecedentes disciplinarios vigente, en el cual no figuren sanciones, expedido por la Procuraduría General de la Nación, podrá aportarlo con su propuesta.</w:t>
            </w:r>
          </w:p>
          <w:p w14:paraId="0E8F127D"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El certificado aquí solicitado deberá tener una vigencia de treinta (30) días previos a la fecha de presentación de la oferta.</w:t>
            </w:r>
          </w:p>
          <w:p w14:paraId="21C4F06C" w14:textId="77777777" w:rsidR="005D101D" w:rsidRPr="001566E6" w:rsidRDefault="005D101D" w:rsidP="005D101D">
            <w:pPr>
              <w:pStyle w:val="TableParagraph"/>
              <w:tabs>
                <w:tab w:val="left" w:pos="710"/>
              </w:tabs>
              <w:spacing w:before="259"/>
              <w:ind w:left="2"/>
              <w:jc w:val="both"/>
              <w:rPr>
                <w:b/>
                <w:bCs/>
                <w:sz w:val="24"/>
                <w:lang w:val="es-CO"/>
              </w:rPr>
            </w:pPr>
            <w:r w:rsidRPr="001566E6">
              <w:rPr>
                <w:b/>
                <w:bCs/>
                <w:sz w:val="24"/>
                <w:lang w:val="es-CO"/>
              </w:rPr>
              <w:lastRenderedPageBreak/>
              <w:t>13.</w:t>
            </w:r>
            <w:r w:rsidRPr="001566E6">
              <w:rPr>
                <w:b/>
                <w:bCs/>
                <w:sz w:val="24"/>
                <w:lang w:val="es-CO"/>
              </w:rPr>
              <w:tab/>
              <w:t>CERTIFICADO DE ANTECEDENTES JUDICIALES.</w:t>
            </w:r>
          </w:p>
          <w:p w14:paraId="1B481CC1"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La Universidad Distrital Francisco José de Caldas verificará que el representante legal del proponente no registre antecedentes judiciales. El certificado aquí solicitado deberá tener una vigencia de treinta (30) días previos a la fecha de presentación de la oferta.</w:t>
            </w:r>
          </w:p>
          <w:p w14:paraId="3883D076" w14:textId="77777777" w:rsidR="005D101D" w:rsidRPr="001566E6" w:rsidRDefault="005D101D" w:rsidP="005D101D">
            <w:pPr>
              <w:pStyle w:val="TableParagraph"/>
              <w:tabs>
                <w:tab w:val="left" w:pos="710"/>
              </w:tabs>
              <w:spacing w:before="259"/>
              <w:ind w:left="2"/>
              <w:jc w:val="both"/>
              <w:rPr>
                <w:b/>
                <w:bCs/>
                <w:sz w:val="24"/>
                <w:lang w:val="es-CO"/>
              </w:rPr>
            </w:pPr>
            <w:r w:rsidRPr="001566E6">
              <w:rPr>
                <w:b/>
                <w:bCs/>
                <w:sz w:val="24"/>
                <w:lang w:val="es-CO"/>
              </w:rPr>
              <w:t>14.</w:t>
            </w:r>
            <w:r w:rsidRPr="001566E6">
              <w:rPr>
                <w:b/>
                <w:bCs/>
                <w:sz w:val="24"/>
                <w:lang w:val="es-CO"/>
              </w:rPr>
              <w:tab/>
              <w:t>CONSULTA EN EL REGISTRO NACIONAL DE MEDIDAS CORRECTIVAS (RNMC) DE LA POLICÍA NACIONAL.</w:t>
            </w:r>
          </w:p>
          <w:p w14:paraId="33E1091F"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De conformidad con lo previsto en el Código Nacional de Policía y Convivencia, se verificará que el representante legal de la persona jurídica, así como los representantes legales de las personas jurídicas miembros de los consorcios, uniones temporales y promesas de sociedad futura, no se encuentren reportados en el Registro Nacional de Medidas Correctivas (RNMC) de la Policía Nacional.</w:t>
            </w:r>
          </w:p>
          <w:p w14:paraId="5B27C453"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El certificado aquí solicitado deberá tener una vigencia de treinta (30) días previos a la fecha de presentación de la oferta.</w:t>
            </w:r>
          </w:p>
          <w:p w14:paraId="1FA38ABB" w14:textId="77777777" w:rsidR="005D101D" w:rsidRPr="001566E6" w:rsidRDefault="005D101D" w:rsidP="005D101D">
            <w:pPr>
              <w:pStyle w:val="TableParagraph"/>
              <w:tabs>
                <w:tab w:val="left" w:pos="710"/>
              </w:tabs>
              <w:spacing w:before="259"/>
              <w:ind w:left="2"/>
              <w:jc w:val="both"/>
              <w:rPr>
                <w:b/>
                <w:bCs/>
                <w:sz w:val="24"/>
                <w:lang w:val="es-CO"/>
              </w:rPr>
            </w:pPr>
            <w:r w:rsidRPr="001566E6">
              <w:rPr>
                <w:b/>
                <w:bCs/>
                <w:sz w:val="24"/>
                <w:lang w:val="es-CO"/>
              </w:rPr>
              <w:t>15.</w:t>
            </w:r>
            <w:r w:rsidRPr="001566E6">
              <w:rPr>
                <w:b/>
                <w:bCs/>
                <w:sz w:val="24"/>
                <w:lang w:val="es-CO"/>
              </w:rPr>
              <w:tab/>
              <w:t>CERTIFICADO DEL REDAM</w:t>
            </w:r>
          </w:p>
          <w:p w14:paraId="600DF4F5"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Según lo establecido en la Ley 2097 de 2021, la persona natural, así como el representante legal de la persona jurídica singular o del proponente plural (consorcio, unión temporal o promesa de sociedad futura), allegará con su oferta copia del certificado de Registro de Deudores Alimentarios Morosos (REDAM), conforme al cual certifique que está al día en el cumplimiento de obligaciones alimentarias. En el evento de que la propuesta sea presentada por el representante legal suplente, debe aportarse igualmente el certificado REDAM del representante legal principal, habida cuenta de que, conforme a lo previsto en la mencionada Ley 2097 de 2021: “El deudor alimentario moroso solo podrá contratar con el Estado una vez se ponga a paz y salvo con sus obligaciones alimentarias”, añadiendo que: “Esta inhabilidad también se predica del deudor alimentario moroso que actúe como representante legal de la persona jurídica que aspira a contratar con el Estado.</w:t>
            </w:r>
          </w:p>
          <w:p w14:paraId="127B50B8"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Se verificará que el certificado anexo se encuentre vigente a la fecha de presentación de la oferta.</w:t>
            </w:r>
          </w:p>
          <w:p w14:paraId="1FD46409" w14:textId="58A9FD6C" w:rsidR="005D101D" w:rsidRPr="001566E6" w:rsidRDefault="005D101D" w:rsidP="00711F19">
            <w:pPr>
              <w:pStyle w:val="TableParagraph"/>
              <w:numPr>
                <w:ilvl w:val="1"/>
                <w:numId w:val="48"/>
              </w:numPr>
              <w:tabs>
                <w:tab w:val="left" w:pos="710"/>
              </w:tabs>
              <w:spacing w:before="259"/>
              <w:jc w:val="both"/>
              <w:rPr>
                <w:b/>
                <w:bCs/>
                <w:sz w:val="24"/>
                <w:lang w:val="es-CO"/>
              </w:rPr>
            </w:pPr>
            <w:r w:rsidRPr="00711F19">
              <w:rPr>
                <w:b/>
                <w:bCs/>
                <w:sz w:val="24"/>
                <w:u w:val="single"/>
                <w:lang w:val="es-CO"/>
              </w:rPr>
              <w:t>CAPACIDAD FINANCIERA (DOCUMENTOS FINANCIEROS</w:t>
            </w:r>
            <w:r w:rsidRPr="001566E6">
              <w:rPr>
                <w:b/>
                <w:bCs/>
                <w:sz w:val="24"/>
                <w:lang w:val="es-CO"/>
              </w:rPr>
              <w:t>)</w:t>
            </w:r>
          </w:p>
          <w:p w14:paraId="320E61CC" w14:textId="37EE7F23"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Para la verificación de la capacidad financiera, los proponentes deberán presentar el Registro Único de Proponentes (RUP) expedido dentro de los treinta (30) días calendario anteriores al cierre del proceso de selección, por la Cámara de Comercio de la jurisdicción donde el oferente tenga su domicilio, conforme a lo establecido en el Artículo 2.2.1.1.1.5.3., numeral 3 del Decreto 1082 de 2015. La institución tomará los indicadores del año 202</w:t>
            </w:r>
            <w:r w:rsidR="00E07B87">
              <w:rPr>
                <w:sz w:val="24"/>
                <w:lang w:val="es-CO"/>
              </w:rPr>
              <w:t>5</w:t>
            </w:r>
            <w:r w:rsidRPr="001566E6">
              <w:rPr>
                <w:sz w:val="24"/>
                <w:lang w:val="es-CO"/>
              </w:rPr>
              <w:t>, los cuales se verificarán en el RUP de los proponentes en firme, de acuerdo con lo establecido en el Decreto 579 del 31 de mayo de 2021 y Decreto 1041 de 2022.</w:t>
            </w:r>
          </w:p>
          <w:p w14:paraId="6CCA8F3F" w14:textId="5C63E99F"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Los índices se verificarán de acuerdo con los estados financieros del año 202</w:t>
            </w:r>
            <w:r w:rsidR="00E07B87">
              <w:rPr>
                <w:sz w:val="24"/>
                <w:lang w:val="es-CO"/>
              </w:rPr>
              <w:t>5</w:t>
            </w:r>
            <w:r w:rsidRPr="001566E6">
              <w:rPr>
                <w:sz w:val="24"/>
                <w:lang w:val="es-CO"/>
              </w:rPr>
              <w:t xml:space="preserve"> presentados.</w:t>
            </w:r>
          </w:p>
          <w:p w14:paraId="31E6504F"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Índice de liquidez:</w:t>
            </w:r>
          </w:p>
          <w:p w14:paraId="6BA3BA3E"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 xml:space="preserve">Este indicador corresponde a la cantidad de veces que los activos corrientes cubren los pasivos corrientes del proponente; indica la capacidad que tiene la empresa para cumplir con sus obligaciones financieras, deudas y </w:t>
            </w:r>
            <w:r w:rsidRPr="001566E6">
              <w:rPr>
                <w:sz w:val="24"/>
                <w:lang w:val="es-CO"/>
              </w:rPr>
              <w:lastRenderedPageBreak/>
              <w:t>pasivos a corto plazo, con bienes y derechos corrientes. La fórmula de este indicador es la siguiente:</w:t>
            </w:r>
          </w:p>
          <w:p w14:paraId="032CCAAC" w14:textId="77777777" w:rsidR="005D101D" w:rsidRDefault="005D101D" w:rsidP="005D101D">
            <w:pPr>
              <w:pStyle w:val="TableParagraph"/>
              <w:tabs>
                <w:tab w:val="left" w:pos="710"/>
              </w:tabs>
              <w:spacing w:before="259"/>
              <w:ind w:left="2"/>
              <w:jc w:val="both"/>
              <w:rPr>
                <w:sz w:val="24"/>
                <w:lang w:val="es-CO"/>
              </w:rPr>
            </w:pPr>
          </w:p>
          <w:p w14:paraId="6867DC8F" w14:textId="77777777" w:rsidR="005D101D" w:rsidRDefault="005D101D" w:rsidP="005D101D">
            <w:pPr>
              <w:pStyle w:val="TableParagraph"/>
              <w:tabs>
                <w:tab w:val="left" w:pos="710"/>
              </w:tabs>
              <w:spacing w:before="259"/>
              <w:ind w:left="2"/>
              <w:jc w:val="center"/>
              <w:rPr>
                <w:sz w:val="24"/>
                <w:lang w:val="es-CO"/>
              </w:rPr>
            </w:pPr>
            <w:r>
              <w:rPr>
                <w:noProof/>
                <w:lang w:val="es-CO" w:eastAsia="es-CO"/>
              </w:rPr>
              <w:drawing>
                <wp:inline distT="0" distB="0" distL="0" distR="0" wp14:anchorId="33A1DB4D" wp14:editId="6366F548">
                  <wp:extent cx="1046132" cy="559558"/>
                  <wp:effectExtent l="0" t="0" r="1905" b="0"/>
                  <wp:docPr id="1431769098" name="Imagen 1431769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31151" cy="605033"/>
                          </a:xfrm>
                          <a:prstGeom prst="rect">
                            <a:avLst/>
                          </a:prstGeom>
                        </pic:spPr>
                      </pic:pic>
                    </a:graphicData>
                  </a:graphic>
                </wp:inline>
              </w:drawing>
            </w:r>
          </w:p>
          <w:p w14:paraId="73853D01"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Donde:</w:t>
            </w:r>
          </w:p>
          <w:p w14:paraId="59824526"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LT= Liquidez total.</w:t>
            </w:r>
          </w:p>
          <w:p w14:paraId="75A3B152"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A.cte = Activo Corriente.</w:t>
            </w:r>
          </w:p>
          <w:p w14:paraId="23D693EC"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P.cte = Pasivo Corriente.</w:t>
            </w:r>
          </w:p>
          <w:p w14:paraId="79F58565"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Nivel de endeudamiento:</w:t>
            </w:r>
          </w:p>
          <w:p w14:paraId="5B0B6A87"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Este índice mide la relación entre los pasivos y los fondos, bienes y derechos propios; vale decir, la proporción del total de activos aportados por los acreedores de la empresa. Su cálculo será:</w:t>
            </w:r>
          </w:p>
          <w:p w14:paraId="60029A2D" w14:textId="77777777" w:rsidR="005D101D" w:rsidRPr="001566E6" w:rsidRDefault="005D101D" w:rsidP="005D101D">
            <w:pPr>
              <w:pStyle w:val="TableParagraph"/>
              <w:tabs>
                <w:tab w:val="left" w:pos="710"/>
              </w:tabs>
              <w:spacing w:before="259"/>
              <w:ind w:left="2"/>
              <w:jc w:val="center"/>
              <w:rPr>
                <w:sz w:val="24"/>
                <w:lang w:val="es-CO"/>
              </w:rPr>
            </w:pPr>
            <w:r>
              <w:rPr>
                <w:noProof/>
                <w:lang w:val="es-CO" w:eastAsia="es-CO"/>
              </w:rPr>
              <w:drawing>
                <wp:inline distT="0" distB="0" distL="0" distR="0" wp14:anchorId="7FDCC2F7" wp14:editId="53306894">
                  <wp:extent cx="834887" cy="491421"/>
                  <wp:effectExtent l="0" t="0" r="3810" b="444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53551" cy="502407"/>
                          </a:xfrm>
                          <a:prstGeom prst="rect">
                            <a:avLst/>
                          </a:prstGeom>
                        </pic:spPr>
                      </pic:pic>
                    </a:graphicData>
                  </a:graphic>
                </wp:inline>
              </w:drawing>
            </w:r>
          </w:p>
          <w:p w14:paraId="5EE1A815"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Donde:</w:t>
            </w:r>
          </w:p>
          <w:p w14:paraId="11FA1183"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ET= Endeudamiento total.</w:t>
            </w:r>
          </w:p>
          <w:p w14:paraId="417E86F0"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Pt = Pasivo total.</w:t>
            </w:r>
          </w:p>
          <w:p w14:paraId="2E0B6F71"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At = Activo Total.</w:t>
            </w:r>
          </w:p>
          <w:p w14:paraId="07BF1C1E"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Nota: En el evento en que la capacidad financiera del proponente no se ajuste al mínimo indicado en el presente Numeral, se considera que la oferta no cumple con lo requerido; por lo tanto, la oferta no se considera hábil.</w:t>
            </w:r>
          </w:p>
          <w:p w14:paraId="49A66B1D"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Patrimonio</w:t>
            </w:r>
          </w:p>
          <w:p w14:paraId="10680491"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Los oferentes deben acreditar este indicador en el REGISTRO ÚNICO DE PROPONENTES.</w:t>
            </w:r>
          </w:p>
          <w:p w14:paraId="0183D7AA"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Corresponde a la capacidad patrimonial mínima que el proponente debe demostrar con sus estados financieros debidamente certificados. El requerido para la oferta se calculará teniendo en cuenta la siguiente fórmula:</w:t>
            </w:r>
          </w:p>
          <w:p w14:paraId="39F555F2" w14:textId="77777777" w:rsidR="005D101D" w:rsidRPr="001566E6" w:rsidRDefault="005D101D" w:rsidP="005D101D">
            <w:pPr>
              <w:pStyle w:val="TableParagraph"/>
              <w:tabs>
                <w:tab w:val="left" w:pos="710"/>
              </w:tabs>
              <w:spacing w:before="259"/>
              <w:ind w:left="2"/>
              <w:jc w:val="both"/>
              <w:rPr>
                <w:sz w:val="24"/>
                <w:lang w:val="es-CO"/>
              </w:rPr>
            </w:pPr>
            <w:r w:rsidRPr="001566E6">
              <w:rPr>
                <w:rFonts w:ascii="Cambria Math" w:hAnsi="Cambria Math" w:cs="Cambria Math"/>
                <w:sz w:val="24"/>
                <w:lang w:val="es-CO"/>
              </w:rPr>
              <w:t>𝑃𝑎𝑡𝑟𝑖𝑚𝑜𝑛𝑖𝑜</w:t>
            </w:r>
            <w:r w:rsidRPr="001566E6">
              <w:rPr>
                <w:sz w:val="24"/>
                <w:lang w:val="es-CO"/>
              </w:rPr>
              <w:t>=</w:t>
            </w:r>
            <w:r w:rsidRPr="001566E6">
              <w:rPr>
                <w:rFonts w:ascii="Cambria Math" w:hAnsi="Cambria Math" w:cs="Cambria Math"/>
                <w:sz w:val="24"/>
                <w:lang w:val="es-CO"/>
              </w:rPr>
              <w:t>𝐴𝑐𝑡𝑖𝑣𝑜</w:t>
            </w:r>
            <w:r w:rsidRPr="001566E6">
              <w:rPr>
                <w:sz w:val="24"/>
                <w:lang w:val="es-CO"/>
              </w:rPr>
              <w:t xml:space="preserve"> </w:t>
            </w:r>
            <w:r w:rsidRPr="001566E6">
              <w:rPr>
                <w:rFonts w:ascii="Cambria Math" w:hAnsi="Cambria Math" w:cs="Cambria Math"/>
                <w:sz w:val="24"/>
                <w:lang w:val="es-CO"/>
              </w:rPr>
              <w:t>𝑇𝑜𝑡𝑎𝑙</w:t>
            </w:r>
            <w:r w:rsidRPr="001566E6">
              <w:rPr>
                <w:sz w:val="24"/>
                <w:lang w:val="es-CO"/>
              </w:rPr>
              <w:t>−</w:t>
            </w:r>
            <w:r w:rsidRPr="001566E6">
              <w:rPr>
                <w:rFonts w:ascii="Cambria Math" w:hAnsi="Cambria Math" w:cs="Cambria Math"/>
                <w:sz w:val="24"/>
                <w:lang w:val="es-CO"/>
              </w:rPr>
              <w:t>𝑃𝑎𝑠𝑖𝑣𝑜</w:t>
            </w:r>
            <w:r w:rsidRPr="001566E6">
              <w:rPr>
                <w:sz w:val="24"/>
                <w:lang w:val="es-CO"/>
              </w:rPr>
              <w:t xml:space="preserve"> </w:t>
            </w:r>
            <w:r w:rsidRPr="001566E6">
              <w:rPr>
                <w:rFonts w:ascii="Cambria Math" w:hAnsi="Cambria Math" w:cs="Cambria Math"/>
                <w:sz w:val="24"/>
                <w:lang w:val="es-CO"/>
              </w:rPr>
              <w:t>𝑇𝑜𝑡𝑎𝑙</w:t>
            </w:r>
          </w:p>
          <w:p w14:paraId="13EEFFCE"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Indicadores financieros mínimos requeridos para participar en el proceso</w:t>
            </w:r>
          </w:p>
          <w:p w14:paraId="52D84D70" w14:textId="77777777" w:rsidR="005D101D" w:rsidRDefault="005D101D" w:rsidP="005D101D">
            <w:pPr>
              <w:pStyle w:val="TableParagraph"/>
              <w:tabs>
                <w:tab w:val="left" w:pos="710"/>
              </w:tabs>
              <w:spacing w:before="259"/>
              <w:ind w:left="2"/>
              <w:jc w:val="both"/>
              <w:rPr>
                <w:sz w:val="24"/>
                <w:lang w:val="es-CO"/>
              </w:rPr>
            </w:pPr>
            <w:r w:rsidRPr="001566E6">
              <w:rPr>
                <w:sz w:val="24"/>
                <w:lang w:val="es-CO"/>
              </w:rPr>
              <w:t xml:space="preserve">A continuación, se presentan los valores mínimos requeridos para habilitar a un participante en el presente </w:t>
            </w:r>
            <w:r w:rsidRPr="001566E6">
              <w:rPr>
                <w:sz w:val="24"/>
                <w:lang w:val="es-CO"/>
              </w:rPr>
              <w:lastRenderedPageBreak/>
              <w:t>proceso de selección.</w:t>
            </w:r>
          </w:p>
          <w:p w14:paraId="449C202F" w14:textId="77777777" w:rsidR="00641303" w:rsidRDefault="00641303" w:rsidP="005D101D">
            <w:pPr>
              <w:pStyle w:val="TableParagraph"/>
              <w:tabs>
                <w:tab w:val="left" w:pos="710"/>
              </w:tabs>
              <w:spacing w:before="259"/>
              <w:ind w:left="2"/>
              <w:jc w:val="both"/>
              <w:rPr>
                <w:sz w:val="24"/>
                <w:lang w:val="es-CO"/>
              </w:rPr>
            </w:pPr>
          </w:p>
          <w:tbl>
            <w:tblPr>
              <w:tblStyle w:val="TableNormal"/>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93"/>
              <w:gridCol w:w="2936"/>
              <w:gridCol w:w="3409"/>
            </w:tblGrid>
            <w:tr w:rsidR="00641303" w:rsidRPr="00967DF0" w14:paraId="66273CD9" w14:textId="77777777" w:rsidTr="00641303">
              <w:trPr>
                <w:trHeight w:val="496"/>
              </w:trPr>
              <w:tc>
                <w:tcPr>
                  <w:tcW w:w="3293" w:type="dxa"/>
                  <w:shd w:val="clear" w:color="auto" w:fill="C5D9EF"/>
                </w:tcPr>
                <w:p w14:paraId="490DB0BA" w14:textId="77777777" w:rsidR="00641303" w:rsidRPr="00641303" w:rsidRDefault="00641303" w:rsidP="00641303">
                  <w:pPr>
                    <w:pStyle w:val="TableParagraph"/>
                    <w:spacing w:before="1"/>
                    <w:ind w:left="777"/>
                    <w:jc w:val="center"/>
                    <w:rPr>
                      <w:b/>
                      <w:sz w:val="16"/>
                      <w:szCs w:val="16"/>
                    </w:rPr>
                  </w:pPr>
                  <w:r w:rsidRPr="00641303">
                    <w:rPr>
                      <w:b/>
                      <w:sz w:val="16"/>
                      <w:szCs w:val="16"/>
                    </w:rPr>
                    <w:t>INDICADOR</w:t>
                  </w:r>
                </w:p>
              </w:tc>
              <w:tc>
                <w:tcPr>
                  <w:tcW w:w="2936" w:type="dxa"/>
                  <w:shd w:val="clear" w:color="auto" w:fill="C5D9EF"/>
                </w:tcPr>
                <w:p w14:paraId="2D41B1F4" w14:textId="77777777" w:rsidR="00641303" w:rsidRPr="00641303" w:rsidRDefault="00641303" w:rsidP="00641303">
                  <w:pPr>
                    <w:pStyle w:val="TableParagraph"/>
                    <w:spacing w:before="1"/>
                    <w:ind w:left="1020"/>
                    <w:jc w:val="center"/>
                    <w:rPr>
                      <w:b/>
                      <w:sz w:val="16"/>
                      <w:szCs w:val="16"/>
                    </w:rPr>
                  </w:pPr>
                  <w:r w:rsidRPr="00641303">
                    <w:rPr>
                      <w:b/>
                      <w:sz w:val="16"/>
                      <w:szCs w:val="16"/>
                    </w:rPr>
                    <w:t>FORMULA</w:t>
                  </w:r>
                </w:p>
              </w:tc>
              <w:tc>
                <w:tcPr>
                  <w:tcW w:w="3409" w:type="dxa"/>
                  <w:shd w:val="clear" w:color="auto" w:fill="C5D9EF"/>
                </w:tcPr>
                <w:p w14:paraId="4C54A413" w14:textId="77777777" w:rsidR="00641303" w:rsidRPr="00641303" w:rsidRDefault="00641303" w:rsidP="00641303">
                  <w:pPr>
                    <w:pStyle w:val="TableParagraph"/>
                    <w:tabs>
                      <w:tab w:val="left" w:pos="1802"/>
                    </w:tabs>
                    <w:spacing w:before="1"/>
                    <w:ind w:left="425" w:right="900" w:firstLine="48"/>
                    <w:jc w:val="center"/>
                    <w:rPr>
                      <w:b/>
                      <w:sz w:val="16"/>
                      <w:szCs w:val="16"/>
                    </w:rPr>
                  </w:pPr>
                  <w:r w:rsidRPr="00641303">
                    <w:rPr>
                      <w:b/>
                      <w:sz w:val="16"/>
                      <w:szCs w:val="16"/>
                    </w:rPr>
                    <w:t>REQUISITO</w:t>
                  </w:r>
                  <w:r w:rsidRPr="00641303">
                    <w:rPr>
                      <w:b/>
                      <w:sz w:val="16"/>
                      <w:szCs w:val="16"/>
                    </w:rPr>
                    <w:tab/>
                  </w:r>
                  <w:r w:rsidRPr="00641303">
                    <w:rPr>
                      <w:b/>
                      <w:spacing w:val="-3"/>
                      <w:sz w:val="16"/>
                      <w:szCs w:val="16"/>
                    </w:rPr>
                    <w:t>DE</w:t>
                  </w:r>
                  <w:r w:rsidRPr="00641303">
                    <w:rPr>
                      <w:b/>
                      <w:spacing w:val="-37"/>
                      <w:sz w:val="16"/>
                      <w:szCs w:val="16"/>
                    </w:rPr>
                    <w:t xml:space="preserve"> </w:t>
                  </w:r>
                  <w:r w:rsidRPr="00641303">
                    <w:rPr>
                      <w:b/>
                      <w:sz w:val="16"/>
                      <w:szCs w:val="16"/>
                    </w:rPr>
                    <w:t>CUMPLIMIENTO</w:t>
                  </w:r>
                </w:p>
              </w:tc>
            </w:tr>
            <w:tr w:rsidR="00641303" w:rsidRPr="00967DF0" w14:paraId="6FAC751B" w14:textId="77777777" w:rsidTr="00641303">
              <w:trPr>
                <w:trHeight w:val="184"/>
              </w:trPr>
              <w:tc>
                <w:tcPr>
                  <w:tcW w:w="3293" w:type="dxa"/>
                </w:tcPr>
                <w:p w14:paraId="0A5649C5" w14:textId="77777777" w:rsidR="00641303" w:rsidRPr="00641303" w:rsidRDefault="00641303" w:rsidP="00641303">
                  <w:pPr>
                    <w:pStyle w:val="TableParagraph"/>
                    <w:spacing w:before="1" w:line="163" w:lineRule="exact"/>
                    <w:ind w:left="148"/>
                    <w:rPr>
                      <w:sz w:val="16"/>
                      <w:szCs w:val="16"/>
                    </w:rPr>
                  </w:pPr>
                  <w:r w:rsidRPr="00641303">
                    <w:rPr>
                      <w:sz w:val="16"/>
                      <w:szCs w:val="16"/>
                    </w:rPr>
                    <w:t>ENDEUDAMIENTO</w:t>
                  </w:r>
                </w:p>
              </w:tc>
              <w:tc>
                <w:tcPr>
                  <w:tcW w:w="2936" w:type="dxa"/>
                </w:tcPr>
                <w:p w14:paraId="2B58C47D" w14:textId="77777777" w:rsidR="00641303" w:rsidRPr="00641303" w:rsidRDefault="00641303" w:rsidP="00641303">
                  <w:pPr>
                    <w:pStyle w:val="TableParagraph"/>
                    <w:spacing w:before="1" w:line="163" w:lineRule="exact"/>
                    <w:ind w:left="151"/>
                    <w:rPr>
                      <w:sz w:val="16"/>
                      <w:szCs w:val="16"/>
                    </w:rPr>
                  </w:pPr>
                  <w:r w:rsidRPr="00641303">
                    <w:rPr>
                      <w:sz w:val="16"/>
                      <w:szCs w:val="16"/>
                    </w:rPr>
                    <w:t>Pasivo</w:t>
                  </w:r>
                  <w:r w:rsidRPr="00641303">
                    <w:rPr>
                      <w:spacing w:val="-3"/>
                      <w:sz w:val="16"/>
                      <w:szCs w:val="16"/>
                    </w:rPr>
                    <w:t xml:space="preserve"> </w:t>
                  </w:r>
                  <w:r w:rsidRPr="00641303">
                    <w:rPr>
                      <w:sz w:val="16"/>
                      <w:szCs w:val="16"/>
                    </w:rPr>
                    <w:t>Total</w:t>
                  </w:r>
                  <w:r w:rsidRPr="00641303">
                    <w:rPr>
                      <w:spacing w:val="-3"/>
                      <w:sz w:val="16"/>
                      <w:szCs w:val="16"/>
                    </w:rPr>
                    <w:t xml:space="preserve"> </w:t>
                  </w:r>
                  <w:r w:rsidRPr="00641303">
                    <w:rPr>
                      <w:sz w:val="16"/>
                      <w:szCs w:val="16"/>
                    </w:rPr>
                    <w:t>/</w:t>
                  </w:r>
                  <w:r w:rsidRPr="00641303">
                    <w:rPr>
                      <w:spacing w:val="-1"/>
                      <w:sz w:val="16"/>
                      <w:szCs w:val="16"/>
                    </w:rPr>
                    <w:t xml:space="preserve"> </w:t>
                  </w:r>
                  <w:r w:rsidRPr="00641303">
                    <w:rPr>
                      <w:sz w:val="16"/>
                      <w:szCs w:val="16"/>
                    </w:rPr>
                    <w:t>Activo</w:t>
                  </w:r>
                  <w:r w:rsidRPr="00641303">
                    <w:rPr>
                      <w:spacing w:val="-2"/>
                      <w:sz w:val="16"/>
                      <w:szCs w:val="16"/>
                    </w:rPr>
                    <w:t xml:space="preserve"> </w:t>
                  </w:r>
                  <w:r w:rsidRPr="00641303">
                    <w:rPr>
                      <w:sz w:val="16"/>
                      <w:szCs w:val="16"/>
                    </w:rPr>
                    <w:t>Total</w:t>
                  </w:r>
                </w:p>
              </w:tc>
              <w:tc>
                <w:tcPr>
                  <w:tcW w:w="3409" w:type="dxa"/>
                </w:tcPr>
                <w:p w14:paraId="0776B28D" w14:textId="2BA560AC" w:rsidR="00641303" w:rsidRPr="00641303" w:rsidRDefault="00641303" w:rsidP="00641303">
                  <w:pPr>
                    <w:pStyle w:val="TableParagraph"/>
                    <w:spacing w:before="1" w:line="163" w:lineRule="exact"/>
                    <w:ind w:left="149"/>
                    <w:jc w:val="center"/>
                    <w:rPr>
                      <w:sz w:val="16"/>
                      <w:szCs w:val="16"/>
                      <w:highlight w:val="yellow"/>
                    </w:rPr>
                  </w:pPr>
                  <w:r w:rsidRPr="00641303">
                    <w:rPr>
                      <w:sz w:val="16"/>
                      <w:szCs w:val="16"/>
                      <w:highlight w:val="yellow"/>
                    </w:rPr>
                    <w:t>xxxxxx</w:t>
                  </w:r>
                </w:p>
              </w:tc>
            </w:tr>
            <w:tr w:rsidR="00641303" w:rsidRPr="00967DF0" w14:paraId="3722E863" w14:textId="77777777" w:rsidTr="00641303">
              <w:trPr>
                <w:trHeight w:val="369"/>
              </w:trPr>
              <w:tc>
                <w:tcPr>
                  <w:tcW w:w="3293" w:type="dxa"/>
                </w:tcPr>
                <w:p w14:paraId="46157B41" w14:textId="77777777" w:rsidR="00641303" w:rsidRPr="00641303" w:rsidRDefault="00641303" w:rsidP="00641303">
                  <w:pPr>
                    <w:pStyle w:val="TableParagraph"/>
                    <w:spacing w:before="1"/>
                    <w:ind w:left="148"/>
                    <w:rPr>
                      <w:sz w:val="16"/>
                      <w:szCs w:val="16"/>
                    </w:rPr>
                  </w:pPr>
                  <w:r w:rsidRPr="00641303">
                    <w:rPr>
                      <w:sz w:val="16"/>
                      <w:szCs w:val="16"/>
                    </w:rPr>
                    <w:t>CAPITAL</w:t>
                  </w:r>
                  <w:r w:rsidRPr="00641303">
                    <w:rPr>
                      <w:spacing w:val="-1"/>
                      <w:sz w:val="16"/>
                      <w:szCs w:val="16"/>
                    </w:rPr>
                    <w:t xml:space="preserve"> </w:t>
                  </w:r>
                  <w:r w:rsidRPr="00641303">
                    <w:rPr>
                      <w:sz w:val="16"/>
                      <w:szCs w:val="16"/>
                    </w:rPr>
                    <w:t>DE</w:t>
                  </w:r>
                  <w:r w:rsidRPr="00641303">
                    <w:rPr>
                      <w:spacing w:val="-1"/>
                      <w:sz w:val="16"/>
                      <w:szCs w:val="16"/>
                    </w:rPr>
                    <w:t xml:space="preserve"> </w:t>
                  </w:r>
                  <w:r w:rsidRPr="00641303">
                    <w:rPr>
                      <w:sz w:val="16"/>
                      <w:szCs w:val="16"/>
                    </w:rPr>
                    <w:t>TRABAJO</w:t>
                  </w:r>
                </w:p>
              </w:tc>
              <w:tc>
                <w:tcPr>
                  <w:tcW w:w="2936" w:type="dxa"/>
                </w:tcPr>
                <w:p w14:paraId="41263C90" w14:textId="77777777" w:rsidR="00641303" w:rsidRPr="00641303" w:rsidRDefault="00641303" w:rsidP="00641303">
                  <w:pPr>
                    <w:pStyle w:val="TableParagraph"/>
                    <w:tabs>
                      <w:tab w:val="left" w:pos="818"/>
                      <w:tab w:val="left" w:pos="1656"/>
                      <w:tab w:val="left" w:pos="1939"/>
                    </w:tabs>
                    <w:spacing w:line="180" w:lineRule="atLeast"/>
                    <w:ind w:left="151" w:right="1032"/>
                    <w:rPr>
                      <w:sz w:val="16"/>
                      <w:szCs w:val="16"/>
                    </w:rPr>
                  </w:pPr>
                  <w:r w:rsidRPr="00641303">
                    <w:rPr>
                      <w:sz w:val="16"/>
                      <w:szCs w:val="16"/>
                    </w:rPr>
                    <w:t>Activo</w:t>
                  </w:r>
                  <w:r w:rsidRPr="00641303">
                    <w:rPr>
                      <w:sz w:val="16"/>
                      <w:szCs w:val="16"/>
                    </w:rPr>
                    <w:tab/>
                    <w:t>Corriente</w:t>
                  </w:r>
                  <w:r w:rsidRPr="00641303">
                    <w:rPr>
                      <w:sz w:val="16"/>
                      <w:szCs w:val="16"/>
                    </w:rPr>
                    <w:tab/>
                    <w:t>-</w:t>
                  </w:r>
                  <w:r w:rsidRPr="00641303">
                    <w:rPr>
                      <w:sz w:val="16"/>
                      <w:szCs w:val="16"/>
                    </w:rPr>
                    <w:tab/>
                  </w:r>
                  <w:r w:rsidRPr="00641303">
                    <w:rPr>
                      <w:spacing w:val="-1"/>
                      <w:sz w:val="16"/>
                      <w:szCs w:val="16"/>
                    </w:rPr>
                    <w:t>Pasivo</w:t>
                  </w:r>
                  <w:r w:rsidRPr="00641303">
                    <w:rPr>
                      <w:spacing w:val="-37"/>
                      <w:sz w:val="16"/>
                      <w:szCs w:val="16"/>
                    </w:rPr>
                    <w:t xml:space="preserve"> </w:t>
                  </w:r>
                  <w:r w:rsidRPr="00641303">
                    <w:rPr>
                      <w:sz w:val="16"/>
                      <w:szCs w:val="16"/>
                    </w:rPr>
                    <w:t>Corriente</w:t>
                  </w:r>
                </w:p>
              </w:tc>
              <w:tc>
                <w:tcPr>
                  <w:tcW w:w="3409" w:type="dxa"/>
                </w:tcPr>
                <w:p w14:paraId="72EE32E1" w14:textId="2D75859A" w:rsidR="00641303" w:rsidRPr="00641303" w:rsidRDefault="00641303" w:rsidP="00641303">
                  <w:pPr>
                    <w:pStyle w:val="TableParagraph"/>
                    <w:spacing w:before="1"/>
                    <w:ind w:left="149"/>
                    <w:jc w:val="center"/>
                    <w:rPr>
                      <w:sz w:val="16"/>
                      <w:szCs w:val="16"/>
                      <w:highlight w:val="yellow"/>
                    </w:rPr>
                  </w:pPr>
                  <w:r w:rsidRPr="00641303">
                    <w:rPr>
                      <w:sz w:val="16"/>
                      <w:szCs w:val="16"/>
                      <w:highlight w:val="yellow"/>
                    </w:rPr>
                    <w:t>xxxxxx</w:t>
                  </w:r>
                </w:p>
              </w:tc>
            </w:tr>
            <w:tr w:rsidR="00641303" w:rsidRPr="00967DF0" w14:paraId="38AB6564" w14:textId="77777777" w:rsidTr="00641303">
              <w:trPr>
                <w:trHeight w:val="491"/>
              </w:trPr>
              <w:tc>
                <w:tcPr>
                  <w:tcW w:w="3293" w:type="dxa"/>
                </w:tcPr>
                <w:p w14:paraId="5139E12D" w14:textId="77777777" w:rsidR="00641303" w:rsidRPr="00641303" w:rsidRDefault="00641303" w:rsidP="00641303">
                  <w:pPr>
                    <w:pStyle w:val="TableParagraph"/>
                    <w:spacing w:before="1"/>
                    <w:ind w:left="148" w:right="78"/>
                    <w:rPr>
                      <w:sz w:val="16"/>
                      <w:szCs w:val="16"/>
                    </w:rPr>
                  </w:pPr>
                  <w:r w:rsidRPr="00641303">
                    <w:rPr>
                      <w:sz w:val="16"/>
                      <w:szCs w:val="16"/>
                    </w:rPr>
                    <w:t>RAZON</w:t>
                  </w:r>
                  <w:r w:rsidRPr="00641303">
                    <w:rPr>
                      <w:spacing w:val="20"/>
                      <w:sz w:val="16"/>
                      <w:szCs w:val="16"/>
                    </w:rPr>
                    <w:t xml:space="preserve"> </w:t>
                  </w:r>
                  <w:r w:rsidRPr="00641303">
                    <w:rPr>
                      <w:sz w:val="16"/>
                      <w:szCs w:val="16"/>
                    </w:rPr>
                    <w:t>DE</w:t>
                  </w:r>
                  <w:r w:rsidRPr="00641303">
                    <w:rPr>
                      <w:spacing w:val="19"/>
                      <w:sz w:val="16"/>
                      <w:szCs w:val="16"/>
                    </w:rPr>
                    <w:t xml:space="preserve"> </w:t>
                  </w:r>
                  <w:r w:rsidRPr="00641303">
                    <w:rPr>
                      <w:sz w:val="16"/>
                      <w:szCs w:val="16"/>
                    </w:rPr>
                    <w:t>CORBERTURA</w:t>
                  </w:r>
                  <w:r w:rsidRPr="00641303">
                    <w:rPr>
                      <w:spacing w:val="20"/>
                      <w:sz w:val="16"/>
                      <w:szCs w:val="16"/>
                    </w:rPr>
                    <w:t xml:space="preserve"> </w:t>
                  </w:r>
                  <w:r w:rsidRPr="00641303">
                    <w:rPr>
                      <w:sz w:val="16"/>
                      <w:szCs w:val="16"/>
                    </w:rPr>
                    <w:t>DE</w:t>
                  </w:r>
                  <w:r w:rsidRPr="00641303">
                    <w:rPr>
                      <w:spacing w:val="-37"/>
                      <w:sz w:val="16"/>
                      <w:szCs w:val="16"/>
                    </w:rPr>
                    <w:t xml:space="preserve"> </w:t>
                  </w:r>
                  <w:r w:rsidRPr="00641303">
                    <w:rPr>
                      <w:sz w:val="16"/>
                      <w:szCs w:val="16"/>
                    </w:rPr>
                    <w:t>INTERESES</w:t>
                  </w:r>
                </w:p>
              </w:tc>
              <w:tc>
                <w:tcPr>
                  <w:tcW w:w="2936" w:type="dxa"/>
                </w:tcPr>
                <w:p w14:paraId="34805291" w14:textId="77777777" w:rsidR="00641303" w:rsidRPr="00641303" w:rsidRDefault="00641303" w:rsidP="00641303">
                  <w:pPr>
                    <w:pStyle w:val="TableParagraph"/>
                    <w:spacing w:before="1"/>
                    <w:ind w:left="151" w:right="1248"/>
                    <w:rPr>
                      <w:sz w:val="16"/>
                      <w:szCs w:val="16"/>
                    </w:rPr>
                  </w:pPr>
                  <w:r w:rsidRPr="00641303">
                    <w:rPr>
                      <w:sz w:val="16"/>
                      <w:szCs w:val="16"/>
                    </w:rPr>
                    <w:t>Utilidad</w:t>
                  </w:r>
                  <w:r w:rsidRPr="00641303">
                    <w:rPr>
                      <w:spacing w:val="24"/>
                      <w:sz w:val="16"/>
                      <w:szCs w:val="16"/>
                    </w:rPr>
                    <w:t xml:space="preserve"> </w:t>
                  </w:r>
                  <w:r w:rsidRPr="00641303">
                    <w:rPr>
                      <w:sz w:val="16"/>
                      <w:szCs w:val="16"/>
                    </w:rPr>
                    <w:t>Operacional</w:t>
                  </w:r>
                  <w:r w:rsidRPr="00641303">
                    <w:rPr>
                      <w:spacing w:val="24"/>
                      <w:sz w:val="16"/>
                      <w:szCs w:val="16"/>
                    </w:rPr>
                    <w:t xml:space="preserve"> </w:t>
                  </w:r>
                  <w:r w:rsidRPr="00641303">
                    <w:rPr>
                      <w:sz w:val="16"/>
                      <w:szCs w:val="16"/>
                    </w:rPr>
                    <w:t>/</w:t>
                  </w:r>
                  <w:r w:rsidRPr="00641303">
                    <w:rPr>
                      <w:spacing w:val="26"/>
                      <w:sz w:val="16"/>
                      <w:szCs w:val="16"/>
                    </w:rPr>
                    <w:t xml:space="preserve"> </w:t>
                  </w:r>
                  <w:r w:rsidRPr="00641303">
                    <w:rPr>
                      <w:sz w:val="16"/>
                      <w:szCs w:val="16"/>
                    </w:rPr>
                    <w:t>Gastos</w:t>
                  </w:r>
                  <w:r w:rsidRPr="00641303">
                    <w:rPr>
                      <w:spacing w:val="-37"/>
                      <w:sz w:val="16"/>
                      <w:szCs w:val="16"/>
                    </w:rPr>
                    <w:t xml:space="preserve"> </w:t>
                  </w:r>
                  <w:r w:rsidRPr="00641303">
                    <w:rPr>
                      <w:sz w:val="16"/>
                      <w:szCs w:val="16"/>
                    </w:rPr>
                    <w:t>de Intereses</w:t>
                  </w:r>
                </w:p>
              </w:tc>
              <w:tc>
                <w:tcPr>
                  <w:tcW w:w="3409" w:type="dxa"/>
                </w:tcPr>
                <w:p w14:paraId="39EC48A3" w14:textId="793EB4D2" w:rsidR="00641303" w:rsidRPr="00641303" w:rsidRDefault="00641303" w:rsidP="00641303">
                  <w:pPr>
                    <w:pStyle w:val="TableParagraph"/>
                    <w:spacing w:before="1"/>
                    <w:ind w:left="5"/>
                    <w:jc w:val="center"/>
                    <w:rPr>
                      <w:sz w:val="16"/>
                      <w:szCs w:val="16"/>
                      <w:highlight w:val="yellow"/>
                    </w:rPr>
                  </w:pPr>
                  <w:r w:rsidRPr="00641303">
                    <w:rPr>
                      <w:sz w:val="16"/>
                      <w:szCs w:val="16"/>
                      <w:highlight w:val="yellow"/>
                    </w:rPr>
                    <w:t>xxxxxx</w:t>
                  </w:r>
                </w:p>
              </w:tc>
            </w:tr>
            <w:tr w:rsidR="00641303" w:rsidRPr="00967DF0" w14:paraId="3FAC149A" w14:textId="77777777" w:rsidTr="00641303">
              <w:trPr>
                <w:trHeight w:val="482"/>
              </w:trPr>
              <w:tc>
                <w:tcPr>
                  <w:tcW w:w="3293" w:type="dxa"/>
                </w:tcPr>
                <w:p w14:paraId="225D6E71" w14:textId="77777777" w:rsidR="00641303" w:rsidRPr="00641303" w:rsidRDefault="00641303" w:rsidP="00641303">
                  <w:pPr>
                    <w:pStyle w:val="TableParagraph"/>
                    <w:spacing w:before="1"/>
                    <w:ind w:left="148"/>
                    <w:rPr>
                      <w:sz w:val="16"/>
                      <w:szCs w:val="16"/>
                    </w:rPr>
                  </w:pPr>
                  <w:r w:rsidRPr="00641303">
                    <w:rPr>
                      <w:sz w:val="16"/>
                      <w:szCs w:val="16"/>
                    </w:rPr>
                    <w:t>LIQUIDEZ</w:t>
                  </w:r>
                </w:p>
              </w:tc>
              <w:tc>
                <w:tcPr>
                  <w:tcW w:w="2936" w:type="dxa"/>
                </w:tcPr>
                <w:p w14:paraId="7562B8F8" w14:textId="77777777" w:rsidR="00641303" w:rsidRPr="00641303" w:rsidRDefault="00641303" w:rsidP="00641303">
                  <w:pPr>
                    <w:pStyle w:val="TableParagraph"/>
                    <w:spacing w:before="1"/>
                    <w:ind w:left="151" w:right="1598"/>
                    <w:rPr>
                      <w:sz w:val="16"/>
                      <w:szCs w:val="16"/>
                    </w:rPr>
                  </w:pPr>
                  <w:r w:rsidRPr="00641303">
                    <w:rPr>
                      <w:sz w:val="16"/>
                      <w:szCs w:val="16"/>
                    </w:rPr>
                    <w:t>Activo Corriente / Pasivo</w:t>
                  </w:r>
                  <w:r w:rsidRPr="00641303">
                    <w:rPr>
                      <w:spacing w:val="-37"/>
                      <w:sz w:val="16"/>
                      <w:szCs w:val="16"/>
                    </w:rPr>
                    <w:t xml:space="preserve"> </w:t>
                  </w:r>
                  <w:r w:rsidRPr="00641303">
                    <w:rPr>
                      <w:sz w:val="16"/>
                      <w:szCs w:val="16"/>
                    </w:rPr>
                    <w:t>Corriente</w:t>
                  </w:r>
                </w:p>
              </w:tc>
              <w:tc>
                <w:tcPr>
                  <w:tcW w:w="3409" w:type="dxa"/>
                </w:tcPr>
                <w:p w14:paraId="675EECB7" w14:textId="5D507E48" w:rsidR="00641303" w:rsidRPr="00641303" w:rsidRDefault="00641303" w:rsidP="00641303">
                  <w:pPr>
                    <w:pStyle w:val="TableParagraph"/>
                    <w:spacing w:before="1"/>
                    <w:ind w:left="149"/>
                    <w:jc w:val="center"/>
                    <w:rPr>
                      <w:sz w:val="16"/>
                      <w:szCs w:val="16"/>
                      <w:highlight w:val="yellow"/>
                    </w:rPr>
                  </w:pPr>
                  <w:r w:rsidRPr="00641303">
                    <w:rPr>
                      <w:sz w:val="16"/>
                      <w:szCs w:val="16"/>
                      <w:highlight w:val="yellow"/>
                    </w:rPr>
                    <w:t>xxxxxx</w:t>
                  </w:r>
                </w:p>
              </w:tc>
            </w:tr>
            <w:tr w:rsidR="00641303" w:rsidRPr="00967DF0" w14:paraId="08821818" w14:textId="77777777" w:rsidTr="00641303">
              <w:trPr>
                <w:trHeight w:val="593"/>
              </w:trPr>
              <w:tc>
                <w:tcPr>
                  <w:tcW w:w="3293" w:type="dxa"/>
                </w:tcPr>
                <w:p w14:paraId="479F35E8" w14:textId="77777777" w:rsidR="00641303" w:rsidRPr="00641303" w:rsidRDefault="00641303" w:rsidP="00641303">
                  <w:pPr>
                    <w:pStyle w:val="TableParagraph"/>
                    <w:spacing w:before="1"/>
                    <w:ind w:left="148"/>
                    <w:rPr>
                      <w:sz w:val="16"/>
                      <w:szCs w:val="16"/>
                    </w:rPr>
                  </w:pPr>
                  <w:r w:rsidRPr="00641303">
                    <w:rPr>
                      <w:sz w:val="16"/>
                      <w:szCs w:val="16"/>
                    </w:rPr>
                    <w:t>RENTABILIDAD</w:t>
                  </w:r>
                  <w:r w:rsidRPr="00641303">
                    <w:rPr>
                      <w:spacing w:val="-4"/>
                      <w:sz w:val="16"/>
                      <w:szCs w:val="16"/>
                    </w:rPr>
                    <w:t xml:space="preserve"> </w:t>
                  </w:r>
                  <w:r w:rsidRPr="00641303">
                    <w:rPr>
                      <w:sz w:val="16"/>
                      <w:szCs w:val="16"/>
                    </w:rPr>
                    <w:t>DEL</w:t>
                  </w:r>
                  <w:r w:rsidRPr="00641303">
                    <w:rPr>
                      <w:spacing w:val="-2"/>
                      <w:sz w:val="16"/>
                      <w:szCs w:val="16"/>
                    </w:rPr>
                    <w:t xml:space="preserve"> </w:t>
                  </w:r>
                  <w:r w:rsidRPr="00641303">
                    <w:rPr>
                      <w:sz w:val="16"/>
                      <w:szCs w:val="16"/>
                    </w:rPr>
                    <w:t>ACTIVO</w:t>
                  </w:r>
                </w:p>
              </w:tc>
              <w:tc>
                <w:tcPr>
                  <w:tcW w:w="2936" w:type="dxa"/>
                </w:tcPr>
                <w:p w14:paraId="41E3D694" w14:textId="77777777" w:rsidR="00641303" w:rsidRPr="00641303" w:rsidRDefault="00641303" w:rsidP="00641303">
                  <w:pPr>
                    <w:pStyle w:val="TableParagraph"/>
                    <w:spacing w:before="1"/>
                    <w:ind w:left="151"/>
                    <w:rPr>
                      <w:sz w:val="16"/>
                      <w:szCs w:val="16"/>
                    </w:rPr>
                  </w:pPr>
                  <w:r w:rsidRPr="00641303">
                    <w:rPr>
                      <w:sz w:val="16"/>
                      <w:szCs w:val="16"/>
                    </w:rPr>
                    <w:t>Utilidad</w:t>
                  </w:r>
                  <w:r w:rsidRPr="00641303">
                    <w:rPr>
                      <w:spacing w:val="-5"/>
                      <w:sz w:val="16"/>
                      <w:szCs w:val="16"/>
                    </w:rPr>
                    <w:t xml:space="preserve"> </w:t>
                  </w:r>
                  <w:r w:rsidRPr="00641303">
                    <w:rPr>
                      <w:sz w:val="16"/>
                      <w:szCs w:val="16"/>
                    </w:rPr>
                    <w:t>Operacional</w:t>
                  </w:r>
                  <w:r w:rsidRPr="00641303">
                    <w:rPr>
                      <w:spacing w:val="-5"/>
                      <w:sz w:val="16"/>
                      <w:szCs w:val="16"/>
                    </w:rPr>
                    <w:t xml:space="preserve"> </w:t>
                  </w:r>
                  <w:r w:rsidRPr="00641303">
                    <w:rPr>
                      <w:sz w:val="16"/>
                      <w:szCs w:val="16"/>
                    </w:rPr>
                    <w:t>/</w:t>
                  </w:r>
                  <w:r w:rsidRPr="00641303">
                    <w:rPr>
                      <w:spacing w:val="-3"/>
                      <w:sz w:val="16"/>
                      <w:szCs w:val="16"/>
                    </w:rPr>
                    <w:t xml:space="preserve"> </w:t>
                  </w:r>
                  <w:r w:rsidRPr="00641303">
                    <w:rPr>
                      <w:sz w:val="16"/>
                      <w:szCs w:val="16"/>
                    </w:rPr>
                    <w:t>Activo</w:t>
                  </w:r>
                  <w:r w:rsidRPr="00641303">
                    <w:rPr>
                      <w:spacing w:val="-2"/>
                      <w:sz w:val="16"/>
                      <w:szCs w:val="16"/>
                    </w:rPr>
                    <w:t xml:space="preserve"> </w:t>
                  </w:r>
                  <w:r w:rsidRPr="00641303">
                    <w:rPr>
                      <w:sz w:val="16"/>
                      <w:szCs w:val="16"/>
                    </w:rPr>
                    <w:t>Total</w:t>
                  </w:r>
                </w:p>
                <w:p w14:paraId="5CABC8AD" w14:textId="77777777" w:rsidR="00641303" w:rsidRPr="00641303" w:rsidRDefault="00641303" w:rsidP="00641303">
                  <w:pPr>
                    <w:pStyle w:val="TableParagraph"/>
                    <w:spacing w:before="1"/>
                    <w:ind w:left="151"/>
                    <w:rPr>
                      <w:sz w:val="16"/>
                      <w:szCs w:val="16"/>
                    </w:rPr>
                  </w:pPr>
                </w:p>
              </w:tc>
              <w:tc>
                <w:tcPr>
                  <w:tcW w:w="3409" w:type="dxa"/>
                </w:tcPr>
                <w:p w14:paraId="453E77AE" w14:textId="2856ABC2" w:rsidR="00641303" w:rsidRPr="00641303" w:rsidRDefault="00641303" w:rsidP="00641303">
                  <w:pPr>
                    <w:pStyle w:val="TableParagraph"/>
                    <w:spacing w:before="1"/>
                    <w:ind w:left="149"/>
                    <w:jc w:val="center"/>
                    <w:rPr>
                      <w:sz w:val="16"/>
                      <w:szCs w:val="16"/>
                      <w:highlight w:val="yellow"/>
                    </w:rPr>
                  </w:pPr>
                  <w:r w:rsidRPr="00641303">
                    <w:rPr>
                      <w:sz w:val="16"/>
                      <w:szCs w:val="16"/>
                      <w:highlight w:val="yellow"/>
                    </w:rPr>
                    <w:t>xxxxxx</w:t>
                  </w:r>
                </w:p>
              </w:tc>
            </w:tr>
            <w:tr w:rsidR="00641303" w:rsidRPr="00967DF0" w14:paraId="42019D0D" w14:textId="77777777" w:rsidTr="00641303">
              <w:trPr>
                <w:trHeight w:val="482"/>
              </w:trPr>
              <w:tc>
                <w:tcPr>
                  <w:tcW w:w="3293" w:type="dxa"/>
                </w:tcPr>
                <w:p w14:paraId="01E307F2" w14:textId="77777777" w:rsidR="00641303" w:rsidRPr="00641303" w:rsidRDefault="00641303" w:rsidP="00641303">
                  <w:pPr>
                    <w:pStyle w:val="TableParagraph"/>
                    <w:spacing w:before="1"/>
                    <w:ind w:left="148"/>
                    <w:rPr>
                      <w:sz w:val="16"/>
                      <w:szCs w:val="16"/>
                    </w:rPr>
                  </w:pPr>
                  <w:r w:rsidRPr="00641303">
                    <w:rPr>
                      <w:sz w:val="16"/>
                      <w:szCs w:val="16"/>
                    </w:rPr>
                    <w:t>RENTABILIDAD</w:t>
                  </w:r>
                  <w:r w:rsidRPr="00641303">
                    <w:rPr>
                      <w:spacing w:val="-5"/>
                      <w:sz w:val="16"/>
                      <w:szCs w:val="16"/>
                    </w:rPr>
                    <w:t xml:space="preserve"> </w:t>
                  </w:r>
                  <w:r w:rsidRPr="00641303">
                    <w:rPr>
                      <w:sz w:val="16"/>
                      <w:szCs w:val="16"/>
                    </w:rPr>
                    <w:t>DEL</w:t>
                  </w:r>
                  <w:r w:rsidRPr="00641303">
                    <w:rPr>
                      <w:spacing w:val="-5"/>
                      <w:sz w:val="16"/>
                      <w:szCs w:val="16"/>
                    </w:rPr>
                    <w:t xml:space="preserve"> </w:t>
                  </w:r>
                  <w:r w:rsidRPr="00641303">
                    <w:rPr>
                      <w:sz w:val="16"/>
                      <w:szCs w:val="16"/>
                    </w:rPr>
                    <w:t>PATRIMONIO</w:t>
                  </w:r>
                </w:p>
              </w:tc>
              <w:tc>
                <w:tcPr>
                  <w:tcW w:w="2936" w:type="dxa"/>
                </w:tcPr>
                <w:p w14:paraId="7DB47D5E" w14:textId="77777777" w:rsidR="00641303" w:rsidRPr="00641303" w:rsidRDefault="00641303" w:rsidP="00641303">
                  <w:pPr>
                    <w:pStyle w:val="TableParagraph"/>
                    <w:spacing w:before="1"/>
                    <w:ind w:left="151"/>
                    <w:rPr>
                      <w:sz w:val="16"/>
                      <w:szCs w:val="16"/>
                    </w:rPr>
                  </w:pPr>
                  <w:r w:rsidRPr="00641303">
                    <w:rPr>
                      <w:sz w:val="16"/>
                      <w:szCs w:val="16"/>
                    </w:rPr>
                    <w:t>Utilidad</w:t>
                  </w:r>
                  <w:r w:rsidRPr="00641303">
                    <w:rPr>
                      <w:spacing w:val="-4"/>
                      <w:sz w:val="16"/>
                      <w:szCs w:val="16"/>
                    </w:rPr>
                    <w:t xml:space="preserve"> </w:t>
                  </w:r>
                  <w:r w:rsidRPr="00641303">
                    <w:rPr>
                      <w:sz w:val="16"/>
                      <w:szCs w:val="16"/>
                    </w:rPr>
                    <w:t>Operacional</w:t>
                  </w:r>
                  <w:r w:rsidRPr="00641303">
                    <w:rPr>
                      <w:spacing w:val="-5"/>
                      <w:sz w:val="16"/>
                      <w:szCs w:val="16"/>
                    </w:rPr>
                    <w:t xml:space="preserve"> </w:t>
                  </w:r>
                  <w:r w:rsidRPr="00641303">
                    <w:rPr>
                      <w:sz w:val="16"/>
                      <w:szCs w:val="16"/>
                    </w:rPr>
                    <w:t>/</w:t>
                  </w:r>
                  <w:r w:rsidRPr="00641303">
                    <w:rPr>
                      <w:spacing w:val="-2"/>
                      <w:sz w:val="16"/>
                      <w:szCs w:val="16"/>
                    </w:rPr>
                    <w:t xml:space="preserve"> </w:t>
                  </w:r>
                  <w:r w:rsidRPr="00641303">
                    <w:rPr>
                      <w:sz w:val="16"/>
                      <w:szCs w:val="16"/>
                    </w:rPr>
                    <w:t>Patrimonio</w:t>
                  </w:r>
                </w:p>
                <w:p w14:paraId="103A70AC" w14:textId="77777777" w:rsidR="00641303" w:rsidRPr="00641303" w:rsidRDefault="00641303" w:rsidP="00641303">
                  <w:pPr>
                    <w:pStyle w:val="TableParagraph"/>
                    <w:spacing w:before="1"/>
                    <w:ind w:left="151"/>
                    <w:rPr>
                      <w:sz w:val="16"/>
                      <w:szCs w:val="16"/>
                    </w:rPr>
                  </w:pPr>
                </w:p>
                <w:p w14:paraId="2D0121B8" w14:textId="77777777" w:rsidR="00641303" w:rsidRPr="00641303" w:rsidRDefault="00641303" w:rsidP="00641303">
                  <w:pPr>
                    <w:pStyle w:val="TableParagraph"/>
                    <w:spacing w:before="1"/>
                    <w:ind w:left="151"/>
                    <w:rPr>
                      <w:sz w:val="16"/>
                      <w:szCs w:val="16"/>
                    </w:rPr>
                  </w:pPr>
                </w:p>
              </w:tc>
              <w:tc>
                <w:tcPr>
                  <w:tcW w:w="3409" w:type="dxa"/>
                </w:tcPr>
                <w:p w14:paraId="1F776244" w14:textId="6DF207C1" w:rsidR="00641303" w:rsidRPr="00641303" w:rsidRDefault="00641303" w:rsidP="00641303">
                  <w:pPr>
                    <w:pStyle w:val="TableParagraph"/>
                    <w:spacing w:before="1"/>
                    <w:ind w:left="149"/>
                    <w:jc w:val="center"/>
                    <w:rPr>
                      <w:sz w:val="16"/>
                      <w:szCs w:val="16"/>
                      <w:highlight w:val="yellow"/>
                    </w:rPr>
                  </w:pPr>
                  <w:r w:rsidRPr="00641303">
                    <w:rPr>
                      <w:sz w:val="16"/>
                      <w:szCs w:val="16"/>
                      <w:highlight w:val="yellow"/>
                    </w:rPr>
                    <w:t>xxxxxx</w:t>
                  </w:r>
                </w:p>
              </w:tc>
            </w:tr>
          </w:tbl>
          <w:p w14:paraId="19B8CB9B" w14:textId="69A01D6F" w:rsidR="005D101D" w:rsidRDefault="005D101D" w:rsidP="005D101D">
            <w:pPr>
              <w:pStyle w:val="TableParagraph"/>
              <w:tabs>
                <w:tab w:val="left" w:pos="710"/>
              </w:tabs>
              <w:spacing w:before="259"/>
              <w:ind w:left="2"/>
              <w:jc w:val="both"/>
              <w:rPr>
                <w:sz w:val="24"/>
                <w:lang w:val="es-CO"/>
              </w:rPr>
            </w:pPr>
            <w:r w:rsidRPr="00641303">
              <w:rPr>
                <w:b/>
                <w:bCs/>
                <w:sz w:val="24"/>
                <w:lang w:val="es-CO"/>
              </w:rPr>
              <w:t>NOTA</w:t>
            </w:r>
            <w:r w:rsidR="00641303">
              <w:rPr>
                <w:b/>
                <w:bCs/>
                <w:sz w:val="24"/>
                <w:lang w:val="es-CO"/>
              </w:rPr>
              <w:t xml:space="preserve"> 1</w:t>
            </w:r>
            <w:r w:rsidRPr="00641303">
              <w:rPr>
                <w:b/>
                <w:bCs/>
                <w:sz w:val="24"/>
                <w:lang w:val="es-CO"/>
              </w:rPr>
              <w:t>:</w:t>
            </w:r>
            <w:r w:rsidRPr="001566E6">
              <w:rPr>
                <w:sz w:val="24"/>
                <w:lang w:val="es-CO"/>
              </w:rPr>
              <w:t xml:space="preserve"> Si el proponente no cumple la capacidad mínima financiera establecida en los presentes Pliegos de Condiciones, se considerará la propuesta como NO HABILITADA FINANCIERAMENTE y, en consecuencia, su resultado será NO CUMPLE FINANCIERAMENTE y NO PODRÁ CONTINUAR EL PROCESO DE EVALUACIÓN.</w:t>
            </w:r>
          </w:p>
          <w:p w14:paraId="20BD7AFA" w14:textId="78B2CC0B" w:rsidR="00641303" w:rsidRDefault="00641303" w:rsidP="005D101D">
            <w:pPr>
              <w:pStyle w:val="TableParagraph"/>
              <w:tabs>
                <w:tab w:val="left" w:pos="710"/>
              </w:tabs>
              <w:spacing w:before="259"/>
              <w:ind w:left="2"/>
              <w:jc w:val="both"/>
              <w:rPr>
                <w:sz w:val="24"/>
                <w:lang w:val="es-CO"/>
              </w:rPr>
            </w:pPr>
            <w:r>
              <w:rPr>
                <w:b/>
                <w:bCs/>
                <w:sz w:val="24"/>
                <w:lang w:val="es-CO"/>
              </w:rPr>
              <w:t>NOTA 2:</w:t>
            </w:r>
            <w:r>
              <w:rPr>
                <w:sz w:val="24"/>
                <w:lang w:val="es-CO"/>
              </w:rPr>
              <w:t xml:space="preserve"> El equipo estructurador, deberá revisar y establecer los indicadores financieros de acuerdo a la necesidad del presente proceso de selección. </w:t>
            </w:r>
          </w:p>
          <w:p w14:paraId="278F7CA6" w14:textId="77777777" w:rsidR="00641303" w:rsidRPr="00641303" w:rsidRDefault="00641303" w:rsidP="00641303">
            <w:pPr>
              <w:pStyle w:val="TableParagraph"/>
              <w:numPr>
                <w:ilvl w:val="0"/>
                <w:numId w:val="36"/>
              </w:numPr>
              <w:tabs>
                <w:tab w:val="left" w:pos="710"/>
              </w:tabs>
              <w:spacing w:before="259"/>
              <w:jc w:val="both"/>
              <w:rPr>
                <w:b/>
                <w:bCs/>
                <w:sz w:val="24"/>
              </w:rPr>
            </w:pPr>
            <w:r w:rsidRPr="00641303">
              <w:rPr>
                <w:b/>
                <w:bCs/>
                <w:sz w:val="24"/>
              </w:rPr>
              <w:t>PROPONENTES PLURALES</w:t>
            </w:r>
          </w:p>
          <w:p w14:paraId="18F7359A" w14:textId="46ADA58D" w:rsidR="00641303" w:rsidRDefault="00641303" w:rsidP="00641303">
            <w:pPr>
              <w:pStyle w:val="TableParagraph"/>
              <w:tabs>
                <w:tab w:val="left" w:pos="710"/>
              </w:tabs>
              <w:spacing w:before="259"/>
              <w:ind w:left="2"/>
              <w:jc w:val="both"/>
              <w:rPr>
                <w:sz w:val="24"/>
              </w:rPr>
            </w:pPr>
            <w:r w:rsidRPr="00641303">
              <w:rPr>
                <w:sz w:val="24"/>
              </w:rPr>
              <w:t>En un proceso de contratación se pueden presentar oferentes plurales por medio de uniones temporales y consorcios por tal razón, para la estimación de los indicadores se debe realizar la ponderación de los componentes de los indicadores como se propone el manual para determinar y verificar los requisitos habilitantes en los procesos de contratación de Colombia Compra Eficiente. Para los indicadores que provienen de la división de cuentas de los estados financieros, se adoptará la siguiente fórmula definida por Colombia Compra Eficientes:</w:t>
            </w:r>
          </w:p>
          <w:p w14:paraId="1ACCA62B" w14:textId="7D6B663A" w:rsidR="00641303" w:rsidRDefault="00641303" w:rsidP="00641303">
            <w:pPr>
              <w:pStyle w:val="TableParagraph"/>
              <w:tabs>
                <w:tab w:val="left" w:pos="710"/>
              </w:tabs>
              <w:spacing w:before="259"/>
              <w:ind w:left="2"/>
              <w:jc w:val="both"/>
              <w:rPr>
                <w:sz w:val="24"/>
              </w:rPr>
            </w:pPr>
            <w:r w:rsidRPr="00641303">
              <w:rPr>
                <w:sz w:val="24"/>
              </w:rPr>
              <w:t>Ponderación de los componentes de los indicadores:</w:t>
            </w:r>
          </w:p>
          <w:p w14:paraId="6C005FE7" w14:textId="77777777" w:rsidR="000D00C5" w:rsidRPr="000D00C5" w:rsidRDefault="000D00C5" w:rsidP="000D00C5">
            <w:pPr>
              <w:pStyle w:val="TableParagraph"/>
              <w:tabs>
                <w:tab w:val="left" w:pos="710"/>
              </w:tabs>
              <w:spacing w:before="259"/>
              <w:ind w:left="2"/>
              <w:jc w:val="both"/>
              <w:rPr>
                <w:sz w:val="24"/>
              </w:rPr>
            </w:pPr>
            <w:r>
              <w:rPr>
                <w:sz w:val="24"/>
              </w:rPr>
              <w:t xml:space="preserve">En </w:t>
            </w:r>
            <w:r w:rsidRPr="000D00C5">
              <w:rPr>
                <w:sz w:val="24"/>
              </w:rPr>
              <w:t>esta opción cada uno de los integrantes del oferente aporta al valor total de cada componente del indicador de acuerdo con su participación en la figura del oferente plural (unión temporal, consorcio)</w:t>
            </w:r>
          </w:p>
          <w:p w14:paraId="0C0C549A" w14:textId="4674AAA9" w:rsidR="000D00C5" w:rsidRDefault="000D00C5" w:rsidP="000D00C5">
            <w:pPr>
              <w:pStyle w:val="TableParagraph"/>
              <w:tabs>
                <w:tab w:val="left" w:pos="710"/>
              </w:tabs>
              <w:spacing w:before="259"/>
              <w:ind w:left="2"/>
              <w:jc w:val="both"/>
              <w:rPr>
                <w:sz w:val="24"/>
              </w:rPr>
            </w:pPr>
            <w:r w:rsidRPr="000D00C5">
              <w:rPr>
                <w:sz w:val="24"/>
              </w:rPr>
              <w:t>La siguiente es la fórmula aplicable:</w:t>
            </w:r>
          </w:p>
          <w:p w14:paraId="4A625929" w14:textId="04C3E499" w:rsidR="000D00C5" w:rsidRDefault="000D00C5" w:rsidP="000D00C5">
            <w:pPr>
              <w:pStyle w:val="TableParagraph"/>
              <w:tabs>
                <w:tab w:val="left" w:pos="710"/>
              </w:tabs>
              <w:spacing w:before="259"/>
              <w:ind w:left="2"/>
              <w:jc w:val="both"/>
              <w:rPr>
                <w:sz w:val="24"/>
              </w:rPr>
            </w:pPr>
            <w:r>
              <w:rPr>
                <w:noProof/>
              </w:rPr>
              <w:drawing>
                <wp:anchor distT="0" distB="0" distL="114300" distR="114300" simplePos="0" relativeHeight="251659264" behindDoc="0" locked="0" layoutInCell="1" allowOverlap="1" wp14:anchorId="02B4578A" wp14:editId="5F11ED69">
                  <wp:simplePos x="0" y="0"/>
                  <wp:positionH relativeFrom="column">
                    <wp:posOffset>36068</wp:posOffset>
                  </wp:positionH>
                  <wp:positionV relativeFrom="paragraph">
                    <wp:posOffset>30658</wp:posOffset>
                  </wp:positionV>
                  <wp:extent cx="3955080" cy="540867"/>
                  <wp:effectExtent l="0" t="0" r="0" b="0"/>
                  <wp:wrapNone/>
                  <wp:docPr id="2042636471" name="Pictur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2636471" name="Picture 90"/>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55080" cy="540867"/>
                          </a:xfrm>
                          <a:prstGeom prst="rect">
                            <a:avLst/>
                          </a:prstGeom>
                          <a:noFill/>
                          <a:ln>
                            <a:noFill/>
                          </a:ln>
                        </pic:spPr>
                      </pic:pic>
                    </a:graphicData>
                  </a:graphic>
                  <wp14:sizeRelV relativeFrom="margin">
                    <wp14:pctHeight>0</wp14:pctHeight>
                  </wp14:sizeRelV>
                </wp:anchor>
              </w:drawing>
            </w:r>
          </w:p>
          <w:p w14:paraId="75F51F80" w14:textId="2CC3997D" w:rsidR="000D00C5" w:rsidRDefault="000D00C5" w:rsidP="000D00C5">
            <w:pPr>
              <w:pStyle w:val="TableParagraph"/>
              <w:tabs>
                <w:tab w:val="left" w:pos="710"/>
              </w:tabs>
              <w:spacing w:before="259"/>
              <w:ind w:left="2"/>
              <w:jc w:val="both"/>
              <w:rPr>
                <w:sz w:val="24"/>
              </w:rPr>
            </w:pPr>
          </w:p>
          <w:p w14:paraId="3A0BBC23" w14:textId="77777777" w:rsidR="000D00C5" w:rsidRPr="000D00C5" w:rsidRDefault="000D00C5" w:rsidP="000D00C5">
            <w:pPr>
              <w:pStyle w:val="TableParagraph"/>
              <w:tabs>
                <w:tab w:val="left" w:pos="710"/>
              </w:tabs>
              <w:spacing w:before="259"/>
              <w:ind w:left="2"/>
              <w:jc w:val="both"/>
              <w:rPr>
                <w:sz w:val="24"/>
              </w:rPr>
            </w:pPr>
            <w:r w:rsidRPr="000D00C5">
              <w:rPr>
                <w:sz w:val="24"/>
              </w:rPr>
              <w:t>Donde n es el número de integrantes del oferente plural (unión temporal, consorcio o promesa de sociedad futura). Esta opción incentiva que el integrante del proponente plural con los mejores indicadores tenga una mayor participación en dicho proponente plural.</w:t>
            </w:r>
          </w:p>
          <w:p w14:paraId="1E08C9A3" w14:textId="77777777" w:rsidR="000D00C5" w:rsidRPr="000D00C5" w:rsidRDefault="000D00C5" w:rsidP="000D00C5">
            <w:pPr>
              <w:pStyle w:val="TableParagraph"/>
              <w:tabs>
                <w:tab w:val="left" w:pos="710"/>
              </w:tabs>
              <w:spacing w:before="259"/>
              <w:ind w:left="2"/>
              <w:jc w:val="both"/>
              <w:rPr>
                <w:sz w:val="24"/>
              </w:rPr>
            </w:pPr>
            <w:r w:rsidRPr="000D00C5">
              <w:rPr>
                <w:b/>
                <w:bCs/>
                <w:sz w:val="24"/>
              </w:rPr>
              <w:lastRenderedPageBreak/>
              <w:t>Nota 1:</w:t>
            </w:r>
            <w:r w:rsidRPr="000D00C5">
              <w:rPr>
                <w:sz w:val="24"/>
              </w:rPr>
              <w:t xml:space="preserve"> Para el cálculo del capital de trabajo se sumara el total de cada factor que compone el indicador para todos los proponentes del oferente plural independiente de su porcentaje de participación.</w:t>
            </w:r>
          </w:p>
          <w:p w14:paraId="4D81EAF5" w14:textId="07439436" w:rsidR="000D00C5" w:rsidRDefault="000D00C5" w:rsidP="000D00C5">
            <w:pPr>
              <w:pStyle w:val="TableParagraph"/>
              <w:tabs>
                <w:tab w:val="left" w:pos="710"/>
              </w:tabs>
              <w:spacing w:before="259"/>
              <w:ind w:left="2"/>
              <w:jc w:val="both"/>
              <w:rPr>
                <w:sz w:val="24"/>
              </w:rPr>
            </w:pPr>
            <w:r w:rsidRPr="000D00C5">
              <w:rPr>
                <w:b/>
                <w:bCs/>
                <w:sz w:val="24"/>
              </w:rPr>
              <w:t>Nota 2:</w:t>
            </w:r>
            <w:r w:rsidRPr="000D00C5">
              <w:rPr>
                <w:sz w:val="24"/>
              </w:rPr>
              <w:t xml:space="preserve"> Cada miembro del oferente plural podrá elegir de manera independiente el mejor año fiscal sobre el cual solicita se efectué la validación de las condiciones mínimas financieras y de capacidad organizacional.</w:t>
            </w:r>
          </w:p>
          <w:p w14:paraId="7E4CB7C3" w14:textId="678787AA" w:rsidR="00582B14" w:rsidRPr="00711F19" w:rsidRDefault="005D101D" w:rsidP="00711F19">
            <w:pPr>
              <w:pStyle w:val="TableParagraph"/>
              <w:numPr>
                <w:ilvl w:val="1"/>
                <w:numId w:val="48"/>
              </w:numPr>
              <w:tabs>
                <w:tab w:val="left" w:pos="710"/>
              </w:tabs>
              <w:spacing w:before="259"/>
              <w:jc w:val="both"/>
              <w:rPr>
                <w:b/>
                <w:bCs/>
                <w:sz w:val="24"/>
                <w:u w:val="single"/>
                <w:lang w:val="es-CO"/>
              </w:rPr>
            </w:pPr>
            <w:r w:rsidRPr="00711F19">
              <w:rPr>
                <w:b/>
                <w:bCs/>
                <w:sz w:val="24"/>
                <w:u w:val="single"/>
                <w:lang w:val="es-CO"/>
              </w:rPr>
              <w:t xml:space="preserve">REQUISITO HABILITANTE TÉCNICO </w:t>
            </w:r>
          </w:p>
          <w:p w14:paraId="3EC7968D" w14:textId="3C08A3AF" w:rsidR="005D101D" w:rsidRDefault="005D101D" w:rsidP="00711F19">
            <w:pPr>
              <w:pStyle w:val="TableParagraph"/>
              <w:numPr>
                <w:ilvl w:val="0"/>
                <w:numId w:val="36"/>
              </w:numPr>
              <w:tabs>
                <w:tab w:val="left" w:pos="710"/>
              </w:tabs>
              <w:spacing w:before="259"/>
              <w:jc w:val="both"/>
              <w:rPr>
                <w:b/>
                <w:bCs/>
                <w:sz w:val="24"/>
                <w:lang w:val="es-CO"/>
              </w:rPr>
            </w:pPr>
            <w:r w:rsidRPr="001566E6">
              <w:rPr>
                <w:b/>
                <w:bCs/>
                <w:sz w:val="24"/>
                <w:lang w:val="es-CO"/>
              </w:rPr>
              <w:t>EXPERIENCIA GENERAL</w:t>
            </w:r>
          </w:p>
          <w:p w14:paraId="0CFF12CA" w14:textId="77777777" w:rsidR="000D00C5" w:rsidRDefault="000D00C5" w:rsidP="00E07B87">
            <w:pPr>
              <w:jc w:val="both"/>
              <w:rPr>
                <w:sz w:val="24"/>
                <w:szCs w:val="24"/>
              </w:rPr>
            </w:pPr>
          </w:p>
          <w:p w14:paraId="0D47CD14" w14:textId="4699953D" w:rsidR="005D101D" w:rsidRDefault="005D101D" w:rsidP="00E07B87">
            <w:pPr>
              <w:jc w:val="both"/>
              <w:rPr>
                <w:sz w:val="24"/>
                <w:szCs w:val="24"/>
              </w:rPr>
            </w:pPr>
            <w:r w:rsidRPr="00B63506">
              <w:rPr>
                <w:sz w:val="24"/>
                <w:szCs w:val="24"/>
              </w:rPr>
              <w:t>Para ser evaluada la oferta, debe cumplir los requisitos técnicos mínimos indicados en el presente Pliego de Condiciones:</w:t>
            </w:r>
          </w:p>
          <w:p w14:paraId="16932DFE" w14:textId="77777777" w:rsidR="005D101D" w:rsidRPr="00B63506" w:rsidRDefault="005D101D" w:rsidP="005D101D">
            <w:pPr>
              <w:rPr>
                <w:sz w:val="24"/>
                <w:szCs w:val="24"/>
              </w:rPr>
            </w:pPr>
          </w:p>
          <w:p w14:paraId="275825D1" w14:textId="52ED6112" w:rsidR="005D101D" w:rsidRDefault="005D101D" w:rsidP="005D101D">
            <w:pPr>
              <w:jc w:val="both"/>
              <w:rPr>
                <w:b/>
                <w:bCs/>
                <w:sz w:val="24"/>
                <w:szCs w:val="24"/>
              </w:rPr>
            </w:pPr>
            <w:r w:rsidRPr="00B63506">
              <w:rPr>
                <w:sz w:val="24"/>
                <w:szCs w:val="24"/>
              </w:rPr>
              <w:t xml:space="preserve">Para acreditar la experiencia, el proponente deberá anexar con la propuesta mínimo </w:t>
            </w:r>
            <w:r w:rsidR="00E07B87" w:rsidRPr="00E07B87">
              <w:rPr>
                <w:b/>
                <w:bCs/>
                <w:sz w:val="24"/>
                <w:szCs w:val="24"/>
                <w:highlight w:val="yellow"/>
              </w:rPr>
              <w:t>XXX</w:t>
            </w:r>
            <w:r w:rsidRPr="00B63506">
              <w:rPr>
                <w:sz w:val="24"/>
                <w:szCs w:val="24"/>
              </w:rPr>
              <w:t xml:space="preserve"> y máximo </w:t>
            </w:r>
            <w:r w:rsidR="00E07B87" w:rsidRPr="00E07B87">
              <w:rPr>
                <w:b/>
                <w:bCs/>
                <w:sz w:val="24"/>
                <w:szCs w:val="24"/>
                <w:highlight w:val="yellow"/>
              </w:rPr>
              <w:t>XXX</w:t>
            </w:r>
            <w:r w:rsidRPr="00B63506">
              <w:rPr>
                <w:sz w:val="24"/>
                <w:szCs w:val="24"/>
              </w:rPr>
              <w:t xml:space="preserve"> certificaciones de contratos firmados, cuya sumatoria expresada en SMMLV sea igual o superior al presupuesto oficial, esto es, igual o superior a </w:t>
            </w:r>
            <w:r w:rsidR="00E07B87" w:rsidRPr="00E07B87">
              <w:rPr>
                <w:b/>
                <w:bCs/>
                <w:sz w:val="24"/>
                <w:szCs w:val="24"/>
                <w:highlight w:val="yellow"/>
              </w:rPr>
              <w:t>XXX</w:t>
            </w:r>
            <w:r w:rsidR="00E07B87" w:rsidRPr="00B63506">
              <w:rPr>
                <w:sz w:val="24"/>
                <w:szCs w:val="24"/>
              </w:rPr>
              <w:t xml:space="preserve"> </w:t>
            </w:r>
            <w:r w:rsidRPr="00B63506">
              <w:rPr>
                <w:sz w:val="24"/>
                <w:szCs w:val="24"/>
              </w:rPr>
              <w:t>SMMLV y cuyo objeto, alcance u obligaciones se relacione con lo siguiente de manera general:</w:t>
            </w:r>
            <w:r w:rsidR="00E07B87">
              <w:rPr>
                <w:sz w:val="24"/>
                <w:szCs w:val="24"/>
              </w:rPr>
              <w:t xml:space="preserve">  </w:t>
            </w:r>
            <w:r w:rsidR="00E07B87" w:rsidRPr="00E07B87">
              <w:rPr>
                <w:b/>
                <w:bCs/>
                <w:sz w:val="24"/>
                <w:szCs w:val="24"/>
                <w:highlight w:val="yellow"/>
              </w:rPr>
              <w:t>(COLOCAR LA EXPERIENCIA GENERAL QUE SE REQUIERE)</w:t>
            </w:r>
          </w:p>
          <w:p w14:paraId="5AC9C58C" w14:textId="77777777" w:rsidR="000D00C5" w:rsidRDefault="000D00C5" w:rsidP="005D101D">
            <w:pPr>
              <w:jc w:val="both"/>
              <w:rPr>
                <w:b/>
                <w:bCs/>
                <w:sz w:val="24"/>
                <w:szCs w:val="24"/>
              </w:rPr>
            </w:pPr>
          </w:p>
          <w:p w14:paraId="39330E41" w14:textId="3AA77930" w:rsidR="000D00C5" w:rsidRDefault="000D00C5" w:rsidP="005D101D">
            <w:pPr>
              <w:jc w:val="both"/>
              <w:rPr>
                <w:sz w:val="24"/>
                <w:szCs w:val="24"/>
              </w:rPr>
            </w:pPr>
            <w:r w:rsidRPr="000D00C5">
              <w:rPr>
                <w:sz w:val="24"/>
                <w:szCs w:val="24"/>
              </w:rPr>
              <w:t xml:space="preserve">Cada Uno de los contrato debe encontrarse inscrito en el RUP en por lo menos un </w:t>
            </w:r>
            <w:r w:rsidRPr="000D00C5">
              <w:rPr>
                <w:sz w:val="24"/>
                <w:szCs w:val="24"/>
                <w:highlight w:val="yellow"/>
              </w:rPr>
              <w:t>(COLOCAR LA CANTIDAD MINIMA DE CÓDIGOS QUE SE REQUIEREN)</w:t>
            </w:r>
            <w:r w:rsidRPr="000D00C5">
              <w:rPr>
                <w:sz w:val="24"/>
                <w:szCs w:val="24"/>
              </w:rPr>
              <w:t xml:space="preserve"> de los siguientes códigos:</w:t>
            </w:r>
          </w:p>
          <w:p w14:paraId="65A060C5" w14:textId="77777777" w:rsidR="000D00C5" w:rsidRDefault="000D00C5" w:rsidP="005D101D">
            <w:pPr>
              <w:jc w:val="both"/>
              <w:rPr>
                <w:sz w:val="24"/>
                <w:szCs w:val="24"/>
              </w:rPr>
            </w:pPr>
          </w:p>
          <w:tbl>
            <w:tblPr>
              <w:tblStyle w:val="TableNormal"/>
              <w:tblW w:w="0" w:type="auto"/>
              <w:tblInd w:w="1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097"/>
            </w:tblGrid>
            <w:tr w:rsidR="000D00C5" w:rsidRPr="000D00C5" w14:paraId="542AE136" w14:textId="77777777" w:rsidTr="00237F5E">
              <w:trPr>
                <w:trHeight w:val="359"/>
              </w:trPr>
              <w:tc>
                <w:tcPr>
                  <w:tcW w:w="1558" w:type="dxa"/>
                  <w:shd w:val="clear" w:color="auto" w:fill="BEBEBE"/>
                </w:tcPr>
                <w:p w14:paraId="04724DD1" w14:textId="77777777" w:rsidR="000D00C5" w:rsidRPr="000D00C5" w:rsidRDefault="000D00C5" w:rsidP="000D00C5">
                  <w:pPr>
                    <w:pStyle w:val="TableParagraph"/>
                    <w:spacing w:before="65"/>
                    <w:ind w:left="107"/>
                    <w:rPr>
                      <w:b/>
                      <w:bCs/>
                      <w:sz w:val="24"/>
                      <w:szCs w:val="24"/>
                    </w:rPr>
                  </w:pPr>
                  <w:r w:rsidRPr="000D00C5">
                    <w:rPr>
                      <w:b/>
                      <w:bCs/>
                      <w:sz w:val="24"/>
                      <w:szCs w:val="24"/>
                    </w:rPr>
                    <w:t>CÓDIGOS</w:t>
                  </w:r>
                </w:p>
              </w:tc>
              <w:tc>
                <w:tcPr>
                  <w:tcW w:w="6097" w:type="dxa"/>
                  <w:shd w:val="clear" w:color="auto" w:fill="BEBEBE"/>
                </w:tcPr>
                <w:p w14:paraId="301FEF44" w14:textId="77777777" w:rsidR="000D00C5" w:rsidRPr="000D00C5" w:rsidRDefault="000D00C5" w:rsidP="000D00C5">
                  <w:pPr>
                    <w:pStyle w:val="TableParagraph"/>
                    <w:spacing w:before="65"/>
                    <w:ind w:left="107"/>
                    <w:rPr>
                      <w:b/>
                      <w:bCs/>
                      <w:sz w:val="24"/>
                      <w:szCs w:val="24"/>
                    </w:rPr>
                  </w:pPr>
                  <w:r w:rsidRPr="000D00C5">
                    <w:rPr>
                      <w:b/>
                      <w:bCs/>
                      <w:sz w:val="24"/>
                      <w:szCs w:val="24"/>
                    </w:rPr>
                    <w:t>DESCRIPCIÓN DE SEGMENTO/FAMILIA/CLASE</w:t>
                  </w:r>
                </w:p>
              </w:tc>
            </w:tr>
            <w:tr w:rsidR="000D00C5" w:rsidRPr="000D00C5" w14:paraId="37448140" w14:textId="77777777" w:rsidTr="00237F5E">
              <w:trPr>
                <w:trHeight w:val="230"/>
              </w:trPr>
              <w:tc>
                <w:tcPr>
                  <w:tcW w:w="1558" w:type="dxa"/>
                </w:tcPr>
                <w:p w14:paraId="0C0EC8D6" w14:textId="0AE10377" w:rsidR="000D00C5" w:rsidRPr="000D00C5" w:rsidRDefault="000D00C5" w:rsidP="000D00C5">
                  <w:pPr>
                    <w:pStyle w:val="TableParagraph"/>
                    <w:spacing w:line="210" w:lineRule="exact"/>
                    <w:ind w:left="107"/>
                    <w:rPr>
                      <w:sz w:val="24"/>
                      <w:szCs w:val="24"/>
                    </w:rPr>
                  </w:pPr>
                </w:p>
              </w:tc>
              <w:tc>
                <w:tcPr>
                  <w:tcW w:w="6097" w:type="dxa"/>
                </w:tcPr>
                <w:p w14:paraId="2E3B62A8" w14:textId="754EA6AC" w:rsidR="000D00C5" w:rsidRPr="000D00C5" w:rsidRDefault="000D00C5" w:rsidP="000D00C5">
                  <w:pPr>
                    <w:pStyle w:val="TableParagraph"/>
                    <w:spacing w:line="210" w:lineRule="exact"/>
                    <w:ind w:left="107"/>
                    <w:rPr>
                      <w:sz w:val="24"/>
                      <w:szCs w:val="24"/>
                    </w:rPr>
                  </w:pPr>
                </w:p>
              </w:tc>
            </w:tr>
            <w:tr w:rsidR="000D00C5" w:rsidRPr="000D00C5" w14:paraId="24336264" w14:textId="77777777" w:rsidTr="00237F5E">
              <w:trPr>
                <w:trHeight w:val="230"/>
              </w:trPr>
              <w:tc>
                <w:tcPr>
                  <w:tcW w:w="1558" w:type="dxa"/>
                </w:tcPr>
                <w:p w14:paraId="5A1F5342" w14:textId="655D0866" w:rsidR="000D00C5" w:rsidRPr="000D00C5" w:rsidRDefault="000D00C5" w:rsidP="000D00C5">
                  <w:pPr>
                    <w:pStyle w:val="TableParagraph"/>
                    <w:spacing w:line="210" w:lineRule="exact"/>
                    <w:ind w:left="107"/>
                    <w:rPr>
                      <w:sz w:val="24"/>
                      <w:szCs w:val="24"/>
                    </w:rPr>
                  </w:pPr>
                </w:p>
              </w:tc>
              <w:tc>
                <w:tcPr>
                  <w:tcW w:w="6097" w:type="dxa"/>
                </w:tcPr>
                <w:p w14:paraId="7EC9F11A" w14:textId="3D180AE5" w:rsidR="000D00C5" w:rsidRPr="000D00C5" w:rsidRDefault="000D00C5" w:rsidP="000D00C5">
                  <w:pPr>
                    <w:pStyle w:val="TableParagraph"/>
                    <w:spacing w:line="210" w:lineRule="exact"/>
                    <w:ind w:left="107"/>
                    <w:rPr>
                      <w:sz w:val="24"/>
                      <w:szCs w:val="24"/>
                    </w:rPr>
                  </w:pPr>
                </w:p>
              </w:tc>
            </w:tr>
            <w:tr w:rsidR="000D00C5" w:rsidRPr="000D00C5" w14:paraId="146F00A0" w14:textId="77777777" w:rsidTr="00237F5E">
              <w:trPr>
                <w:trHeight w:val="230"/>
              </w:trPr>
              <w:tc>
                <w:tcPr>
                  <w:tcW w:w="1558" w:type="dxa"/>
                </w:tcPr>
                <w:p w14:paraId="62525830" w14:textId="5E66C4DD" w:rsidR="000D00C5" w:rsidRPr="000D00C5" w:rsidRDefault="000D00C5" w:rsidP="000D00C5">
                  <w:pPr>
                    <w:pStyle w:val="TableParagraph"/>
                    <w:spacing w:line="210" w:lineRule="exact"/>
                    <w:ind w:left="107"/>
                    <w:rPr>
                      <w:sz w:val="24"/>
                      <w:szCs w:val="24"/>
                    </w:rPr>
                  </w:pPr>
                </w:p>
              </w:tc>
              <w:tc>
                <w:tcPr>
                  <w:tcW w:w="6097" w:type="dxa"/>
                </w:tcPr>
                <w:p w14:paraId="0C0E1CAE" w14:textId="279B2BAD" w:rsidR="000D00C5" w:rsidRPr="000D00C5" w:rsidRDefault="000D00C5" w:rsidP="000D00C5">
                  <w:pPr>
                    <w:pStyle w:val="TableParagraph"/>
                    <w:spacing w:line="210" w:lineRule="exact"/>
                    <w:ind w:left="107"/>
                    <w:rPr>
                      <w:sz w:val="24"/>
                      <w:szCs w:val="24"/>
                    </w:rPr>
                  </w:pPr>
                </w:p>
              </w:tc>
            </w:tr>
            <w:tr w:rsidR="000D00C5" w:rsidRPr="000D00C5" w14:paraId="1673BEC2" w14:textId="77777777" w:rsidTr="00237F5E">
              <w:trPr>
                <w:trHeight w:val="230"/>
              </w:trPr>
              <w:tc>
                <w:tcPr>
                  <w:tcW w:w="1558" w:type="dxa"/>
                </w:tcPr>
                <w:p w14:paraId="0177C38F" w14:textId="06E75A14" w:rsidR="000D00C5" w:rsidRPr="000D00C5" w:rsidRDefault="000D00C5" w:rsidP="000D00C5">
                  <w:pPr>
                    <w:pStyle w:val="TableParagraph"/>
                    <w:spacing w:line="210" w:lineRule="exact"/>
                    <w:ind w:left="107"/>
                    <w:rPr>
                      <w:sz w:val="24"/>
                      <w:szCs w:val="24"/>
                    </w:rPr>
                  </w:pPr>
                </w:p>
              </w:tc>
              <w:tc>
                <w:tcPr>
                  <w:tcW w:w="6097" w:type="dxa"/>
                </w:tcPr>
                <w:p w14:paraId="6A95F8B9" w14:textId="747756A7" w:rsidR="000D00C5" w:rsidRPr="000D00C5" w:rsidRDefault="000D00C5" w:rsidP="000D00C5">
                  <w:pPr>
                    <w:pStyle w:val="TableParagraph"/>
                    <w:spacing w:line="210" w:lineRule="exact"/>
                    <w:ind w:left="107"/>
                    <w:rPr>
                      <w:sz w:val="24"/>
                      <w:szCs w:val="24"/>
                    </w:rPr>
                  </w:pPr>
                </w:p>
              </w:tc>
            </w:tr>
            <w:tr w:rsidR="000D00C5" w:rsidRPr="000D00C5" w14:paraId="7A70A181" w14:textId="77777777" w:rsidTr="00237F5E">
              <w:trPr>
                <w:trHeight w:val="230"/>
              </w:trPr>
              <w:tc>
                <w:tcPr>
                  <w:tcW w:w="1558" w:type="dxa"/>
                </w:tcPr>
                <w:p w14:paraId="7169C67B" w14:textId="21443703" w:rsidR="000D00C5" w:rsidRPr="000D00C5" w:rsidRDefault="000D00C5" w:rsidP="000D00C5">
                  <w:pPr>
                    <w:pStyle w:val="TableParagraph"/>
                    <w:spacing w:before="1" w:line="210" w:lineRule="exact"/>
                    <w:ind w:left="107"/>
                    <w:rPr>
                      <w:sz w:val="24"/>
                      <w:szCs w:val="24"/>
                    </w:rPr>
                  </w:pPr>
                </w:p>
              </w:tc>
              <w:tc>
                <w:tcPr>
                  <w:tcW w:w="6097" w:type="dxa"/>
                </w:tcPr>
                <w:p w14:paraId="01F04AC2" w14:textId="50FF28C2" w:rsidR="000D00C5" w:rsidRPr="000D00C5" w:rsidRDefault="000D00C5" w:rsidP="000D00C5">
                  <w:pPr>
                    <w:pStyle w:val="TableParagraph"/>
                    <w:spacing w:before="1" w:line="210" w:lineRule="exact"/>
                    <w:ind w:left="107"/>
                    <w:rPr>
                      <w:sz w:val="24"/>
                      <w:szCs w:val="24"/>
                    </w:rPr>
                  </w:pPr>
                </w:p>
              </w:tc>
            </w:tr>
          </w:tbl>
          <w:p w14:paraId="70833EE5" w14:textId="31DB317C" w:rsidR="000D00C5" w:rsidRPr="000D00C5" w:rsidRDefault="000D00C5" w:rsidP="005D101D">
            <w:pPr>
              <w:pStyle w:val="TableParagraph"/>
              <w:tabs>
                <w:tab w:val="left" w:pos="710"/>
              </w:tabs>
              <w:spacing w:before="259"/>
              <w:jc w:val="both"/>
              <w:rPr>
                <w:b/>
                <w:sz w:val="24"/>
                <w:u w:val="single"/>
              </w:rPr>
            </w:pPr>
            <w:r>
              <w:rPr>
                <w:b/>
                <w:sz w:val="24"/>
                <w:u w:val="single"/>
              </w:rPr>
              <w:t>En</w:t>
            </w:r>
            <w:r w:rsidRPr="000D00C5">
              <w:rPr>
                <w:b/>
                <w:sz w:val="24"/>
                <w:u w:val="single"/>
              </w:rPr>
              <w:t xml:space="preserve"> todos los contratos se deberá acreditar experiencia en la totalidad de códigos UNSPSC en las que se clasifica el presente proceso.</w:t>
            </w:r>
          </w:p>
          <w:p w14:paraId="582BFC86" w14:textId="7610D07F" w:rsidR="005D101D" w:rsidRPr="00DC6280" w:rsidRDefault="005D101D" w:rsidP="005D101D">
            <w:pPr>
              <w:pStyle w:val="TableParagraph"/>
              <w:tabs>
                <w:tab w:val="left" w:pos="710"/>
              </w:tabs>
              <w:spacing w:before="259"/>
              <w:jc w:val="both"/>
              <w:rPr>
                <w:b/>
                <w:sz w:val="24"/>
                <w:u w:val="single"/>
                <w:lang w:val="es-CO"/>
              </w:rPr>
            </w:pPr>
            <w:r w:rsidRPr="00DC6280">
              <w:rPr>
                <w:b/>
                <w:sz w:val="24"/>
                <w:u w:val="single"/>
                <w:lang w:val="es-CO"/>
              </w:rPr>
              <w:t xml:space="preserve">Condiciones particulares de la Experiencia </w:t>
            </w:r>
          </w:p>
          <w:p w14:paraId="127B80EC"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La sumatoria en valor (pesos colombianos) de las certificaciones habilitantes, debe ser como mínimo el valor del presupuesto estimado para el presente proceso, expresado en SMMLV. </w:t>
            </w:r>
          </w:p>
          <w:p w14:paraId="270D89DE"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La experiencia heredada de los socios, accionistas o constituyentes es válida siempre y cuando ésta haya sido inscrita en el RUP del proponente dentro de los primeros tres(3) años, conforme lo dispuesto en el Decreto 1082 de 2015, en su artículo 2.2.1.1.1.5.2; después de los tres (3) años la experiencia seguirá siendo válida si el proponente renueva oportunamente y no deja vencer los efectos de la inscripción, conforme los conceptos de Colombia Compra Eficiente (Concepto con radicado No. 4201913000006797 del 19 de noviembre de 2019; Conceptos C ‒ 725 de 2021, C – 608 de 2021 y C – 429 de 2021) </w:t>
            </w:r>
          </w:p>
          <w:p w14:paraId="3205E4FD" w14:textId="77777777" w:rsidR="005D101D" w:rsidRPr="001566E6" w:rsidRDefault="005D101D" w:rsidP="005D101D">
            <w:pPr>
              <w:pStyle w:val="TableParagraph"/>
              <w:tabs>
                <w:tab w:val="left" w:pos="710"/>
              </w:tabs>
              <w:spacing w:before="259"/>
              <w:ind w:left="2"/>
              <w:jc w:val="both"/>
              <w:rPr>
                <w:sz w:val="24"/>
                <w:lang w:val="es-CO"/>
              </w:rPr>
            </w:pPr>
            <w:r w:rsidRPr="000D00C5">
              <w:rPr>
                <w:b/>
                <w:bCs/>
                <w:sz w:val="24"/>
                <w:u w:val="single"/>
                <w:lang w:val="es-CO"/>
              </w:rPr>
              <w:t>Requisitos para las certificaciones:</w:t>
            </w:r>
            <w:r w:rsidRPr="001566E6">
              <w:rPr>
                <w:sz w:val="24"/>
                <w:lang w:val="es-CO"/>
              </w:rPr>
              <w:t xml:space="preserve">  Para el caso de la presentación de certificaciones, estas deben presentarse en fotocopia simple y cada una de estas deben indicar: </w:t>
            </w:r>
          </w:p>
          <w:p w14:paraId="272E8DC9"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lastRenderedPageBreak/>
              <w:t>•</w:t>
            </w:r>
            <w:r w:rsidRPr="001566E6">
              <w:rPr>
                <w:sz w:val="24"/>
                <w:lang w:val="es-CO"/>
              </w:rPr>
              <w:tab/>
              <w:t xml:space="preserve">Nombre de la entidad contratante. </w:t>
            </w:r>
          </w:p>
          <w:p w14:paraId="4002239F"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Objeto del contrato. </w:t>
            </w:r>
          </w:p>
          <w:p w14:paraId="2D1D6F2B"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Valor del contrato ejecutado (incluyendo adiciones). </w:t>
            </w:r>
          </w:p>
          <w:p w14:paraId="5D3E8761"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En caso de que el proponente presente más de cuatro (4) certificaciones o contratos, la Universidad considerará únicamente las cuatro (4) primeras que se relacionen en la carta de presentación de la propuesta </w:t>
            </w:r>
          </w:p>
          <w:p w14:paraId="42DC8E5F"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Ante la falta de certificación, se deberá acreditar copia del contrato más acta de terminación y/o liquidación </w:t>
            </w:r>
          </w:p>
          <w:p w14:paraId="224EAF33"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No se aceptan auto certificaciones. </w:t>
            </w:r>
          </w:p>
          <w:p w14:paraId="3FA40574"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 xml:space="preserve">La experiencia se acreditará de la siguiente manera: </w:t>
            </w:r>
          </w:p>
          <w:p w14:paraId="12720963"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Cuando el oferente presente certificación de una entidad del Estado, la experiencia se acreditará mediante copia de la respectiva certificación de la actividad contratada o acta final o acta de liquidación del contrato, expedida por el representante acreditado de la entidad estatal contratante, o su delegado, o por el jefe de la dependencia responsable de las actividades. </w:t>
            </w:r>
          </w:p>
          <w:p w14:paraId="3BDED110"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Cuando un proponente, acredite experiencia obtenida en consorcios o uniones temporales se tendrá en cuenta su experiencia en proporción a la participación individual del proponente en dicho consorcio o unión temporal, en valor equivalente al porcentaje de participación respecto al valor total del contrato u obra ejecutada por la unión temporal o consorcio. El porcentaje de participación se demostrará únicamente anexando a la propuesta copia del contrato de consorcio o unión temporal. </w:t>
            </w:r>
          </w:p>
          <w:p w14:paraId="6E073232"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w:t>
            </w:r>
            <w:r w:rsidRPr="001566E6">
              <w:rPr>
                <w:sz w:val="24"/>
                <w:lang w:val="es-CO"/>
              </w:rPr>
              <w:tab/>
              <w:t xml:space="preserve">En las certificaciones, o actas finales de obra o de liquidación de contrato que se presenten, debe constar el tipo de actividad ejecutada y las fechas de inicio y terminación del contrato. Cuando se trate de actividades ejecutadas para particulares o para el mismo proponente, la Universidad se reserva el derecho de verificar su ejecución o existencia. </w:t>
            </w:r>
          </w:p>
          <w:p w14:paraId="796182E7" w14:textId="3C809FF3" w:rsidR="005D101D" w:rsidRDefault="005D101D" w:rsidP="005D101D">
            <w:pPr>
              <w:pStyle w:val="TableParagraph"/>
              <w:tabs>
                <w:tab w:val="left" w:pos="710"/>
              </w:tabs>
              <w:spacing w:before="259"/>
              <w:ind w:left="2"/>
              <w:jc w:val="both"/>
              <w:rPr>
                <w:sz w:val="24"/>
                <w:lang w:val="es-CO"/>
              </w:rPr>
            </w:pPr>
            <w:r w:rsidRPr="001566E6">
              <w:rPr>
                <w:sz w:val="24"/>
                <w:lang w:val="es-CO"/>
              </w:rPr>
              <w:t xml:space="preserve">El Proponente deberá diligenciar el </w:t>
            </w:r>
            <w:r w:rsidR="00582B14" w:rsidRPr="00582B14">
              <w:rPr>
                <w:b/>
                <w:bCs/>
                <w:sz w:val="24"/>
                <w:lang w:val="es-CO"/>
              </w:rPr>
              <w:t>ANEXO  ADJUNTO.</w:t>
            </w:r>
            <w:r w:rsidR="00582B14">
              <w:rPr>
                <w:sz w:val="24"/>
                <w:lang w:val="es-CO"/>
              </w:rPr>
              <w:t xml:space="preserve"> </w:t>
            </w:r>
          </w:p>
          <w:p w14:paraId="76FA6DCE" w14:textId="77777777" w:rsidR="00582B14" w:rsidRDefault="00582B14" w:rsidP="00582B14">
            <w:pPr>
              <w:pStyle w:val="Ttulo1"/>
              <w:ind w:left="0"/>
            </w:pPr>
          </w:p>
          <w:p w14:paraId="2CE7C1DE" w14:textId="77777777" w:rsidR="005D101D" w:rsidRPr="00711F19" w:rsidRDefault="005D101D" w:rsidP="005D101D">
            <w:pPr>
              <w:pStyle w:val="TableParagraph"/>
              <w:tabs>
                <w:tab w:val="left" w:pos="710"/>
              </w:tabs>
              <w:spacing w:before="259"/>
              <w:jc w:val="both"/>
              <w:rPr>
                <w:b/>
                <w:bCs/>
                <w:sz w:val="24"/>
                <w:highlight w:val="yellow"/>
                <w:u w:val="single"/>
                <w:lang w:val="es-CO"/>
              </w:rPr>
            </w:pPr>
            <w:r w:rsidRPr="00711F19">
              <w:rPr>
                <w:b/>
                <w:bCs/>
                <w:sz w:val="24"/>
                <w:highlight w:val="yellow"/>
                <w:u w:val="single"/>
                <w:lang w:val="es-CO"/>
              </w:rPr>
              <w:t>4.4. EQUIPO MÍNIMO</w:t>
            </w:r>
          </w:p>
          <w:p w14:paraId="6B60CF50" w14:textId="39708C00" w:rsidR="00261FBB" w:rsidRDefault="00261FBB" w:rsidP="005D101D">
            <w:pPr>
              <w:pStyle w:val="TableParagraph"/>
              <w:tabs>
                <w:tab w:val="left" w:pos="710"/>
              </w:tabs>
              <w:spacing w:before="259"/>
              <w:jc w:val="both"/>
              <w:rPr>
                <w:sz w:val="24"/>
              </w:rPr>
            </w:pPr>
            <w:r w:rsidRPr="00261FBB">
              <w:rPr>
                <w:sz w:val="24"/>
              </w:rPr>
              <w:t>El contratista deberá contar con todo el recurso humano que resulte necesario para el cabal y oportuno cumplimiento del objeto contractual. Dentro de la propuesta y como requisito habilitante se deberán presentar hojas de vida de personas que cumplan con el siguiente perfil :</w:t>
            </w:r>
          </w:p>
          <w:p w14:paraId="19D6EC15" w14:textId="77777777" w:rsidR="001B292B" w:rsidRDefault="001B292B" w:rsidP="005D101D">
            <w:pPr>
              <w:pStyle w:val="TableParagraph"/>
              <w:tabs>
                <w:tab w:val="left" w:pos="710"/>
              </w:tabs>
              <w:spacing w:before="259"/>
              <w:jc w:val="both"/>
              <w:rPr>
                <w:sz w:val="24"/>
              </w:rPr>
            </w:pPr>
          </w:p>
          <w:p w14:paraId="7BEA4939" w14:textId="77777777" w:rsidR="00261FBB" w:rsidRPr="00261FBB" w:rsidRDefault="00261FBB" w:rsidP="005D101D">
            <w:pPr>
              <w:pStyle w:val="TableParagraph"/>
              <w:tabs>
                <w:tab w:val="left" w:pos="710"/>
              </w:tabs>
              <w:spacing w:before="259"/>
              <w:jc w:val="both"/>
              <w:rPr>
                <w:sz w:val="24"/>
                <w:highlight w:val="yellow"/>
              </w:rPr>
            </w:pPr>
          </w:p>
          <w:tbl>
            <w:tblPr>
              <w:tblStyle w:val="Tablaconcuadrcula"/>
              <w:tblW w:w="8567" w:type="dxa"/>
              <w:jc w:val="center"/>
              <w:tblLayout w:type="fixed"/>
              <w:tblLook w:val="04A0" w:firstRow="1" w:lastRow="0" w:firstColumn="1" w:lastColumn="0" w:noHBand="0" w:noVBand="1"/>
            </w:tblPr>
            <w:tblGrid>
              <w:gridCol w:w="2855"/>
              <w:gridCol w:w="5712"/>
            </w:tblGrid>
            <w:tr w:rsidR="00F96762" w:rsidRPr="00261FBB" w14:paraId="2FE4EB37" w14:textId="77777777" w:rsidTr="00261FBB">
              <w:trPr>
                <w:jc w:val="center"/>
              </w:trPr>
              <w:tc>
                <w:tcPr>
                  <w:tcW w:w="2855" w:type="dxa"/>
                </w:tcPr>
                <w:p w14:paraId="62EEFCD2" w14:textId="77777777" w:rsidR="00F96762" w:rsidRPr="00261FBB" w:rsidRDefault="00F96762" w:rsidP="00F96762">
                  <w:pPr>
                    <w:pStyle w:val="Textoindependiente"/>
                    <w:ind w:right="33"/>
                    <w:rPr>
                      <w:rFonts w:ascii="Times New Roman" w:eastAsiaTheme="minorHAnsi" w:hAnsi="Times New Roman" w:cs="Times New Roman"/>
                      <w:color w:val="000000"/>
                      <w:sz w:val="24"/>
                      <w:szCs w:val="24"/>
                    </w:rPr>
                  </w:pPr>
                  <w:r w:rsidRPr="00261FBB">
                    <w:rPr>
                      <w:rFonts w:ascii="Times New Roman" w:eastAsiaTheme="minorHAnsi" w:hAnsi="Times New Roman" w:cs="Times New Roman"/>
                      <w:color w:val="000000"/>
                      <w:sz w:val="24"/>
                      <w:szCs w:val="24"/>
                    </w:rPr>
                    <w:t>Formación Académica</w:t>
                  </w:r>
                </w:p>
              </w:tc>
              <w:tc>
                <w:tcPr>
                  <w:tcW w:w="5712" w:type="dxa"/>
                </w:tcPr>
                <w:p w14:paraId="0565DD3C" w14:textId="109F318B" w:rsidR="00F96762" w:rsidRPr="00261FBB" w:rsidRDefault="00F96762" w:rsidP="00F96762">
                  <w:pPr>
                    <w:pStyle w:val="Textoindependiente"/>
                    <w:ind w:right="91"/>
                    <w:jc w:val="center"/>
                    <w:rPr>
                      <w:rFonts w:ascii="Times New Roman" w:eastAsiaTheme="minorHAnsi" w:hAnsi="Times New Roman" w:cs="Times New Roman"/>
                      <w:color w:val="000000"/>
                      <w:sz w:val="24"/>
                      <w:szCs w:val="24"/>
                    </w:rPr>
                  </w:pPr>
                  <w:r w:rsidRPr="00261FBB">
                    <w:rPr>
                      <w:rFonts w:ascii="Times New Roman" w:eastAsiaTheme="minorHAnsi" w:hAnsi="Times New Roman" w:cs="Times New Roman"/>
                      <w:b/>
                      <w:bCs/>
                      <w:color w:val="000000"/>
                      <w:sz w:val="24"/>
                      <w:szCs w:val="24"/>
                      <w:highlight w:val="yellow"/>
                    </w:rPr>
                    <w:t>XXXXXXXXX</w:t>
                  </w:r>
                </w:p>
              </w:tc>
            </w:tr>
            <w:tr w:rsidR="00F96762" w:rsidRPr="00261FBB" w14:paraId="21F3D637" w14:textId="77777777" w:rsidTr="00261FBB">
              <w:trPr>
                <w:jc w:val="center"/>
              </w:trPr>
              <w:tc>
                <w:tcPr>
                  <w:tcW w:w="2855" w:type="dxa"/>
                </w:tcPr>
                <w:p w14:paraId="7C205B18" w14:textId="77777777" w:rsidR="00F96762" w:rsidRPr="00261FBB" w:rsidRDefault="00F96762" w:rsidP="00F96762">
                  <w:pPr>
                    <w:pStyle w:val="Textoindependiente"/>
                    <w:ind w:right="33"/>
                    <w:rPr>
                      <w:rFonts w:ascii="Times New Roman" w:eastAsiaTheme="minorHAnsi" w:hAnsi="Times New Roman" w:cs="Times New Roman"/>
                      <w:color w:val="000000"/>
                      <w:sz w:val="24"/>
                      <w:szCs w:val="24"/>
                    </w:rPr>
                  </w:pPr>
                  <w:r w:rsidRPr="00261FBB">
                    <w:rPr>
                      <w:rFonts w:ascii="Times New Roman" w:eastAsiaTheme="minorHAnsi" w:hAnsi="Times New Roman" w:cs="Times New Roman"/>
                      <w:color w:val="000000"/>
                      <w:sz w:val="24"/>
                      <w:szCs w:val="24"/>
                    </w:rPr>
                    <w:t>Experiencia General</w:t>
                  </w:r>
                </w:p>
              </w:tc>
              <w:tc>
                <w:tcPr>
                  <w:tcW w:w="5712" w:type="dxa"/>
                </w:tcPr>
                <w:p w14:paraId="005397D1" w14:textId="463C5A24" w:rsidR="00F96762" w:rsidRPr="00261FBB" w:rsidRDefault="00F96762" w:rsidP="00F96762">
                  <w:pPr>
                    <w:pStyle w:val="Textoindependiente"/>
                    <w:ind w:right="91"/>
                    <w:jc w:val="center"/>
                    <w:rPr>
                      <w:rFonts w:ascii="Times New Roman" w:eastAsiaTheme="minorHAnsi" w:hAnsi="Times New Roman" w:cs="Times New Roman"/>
                      <w:color w:val="000000"/>
                      <w:sz w:val="24"/>
                      <w:szCs w:val="24"/>
                    </w:rPr>
                  </w:pPr>
                  <w:r w:rsidRPr="00261FBB">
                    <w:rPr>
                      <w:rFonts w:ascii="Times New Roman" w:eastAsiaTheme="minorHAnsi" w:hAnsi="Times New Roman" w:cs="Times New Roman"/>
                      <w:b/>
                      <w:bCs/>
                      <w:color w:val="000000"/>
                      <w:sz w:val="24"/>
                      <w:szCs w:val="24"/>
                      <w:highlight w:val="yellow"/>
                    </w:rPr>
                    <w:t>XXXXXXXXX</w:t>
                  </w:r>
                </w:p>
              </w:tc>
            </w:tr>
            <w:tr w:rsidR="00F96762" w:rsidRPr="00261FBB" w14:paraId="11C36135" w14:textId="77777777" w:rsidTr="00261FBB">
              <w:trPr>
                <w:jc w:val="center"/>
              </w:trPr>
              <w:tc>
                <w:tcPr>
                  <w:tcW w:w="2855" w:type="dxa"/>
                </w:tcPr>
                <w:p w14:paraId="226DB2AF" w14:textId="77777777" w:rsidR="00F96762" w:rsidRPr="00261FBB" w:rsidRDefault="00F96762" w:rsidP="00F96762">
                  <w:pPr>
                    <w:pStyle w:val="Textoindependiente"/>
                    <w:ind w:right="33"/>
                    <w:rPr>
                      <w:rFonts w:ascii="Times New Roman" w:eastAsiaTheme="minorHAnsi" w:hAnsi="Times New Roman" w:cs="Times New Roman"/>
                      <w:color w:val="000000"/>
                      <w:sz w:val="24"/>
                      <w:szCs w:val="24"/>
                    </w:rPr>
                  </w:pPr>
                  <w:r w:rsidRPr="00261FBB">
                    <w:rPr>
                      <w:rFonts w:ascii="Times New Roman" w:eastAsiaTheme="minorHAnsi" w:hAnsi="Times New Roman" w:cs="Times New Roman"/>
                      <w:color w:val="000000"/>
                      <w:sz w:val="24"/>
                      <w:szCs w:val="24"/>
                    </w:rPr>
                    <w:lastRenderedPageBreak/>
                    <w:t>Experiencia Relacionada</w:t>
                  </w:r>
                </w:p>
              </w:tc>
              <w:tc>
                <w:tcPr>
                  <w:tcW w:w="5712" w:type="dxa"/>
                </w:tcPr>
                <w:p w14:paraId="656C9600" w14:textId="145AFD35" w:rsidR="00F96762" w:rsidRPr="00261FBB" w:rsidRDefault="00F96762" w:rsidP="00F96762">
                  <w:pPr>
                    <w:pStyle w:val="Textoindependiente"/>
                    <w:ind w:right="91"/>
                    <w:jc w:val="center"/>
                    <w:rPr>
                      <w:rFonts w:ascii="Times New Roman" w:eastAsiaTheme="minorHAnsi" w:hAnsi="Times New Roman" w:cs="Times New Roman"/>
                      <w:color w:val="000000"/>
                      <w:sz w:val="24"/>
                      <w:szCs w:val="24"/>
                    </w:rPr>
                  </w:pPr>
                  <w:r w:rsidRPr="00261FBB">
                    <w:rPr>
                      <w:rFonts w:ascii="Times New Roman" w:eastAsiaTheme="minorHAnsi" w:hAnsi="Times New Roman" w:cs="Times New Roman"/>
                      <w:b/>
                      <w:bCs/>
                      <w:color w:val="000000"/>
                      <w:sz w:val="24"/>
                      <w:szCs w:val="24"/>
                      <w:highlight w:val="yellow"/>
                    </w:rPr>
                    <w:t>XXXXXXXXX</w:t>
                  </w:r>
                </w:p>
              </w:tc>
            </w:tr>
          </w:tbl>
          <w:p w14:paraId="77B99DF8" w14:textId="77777777" w:rsidR="001B292B" w:rsidRDefault="001B292B" w:rsidP="00261FBB">
            <w:pPr>
              <w:pStyle w:val="Textoindependiente"/>
            </w:pPr>
          </w:p>
          <w:p w14:paraId="7C12D85E" w14:textId="1893C357" w:rsidR="00261FBB" w:rsidRPr="00261FBB" w:rsidRDefault="00261FBB" w:rsidP="00261FBB">
            <w:pPr>
              <w:pStyle w:val="Textoindependiente"/>
            </w:pPr>
            <w:r w:rsidRPr="00261FBB">
              <w:rPr>
                <w:rFonts w:ascii="Times New Roman" w:hAnsi="Times New Roman" w:cs="Times New Roman"/>
                <w:sz w:val="24"/>
                <w:szCs w:val="24"/>
              </w:rPr>
              <w:t>Para acreditar las condiciones el oferente deberá presentar los siguientes documentos:</w:t>
            </w:r>
          </w:p>
          <w:p w14:paraId="65CC0B93" w14:textId="77777777" w:rsidR="00261FBB" w:rsidRPr="00261FBB" w:rsidRDefault="00261FBB" w:rsidP="00261FBB">
            <w:pPr>
              <w:pStyle w:val="TableParagraph"/>
              <w:tabs>
                <w:tab w:val="left" w:pos="710"/>
              </w:tabs>
              <w:jc w:val="both"/>
              <w:rPr>
                <w:sz w:val="24"/>
                <w:szCs w:val="24"/>
              </w:rPr>
            </w:pPr>
          </w:p>
          <w:p w14:paraId="33AD280A" w14:textId="77777777" w:rsidR="00261FBB" w:rsidRPr="00261FBB" w:rsidRDefault="00261FBB" w:rsidP="00261FBB">
            <w:pPr>
              <w:pStyle w:val="Prrafodelista"/>
              <w:numPr>
                <w:ilvl w:val="3"/>
                <w:numId w:val="46"/>
              </w:numPr>
              <w:tabs>
                <w:tab w:val="left" w:pos="1540"/>
                <w:tab w:val="left" w:pos="1541"/>
                <w:tab w:val="left" w:pos="5882"/>
              </w:tabs>
              <w:ind w:left="1540" w:hanging="493"/>
              <w:rPr>
                <w:sz w:val="24"/>
                <w:szCs w:val="24"/>
              </w:rPr>
            </w:pPr>
            <w:r w:rsidRPr="00261FBB">
              <w:rPr>
                <w:sz w:val="24"/>
                <w:szCs w:val="24"/>
              </w:rPr>
              <w:t>HOJAS DE VIDA</w:t>
            </w:r>
          </w:p>
          <w:p w14:paraId="487368C1" w14:textId="77777777" w:rsidR="00261FBB" w:rsidRPr="00261FBB" w:rsidRDefault="00261FBB" w:rsidP="00261FBB">
            <w:pPr>
              <w:pStyle w:val="Prrafodelista"/>
              <w:numPr>
                <w:ilvl w:val="3"/>
                <w:numId w:val="46"/>
              </w:numPr>
              <w:tabs>
                <w:tab w:val="left" w:pos="1540"/>
                <w:tab w:val="left" w:pos="1541"/>
                <w:tab w:val="left" w:pos="5882"/>
              </w:tabs>
              <w:ind w:left="1540" w:hanging="493"/>
              <w:rPr>
                <w:sz w:val="24"/>
                <w:szCs w:val="24"/>
              </w:rPr>
            </w:pPr>
            <w:r w:rsidRPr="00261FBB">
              <w:rPr>
                <w:sz w:val="24"/>
                <w:szCs w:val="24"/>
              </w:rPr>
              <w:t>TARJETA PROFESIONAL</w:t>
            </w:r>
          </w:p>
          <w:p w14:paraId="08B8AC89" w14:textId="77777777" w:rsidR="00261FBB" w:rsidRDefault="00261FBB" w:rsidP="00261FBB">
            <w:pPr>
              <w:pStyle w:val="Prrafodelista"/>
              <w:numPr>
                <w:ilvl w:val="3"/>
                <w:numId w:val="46"/>
              </w:numPr>
              <w:tabs>
                <w:tab w:val="left" w:pos="1540"/>
                <w:tab w:val="left" w:pos="1541"/>
                <w:tab w:val="left" w:pos="5882"/>
              </w:tabs>
              <w:ind w:left="1540" w:hanging="493"/>
              <w:rPr>
                <w:sz w:val="24"/>
                <w:szCs w:val="24"/>
              </w:rPr>
            </w:pPr>
            <w:r w:rsidRPr="00261FBB">
              <w:rPr>
                <w:sz w:val="24"/>
                <w:szCs w:val="24"/>
              </w:rPr>
              <w:t xml:space="preserve">CERTIFICACIONES DE EXPERIENCIA LABORAL O CONTRACTUAL </w:t>
            </w:r>
          </w:p>
          <w:p w14:paraId="4602BB99" w14:textId="77777777" w:rsidR="00261FBB" w:rsidRDefault="00261FBB" w:rsidP="00261FBB">
            <w:pPr>
              <w:tabs>
                <w:tab w:val="left" w:pos="1540"/>
                <w:tab w:val="left" w:pos="1541"/>
                <w:tab w:val="left" w:pos="5882"/>
              </w:tabs>
              <w:rPr>
                <w:rFonts w:eastAsia="Calibri"/>
                <w:sz w:val="24"/>
                <w:szCs w:val="24"/>
              </w:rPr>
            </w:pPr>
          </w:p>
          <w:p w14:paraId="12695BD5" w14:textId="5753D442" w:rsidR="00261FBB" w:rsidRDefault="00261FBB" w:rsidP="00261FBB">
            <w:pPr>
              <w:tabs>
                <w:tab w:val="left" w:pos="1540"/>
                <w:tab w:val="left" w:pos="1541"/>
                <w:tab w:val="left" w:pos="5882"/>
              </w:tabs>
              <w:rPr>
                <w:rFonts w:eastAsia="Calibri"/>
                <w:sz w:val="24"/>
                <w:szCs w:val="24"/>
              </w:rPr>
            </w:pPr>
            <w:r w:rsidRPr="00261FBB">
              <w:rPr>
                <w:rFonts w:eastAsia="Calibri"/>
                <w:sz w:val="24"/>
                <w:szCs w:val="24"/>
              </w:rPr>
              <w:t>Las certificaciones de experiencia del personal presentado deben reunir los siguientes requisitos:</w:t>
            </w:r>
          </w:p>
          <w:p w14:paraId="4630B20C" w14:textId="77777777" w:rsidR="00261FBB" w:rsidRPr="00261FBB" w:rsidRDefault="00261FBB" w:rsidP="00261FBB">
            <w:pPr>
              <w:tabs>
                <w:tab w:val="left" w:pos="1540"/>
                <w:tab w:val="left" w:pos="1541"/>
                <w:tab w:val="left" w:pos="5882"/>
              </w:tabs>
              <w:rPr>
                <w:sz w:val="24"/>
                <w:szCs w:val="24"/>
              </w:rPr>
            </w:pPr>
          </w:p>
          <w:p w14:paraId="6EF4A8C2" w14:textId="77777777" w:rsidR="00261FBB" w:rsidRPr="00261FBB" w:rsidRDefault="00261FBB" w:rsidP="00261FBB">
            <w:pPr>
              <w:pStyle w:val="Prrafodelista"/>
              <w:numPr>
                <w:ilvl w:val="0"/>
                <w:numId w:val="45"/>
              </w:numPr>
              <w:tabs>
                <w:tab w:val="left" w:pos="242"/>
              </w:tabs>
              <w:spacing w:before="5"/>
              <w:ind w:left="241"/>
              <w:jc w:val="both"/>
              <w:rPr>
                <w:sz w:val="24"/>
                <w:szCs w:val="24"/>
              </w:rPr>
            </w:pPr>
            <w:r w:rsidRPr="00261FBB">
              <w:rPr>
                <w:sz w:val="24"/>
                <w:szCs w:val="24"/>
              </w:rPr>
              <w:t>Nombre</w:t>
            </w:r>
            <w:r w:rsidRPr="00261FBB">
              <w:rPr>
                <w:spacing w:val="-4"/>
                <w:sz w:val="24"/>
                <w:szCs w:val="24"/>
              </w:rPr>
              <w:t xml:space="preserve"> </w:t>
            </w:r>
            <w:r w:rsidRPr="00261FBB">
              <w:rPr>
                <w:sz w:val="24"/>
                <w:szCs w:val="24"/>
              </w:rPr>
              <w:t>o razón</w:t>
            </w:r>
            <w:r w:rsidRPr="00261FBB">
              <w:rPr>
                <w:spacing w:val="-1"/>
                <w:sz w:val="24"/>
                <w:szCs w:val="24"/>
              </w:rPr>
              <w:t xml:space="preserve"> </w:t>
            </w:r>
            <w:r w:rsidRPr="00261FBB">
              <w:rPr>
                <w:sz w:val="24"/>
                <w:szCs w:val="24"/>
              </w:rPr>
              <w:t>social</w:t>
            </w:r>
            <w:r w:rsidRPr="00261FBB">
              <w:rPr>
                <w:spacing w:val="-1"/>
                <w:sz w:val="24"/>
                <w:szCs w:val="24"/>
              </w:rPr>
              <w:t xml:space="preserve"> </w:t>
            </w:r>
            <w:r w:rsidRPr="00261FBB">
              <w:rPr>
                <w:sz w:val="24"/>
                <w:szCs w:val="24"/>
              </w:rPr>
              <w:t>del</w:t>
            </w:r>
            <w:r w:rsidRPr="00261FBB">
              <w:rPr>
                <w:spacing w:val="-1"/>
                <w:sz w:val="24"/>
                <w:szCs w:val="24"/>
              </w:rPr>
              <w:t xml:space="preserve"> </w:t>
            </w:r>
            <w:r w:rsidRPr="00261FBB">
              <w:rPr>
                <w:sz w:val="24"/>
                <w:szCs w:val="24"/>
              </w:rPr>
              <w:t>contratante.</w:t>
            </w:r>
          </w:p>
          <w:p w14:paraId="3AFB0506" w14:textId="77777777" w:rsidR="00261FBB" w:rsidRPr="00261FBB" w:rsidRDefault="00261FBB" w:rsidP="00261FBB">
            <w:pPr>
              <w:pStyle w:val="Prrafodelista"/>
              <w:numPr>
                <w:ilvl w:val="0"/>
                <w:numId w:val="45"/>
              </w:numPr>
              <w:tabs>
                <w:tab w:val="left" w:pos="242"/>
              </w:tabs>
              <w:spacing w:before="1" w:line="229" w:lineRule="exact"/>
              <w:ind w:left="241"/>
              <w:jc w:val="both"/>
              <w:rPr>
                <w:sz w:val="24"/>
                <w:szCs w:val="24"/>
              </w:rPr>
            </w:pPr>
            <w:r w:rsidRPr="00261FBB">
              <w:rPr>
                <w:sz w:val="24"/>
                <w:szCs w:val="24"/>
              </w:rPr>
              <w:t>Nombre</w:t>
            </w:r>
            <w:r w:rsidRPr="00261FBB">
              <w:rPr>
                <w:spacing w:val="-4"/>
                <w:sz w:val="24"/>
                <w:szCs w:val="24"/>
              </w:rPr>
              <w:t xml:space="preserve"> </w:t>
            </w:r>
            <w:r w:rsidRPr="00261FBB">
              <w:rPr>
                <w:sz w:val="24"/>
                <w:szCs w:val="24"/>
              </w:rPr>
              <w:t>o</w:t>
            </w:r>
            <w:r w:rsidRPr="00261FBB">
              <w:rPr>
                <w:spacing w:val="-1"/>
                <w:sz w:val="24"/>
                <w:szCs w:val="24"/>
              </w:rPr>
              <w:t xml:space="preserve"> </w:t>
            </w:r>
            <w:r w:rsidRPr="00261FBB">
              <w:rPr>
                <w:sz w:val="24"/>
                <w:szCs w:val="24"/>
              </w:rPr>
              <w:t>razón</w:t>
            </w:r>
            <w:r w:rsidRPr="00261FBB">
              <w:rPr>
                <w:spacing w:val="-1"/>
                <w:sz w:val="24"/>
                <w:szCs w:val="24"/>
              </w:rPr>
              <w:t xml:space="preserve"> </w:t>
            </w:r>
            <w:r w:rsidRPr="00261FBB">
              <w:rPr>
                <w:sz w:val="24"/>
                <w:szCs w:val="24"/>
              </w:rPr>
              <w:t>social</w:t>
            </w:r>
            <w:r w:rsidRPr="00261FBB">
              <w:rPr>
                <w:spacing w:val="-1"/>
                <w:sz w:val="24"/>
                <w:szCs w:val="24"/>
              </w:rPr>
              <w:t xml:space="preserve"> </w:t>
            </w:r>
            <w:r w:rsidRPr="00261FBB">
              <w:rPr>
                <w:sz w:val="24"/>
                <w:szCs w:val="24"/>
              </w:rPr>
              <w:t>del</w:t>
            </w:r>
            <w:r w:rsidRPr="00261FBB">
              <w:rPr>
                <w:spacing w:val="-2"/>
                <w:sz w:val="24"/>
                <w:szCs w:val="24"/>
              </w:rPr>
              <w:t xml:space="preserve"> </w:t>
            </w:r>
            <w:r w:rsidRPr="00261FBB">
              <w:rPr>
                <w:sz w:val="24"/>
                <w:szCs w:val="24"/>
              </w:rPr>
              <w:t>Contratista</w:t>
            </w:r>
            <w:r w:rsidRPr="00261FBB">
              <w:rPr>
                <w:spacing w:val="-2"/>
                <w:sz w:val="24"/>
                <w:szCs w:val="24"/>
              </w:rPr>
              <w:t xml:space="preserve"> </w:t>
            </w:r>
            <w:r w:rsidRPr="00261FBB">
              <w:rPr>
                <w:sz w:val="24"/>
                <w:szCs w:val="24"/>
              </w:rPr>
              <w:t>o empleados</w:t>
            </w:r>
          </w:p>
          <w:p w14:paraId="4AFC9C68" w14:textId="77777777" w:rsidR="00261FBB" w:rsidRPr="00261FBB" w:rsidRDefault="00261FBB" w:rsidP="00261FBB">
            <w:pPr>
              <w:pStyle w:val="Prrafodelista"/>
              <w:numPr>
                <w:ilvl w:val="0"/>
                <w:numId w:val="45"/>
              </w:numPr>
              <w:tabs>
                <w:tab w:val="left" w:pos="244"/>
              </w:tabs>
              <w:ind w:right="106" w:firstLine="0"/>
              <w:jc w:val="both"/>
              <w:rPr>
                <w:sz w:val="24"/>
                <w:szCs w:val="24"/>
              </w:rPr>
            </w:pPr>
            <w:r w:rsidRPr="00261FBB">
              <w:rPr>
                <w:sz w:val="24"/>
                <w:szCs w:val="24"/>
              </w:rPr>
              <w:t>Objeto del contrato y/o funciones específicas del cargo, del(los) cual(es) se verificará que el cargo y/o funciones específicas que desarrolló</w:t>
            </w:r>
            <w:r w:rsidRPr="00261FBB">
              <w:rPr>
                <w:spacing w:val="1"/>
                <w:sz w:val="24"/>
                <w:szCs w:val="24"/>
              </w:rPr>
              <w:t xml:space="preserve"> </w:t>
            </w:r>
            <w:r w:rsidRPr="00261FBB">
              <w:rPr>
                <w:sz w:val="24"/>
                <w:szCs w:val="24"/>
              </w:rPr>
              <w:t>sean acordes con el que va a desarrollar en este proceso (y para el cual fue presentado por la al contratista), conforme al perfil estipulado por</w:t>
            </w:r>
            <w:r w:rsidRPr="00261FBB">
              <w:rPr>
                <w:spacing w:val="-47"/>
                <w:sz w:val="24"/>
                <w:szCs w:val="24"/>
              </w:rPr>
              <w:t xml:space="preserve"> </w:t>
            </w:r>
            <w:r w:rsidRPr="00261FBB">
              <w:rPr>
                <w:sz w:val="24"/>
                <w:szCs w:val="24"/>
              </w:rPr>
              <w:t>la</w:t>
            </w:r>
            <w:r w:rsidRPr="00261FBB">
              <w:rPr>
                <w:spacing w:val="-1"/>
                <w:sz w:val="24"/>
                <w:szCs w:val="24"/>
              </w:rPr>
              <w:t xml:space="preserve"> </w:t>
            </w:r>
            <w:r w:rsidRPr="00261FBB">
              <w:rPr>
                <w:sz w:val="24"/>
                <w:szCs w:val="24"/>
              </w:rPr>
              <w:t>entidad</w:t>
            </w:r>
            <w:r w:rsidRPr="00261FBB">
              <w:rPr>
                <w:spacing w:val="1"/>
                <w:sz w:val="24"/>
                <w:szCs w:val="24"/>
              </w:rPr>
              <w:t xml:space="preserve"> </w:t>
            </w:r>
            <w:r w:rsidRPr="00261FBB">
              <w:rPr>
                <w:sz w:val="24"/>
                <w:szCs w:val="24"/>
              </w:rPr>
              <w:t>para</w:t>
            </w:r>
            <w:r w:rsidRPr="00261FBB">
              <w:rPr>
                <w:spacing w:val="-2"/>
                <w:sz w:val="24"/>
                <w:szCs w:val="24"/>
              </w:rPr>
              <w:t xml:space="preserve"> </w:t>
            </w:r>
            <w:r w:rsidRPr="00261FBB">
              <w:rPr>
                <w:sz w:val="24"/>
                <w:szCs w:val="24"/>
              </w:rPr>
              <w:t>el</w:t>
            </w:r>
            <w:r w:rsidRPr="00261FBB">
              <w:rPr>
                <w:spacing w:val="-1"/>
                <w:sz w:val="24"/>
                <w:szCs w:val="24"/>
              </w:rPr>
              <w:t xml:space="preserve"> </w:t>
            </w:r>
            <w:r w:rsidRPr="00261FBB">
              <w:rPr>
                <w:sz w:val="24"/>
                <w:szCs w:val="24"/>
              </w:rPr>
              <w:t>presente</w:t>
            </w:r>
            <w:r w:rsidRPr="00261FBB">
              <w:rPr>
                <w:spacing w:val="-2"/>
                <w:sz w:val="24"/>
                <w:szCs w:val="24"/>
              </w:rPr>
              <w:t xml:space="preserve"> </w:t>
            </w:r>
            <w:r w:rsidRPr="00261FBB">
              <w:rPr>
                <w:sz w:val="24"/>
                <w:szCs w:val="24"/>
              </w:rPr>
              <w:t>proceso.</w:t>
            </w:r>
          </w:p>
          <w:p w14:paraId="58092AD4" w14:textId="77777777" w:rsidR="00261FBB" w:rsidRPr="00261FBB" w:rsidRDefault="00261FBB" w:rsidP="00261FBB">
            <w:pPr>
              <w:pStyle w:val="Prrafodelista"/>
              <w:numPr>
                <w:ilvl w:val="0"/>
                <w:numId w:val="45"/>
              </w:numPr>
              <w:tabs>
                <w:tab w:val="left" w:pos="252"/>
              </w:tabs>
              <w:ind w:right="104" w:firstLine="0"/>
              <w:jc w:val="both"/>
              <w:rPr>
                <w:sz w:val="24"/>
                <w:szCs w:val="24"/>
              </w:rPr>
            </w:pPr>
            <w:r w:rsidRPr="00261FBB">
              <w:rPr>
                <w:sz w:val="24"/>
                <w:szCs w:val="24"/>
              </w:rPr>
              <w:t>La certificación debe venir debidamente suscrita por el representante legal de la empresa, y/o jefe de recurso humano, y/o quien haga sus</w:t>
            </w:r>
            <w:r w:rsidRPr="00261FBB">
              <w:rPr>
                <w:spacing w:val="1"/>
                <w:sz w:val="24"/>
                <w:szCs w:val="24"/>
              </w:rPr>
              <w:t xml:space="preserve"> </w:t>
            </w:r>
            <w:r w:rsidRPr="00261FBB">
              <w:rPr>
                <w:sz w:val="24"/>
                <w:szCs w:val="24"/>
              </w:rPr>
              <w:t>veces</w:t>
            </w:r>
            <w:r w:rsidRPr="00261FBB">
              <w:rPr>
                <w:spacing w:val="-2"/>
                <w:sz w:val="24"/>
                <w:szCs w:val="24"/>
              </w:rPr>
              <w:t xml:space="preserve"> </w:t>
            </w:r>
            <w:r w:rsidRPr="00261FBB">
              <w:rPr>
                <w:sz w:val="24"/>
                <w:szCs w:val="24"/>
              </w:rPr>
              <w:t>que ostente la competencia de expedición</w:t>
            </w:r>
            <w:r w:rsidRPr="00261FBB">
              <w:rPr>
                <w:spacing w:val="1"/>
                <w:sz w:val="24"/>
                <w:szCs w:val="24"/>
              </w:rPr>
              <w:t xml:space="preserve"> </w:t>
            </w:r>
            <w:r w:rsidRPr="00261FBB">
              <w:rPr>
                <w:sz w:val="24"/>
                <w:szCs w:val="24"/>
              </w:rPr>
              <w:t>de</w:t>
            </w:r>
            <w:r w:rsidRPr="00261FBB">
              <w:rPr>
                <w:spacing w:val="-2"/>
                <w:sz w:val="24"/>
                <w:szCs w:val="24"/>
              </w:rPr>
              <w:t xml:space="preserve"> </w:t>
            </w:r>
            <w:r w:rsidRPr="00261FBB">
              <w:rPr>
                <w:sz w:val="24"/>
                <w:szCs w:val="24"/>
              </w:rPr>
              <w:t>dicha</w:t>
            </w:r>
            <w:r w:rsidRPr="00261FBB">
              <w:rPr>
                <w:spacing w:val="-1"/>
                <w:sz w:val="24"/>
                <w:szCs w:val="24"/>
              </w:rPr>
              <w:t xml:space="preserve"> </w:t>
            </w:r>
            <w:r w:rsidRPr="00261FBB">
              <w:rPr>
                <w:sz w:val="24"/>
                <w:szCs w:val="24"/>
              </w:rPr>
              <w:t>certificación.</w:t>
            </w:r>
          </w:p>
          <w:p w14:paraId="72BCFA2D" w14:textId="77777777" w:rsidR="00261FBB" w:rsidRPr="00261FBB" w:rsidRDefault="00261FBB" w:rsidP="00261FBB">
            <w:pPr>
              <w:pStyle w:val="Textoindependiente"/>
              <w:spacing w:before="10"/>
              <w:rPr>
                <w:rFonts w:ascii="Times New Roman" w:hAnsi="Times New Roman" w:cs="Times New Roman"/>
                <w:sz w:val="24"/>
                <w:szCs w:val="24"/>
              </w:rPr>
            </w:pPr>
          </w:p>
          <w:p w14:paraId="56D69784" w14:textId="64B2020A" w:rsidR="00261FBB" w:rsidRPr="00261FBB" w:rsidRDefault="00261FBB" w:rsidP="00261FBB">
            <w:pPr>
              <w:pStyle w:val="Textoindependiente"/>
              <w:ind w:left="124" w:right="120"/>
              <w:jc w:val="both"/>
              <w:rPr>
                <w:rFonts w:ascii="Times New Roman" w:hAnsi="Times New Roman" w:cs="Times New Roman"/>
                <w:sz w:val="24"/>
                <w:szCs w:val="24"/>
              </w:rPr>
            </w:pPr>
            <w:r w:rsidRPr="00261FBB">
              <w:rPr>
                <w:rFonts w:ascii="Times New Roman" w:hAnsi="Times New Roman" w:cs="Times New Roman"/>
                <w:sz w:val="24"/>
                <w:szCs w:val="24"/>
              </w:rPr>
              <w:t>NOTA 1: Los certificados de experiencia profesional deben estar firmados por el funcionario competente por lo cual, deben especificar la</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fecha</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inicio de</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labores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o actividades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la fecha</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de terminación y</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el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cargo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y/o actividades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y/o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funciones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desempeñadas.</w:t>
            </w:r>
          </w:p>
          <w:p w14:paraId="3427774E" w14:textId="77777777" w:rsidR="00261FBB" w:rsidRPr="00261FBB" w:rsidRDefault="00261FBB" w:rsidP="00261FBB">
            <w:pPr>
              <w:pStyle w:val="Textoindependiente"/>
              <w:ind w:left="124" w:right="120"/>
              <w:jc w:val="both"/>
              <w:rPr>
                <w:rFonts w:ascii="Times New Roman" w:hAnsi="Times New Roman" w:cs="Times New Roman"/>
                <w:sz w:val="24"/>
                <w:szCs w:val="24"/>
              </w:rPr>
            </w:pPr>
          </w:p>
          <w:p w14:paraId="017F96DF" w14:textId="77777777" w:rsidR="00261FBB" w:rsidRPr="00261FBB" w:rsidRDefault="00261FBB" w:rsidP="00261FBB">
            <w:pPr>
              <w:pStyle w:val="Textoindependiente"/>
              <w:spacing w:before="1"/>
              <w:ind w:left="124" w:right="104"/>
              <w:jc w:val="both"/>
              <w:rPr>
                <w:rFonts w:ascii="Times New Roman" w:hAnsi="Times New Roman" w:cs="Times New Roman"/>
                <w:sz w:val="24"/>
                <w:szCs w:val="24"/>
              </w:rPr>
            </w:pPr>
            <w:r w:rsidRPr="00261FBB">
              <w:rPr>
                <w:rFonts w:ascii="Times New Roman" w:hAnsi="Times New Roman" w:cs="Times New Roman"/>
                <w:sz w:val="24"/>
                <w:szCs w:val="24"/>
              </w:rPr>
              <w:t>Las certificaciones de experiencia del personal que actualmente se encuentre ejecutando un contrato o con vínculo laboral vigente, se tendrá́</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en</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cuenta</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como</w:t>
            </w:r>
            <w:r w:rsidRPr="00261FBB">
              <w:rPr>
                <w:rFonts w:ascii="Times New Roman" w:hAnsi="Times New Roman" w:cs="Times New Roman"/>
                <w:spacing w:val="-7"/>
                <w:sz w:val="24"/>
                <w:szCs w:val="24"/>
              </w:rPr>
              <w:t xml:space="preserve"> </w:t>
            </w:r>
            <w:r w:rsidRPr="00261FBB">
              <w:rPr>
                <w:rFonts w:ascii="Times New Roman" w:hAnsi="Times New Roman" w:cs="Times New Roman"/>
                <w:sz w:val="24"/>
                <w:szCs w:val="24"/>
              </w:rPr>
              <w:t>fecha</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“terminación”</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fecha</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expedición</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certificación</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aportada.</w:t>
            </w:r>
            <w:r w:rsidRPr="00261FBB">
              <w:rPr>
                <w:rFonts w:ascii="Times New Roman" w:hAnsi="Times New Roman" w:cs="Times New Roman"/>
                <w:spacing w:val="-11"/>
                <w:sz w:val="24"/>
                <w:szCs w:val="24"/>
              </w:rPr>
              <w:t xml:space="preserve"> </w:t>
            </w:r>
            <w:r w:rsidRPr="00261FBB">
              <w:rPr>
                <w:rFonts w:ascii="Times New Roman" w:hAnsi="Times New Roman" w:cs="Times New Roman"/>
                <w:sz w:val="24"/>
                <w:szCs w:val="24"/>
              </w:rPr>
              <w:t>Si</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10"/>
                <w:sz w:val="24"/>
                <w:szCs w:val="24"/>
              </w:rPr>
              <w:t xml:space="preserve"> </w:t>
            </w:r>
            <w:r w:rsidRPr="00261FBB">
              <w:rPr>
                <w:rFonts w:ascii="Times New Roman" w:hAnsi="Times New Roman" w:cs="Times New Roman"/>
                <w:sz w:val="24"/>
                <w:szCs w:val="24"/>
              </w:rPr>
              <w:t>certificaciones</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laborales</w:t>
            </w:r>
            <w:r w:rsidRPr="00261FBB">
              <w:rPr>
                <w:rFonts w:ascii="Times New Roman" w:hAnsi="Times New Roman" w:cs="Times New Roman"/>
                <w:spacing w:val="-7"/>
                <w:sz w:val="24"/>
                <w:szCs w:val="24"/>
              </w:rPr>
              <w:t xml:space="preserve"> </w:t>
            </w:r>
            <w:r w:rsidRPr="00261FBB">
              <w:rPr>
                <w:rFonts w:ascii="Times New Roman" w:hAnsi="Times New Roman" w:cs="Times New Roman"/>
                <w:sz w:val="24"/>
                <w:szCs w:val="24"/>
              </w:rPr>
              <w:t>o contractuales</w:t>
            </w:r>
            <w:r w:rsidRPr="00261FBB">
              <w:rPr>
                <w:rFonts w:ascii="Times New Roman" w:hAnsi="Times New Roman" w:cs="Times New Roman"/>
                <w:spacing w:val="-9"/>
                <w:sz w:val="24"/>
                <w:szCs w:val="24"/>
              </w:rPr>
              <w:t xml:space="preserve"> </w:t>
            </w:r>
            <w:r w:rsidRPr="00261FBB">
              <w:rPr>
                <w:rFonts w:ascii="Times New Roman" w:hAnsi="Times New Roman" w:cs="Times New Roman"/>
                <w:sz w:val="24"/>
                <w:szCs w:val="24"/>
              </w:rPr>
              <w:t>para</w:t>
            </w:r>
            <w:r w:rsidRPr="00261FBB">
              <w:rPr>
                <w:rFonts w:ascii="Times New Roman" w:hAnsi="Times New Roman" w:cs="Times New Roman"/>
                <w:spacing w:val="-47"/>
                <w:sz w:val="24"/>
                <w:szCs w:val="24"/>
              </w:rPr>
              <w:t xml:space="preserve"> </w:t>
            </w:r>
            <w:r w:rsidRPr="00261FBB">
              <w:rPr>
                <w:rFonts w:ascii="Times New Roman" w:hAnsi="Times New Roman" w:cs="Times New Roman"/>
                <w:sz w:val="24"/>
                <w:szCs w:val="24"/>
              </w:rPr>
              <w:t>acreditar la experiencia del personal no indican día de inicio, se tomará como fecha de inicio el último día calendario del mes que relacione</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la certificación y para determinar la fecha de terminación del vínculo laboral se tomará el primer día calendario del mes indicado en la</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certificación.</w:t>
            </w:r>
          </w:p>
          <w:p w14:paraId="72FE474C" w14:textId="77777777" w:rsidR="00261FBB" w:rsidRPr="00261FBB" w:rsidRDefault="00261FBB" w:rsidP="00261FBB">
            <w:pPr>
              <w:pStyle w:val="Textoindependiente"/>
              <w:spacing w:before="1"/>
              <w:ind w:left="124" w:right="104"/>
              <w:jc w:val="both"/>
              <w:rPr>
                <w:rFonts w:ascii="Times New Roman" w:hAnsi="Times New Roman" w:cs="Times New Roman"/>
                <w:sz w:val="24"/>
                <w:szCs w:val="24"/>
              </w:rPr>
            </w:pPr>
          </w:p>
          <w:p w14:paraId="16CB9C6A" w14:textId="77777777" w:rsidR="00261FBB" w:rsidRPr="00261FBB" w:rsidRDefault="00261FBB" w:rsidP="00261FBB">
            <w:pPr>
              <w:pStyle w:val="Textoindependiente"/>
              <w:ind w:left="124" w:right="108"/>
              <w:jc w:val="both"/>
              <w:rPr>
                <w:rFonts w:ascii="Times New Roman" w:hAnsi="Times New Roman" w:cs="Times New Roman"/>
                <w:sz w:val="24"/>
                <w:szCs w:val="24"/>
              </w:rPr>
            </w:pPr>
            <w:r w:rsidRPr="00261FBB">
              <w:rPr>
                <w:rFonts w:ascii="Times New Roman" w:hAnsi="Times New Roman" w:cs="Times New Roman"/>
                <w:sz w:val="24"/>
                <w:szCs w:val="24"/>
              </w:rPr>
              <w:t>Para la verificación del recurso humano, el oferente deberá presentar en la oferta para cada uno de los cargos definidos la hoja de vida del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profesional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todos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documentos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soporte requeridos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en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este</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numeral.</w:t>
            </w:r>
          </w:p>
          <w:p w14:paraId="1C3C5937" w14:textId="77777777" w:rsidR="00261FBB" w:rsidRPr="00261FBB" w:rsidRDefault="00261FBB" w:rsidP="00261FBB">
            <w:pPr>
              <w:pStyle w:val="Textoindependiente"/>
              <w:spacing w:before="1"/>
              <w:rPr>
                <w:rFonts w:ascii="Times New Roman" w:hAnsi="Times New Roman" w:cs="Times New Roman"/>
                <w:sz w:val="24"/>
                <w:szCs w:val="24"/>
              </w:rPr>
            </w:pPr>
          </w:p>
          <w:p w14:paraId="523755A1" w14:textId="77777777" w:rsidR="00261FBB" w:rsidRPr="00261FBB" w:rsidRDefault="00261FBB" w:rsidP="00261FBB">
            <w:pPr>
              <w:pStyle w:val="Textoindependiente"/>
              <w:ind w:left="124" w:right="105"/>
              <w:jc w:val="both"/>
              <w:rPr>
                <w:rFonts w:ascii="Times New Roman" w:hAnsi="Times New Roman" w:cs="Times New Roman"/>
                <w:sz w:val="24"/>
                <w:szCs w:val="24"/>
              </w:rPr>
            </w:pPr>
            <w:r w:rsidRPr="00261FBB">
              <w:rPr>
                <w:rFonts w:ascii="Times New Roman" w:hAnsi="Times New Roman" w:cs="Times New Roman"/>
                <w:w w:val="95"/>
                <w:sz w:val="24"/>
                <w:szCs w:val="24"/>
              </w:rPr>
              <w:t>NOTA 2: En caso de que los profesionales propuestos no acrediten o cumplan con el perfil mínimo antes señalado, el proponente</w:t>
            </w:r>
            <w:r w:rsidRPr="00261FBB">
              <w:rPr>
                <w:rFonts w:ascii="Times New Roman" w:hAnsi="Times New Roman" w:cs="Times New Roman"/>
                <w:spacing w:val="45"/>
                <w:sz w:val="24"/>
                <w:szCs w:val="24"/>
              </w:rPr>
              <w:t xml:space="preserve"> </w:t>
            </w:r>
            <w:r w:rsidRPr="00261FBB">
              <w:rPr>
                <w:rFonts w:ascii="Times New Roman" w:hAnsi="Times New Roman" w:cs="Times New Roman"/>
                <w:w w:val="95"/>
                <w:sz w:val="24"/>
                <w:szCs w:val="24"/>
              </w:rPr>
              <w:t>se considerará</w:t>
            </w:r>
            <w:r w:rsidRPr="00261FBB">
              <w:rPr>
                <w:rFonts w:ascii="Times New Roman" w:hAnsi="Times New Roman" w:cs="Times New Roman"/>
                <w:spacing w:val="1"/>
                <w:w w:val="95"/>
                <w:sz w:val="24"/>
                <w:szCs w:val="24"/>
              </w:rPr>
              <w:t xml:space="preserve"> </w:t>
            </w:r>
            <w:r w:rsidRPr="00261FBB">
              <w:rPr>
                <w:rFonts w:ascii="Times New Roman" w:hAnsi="Times New Roman" w:cs="Times New Roman"/>
                <w:sz w:val="24"/>
                <w:szCs w:val="24"/>
              </w:rPr>
              <w:t>NO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HABILITADO.</w:t>
            </w:r>
          </w:p>
          <w:p w14:paraId="0D8E818A" w14:textId="77777777" w:rsidR="00261FBB" w:rsidRPr="00261FBB" w:rsidRDefault="00261FBB" w:rsidP="00261FBB">
            <w:pPr>
              <w:pStyle w:val="Textoindependiente"/>
              <w:ind w:left="124" w:right="105"/>
              <w:jc w:val="both"/>
              <w:rPr>
                <w:rFonts w:ascii="Times New Roman" w:hAnsi="Times New Roman" w:cs="Times New Roman"/>
                <w:sz w:val="24"/>
                <w:szCs w:val="24"/>
              </w:rPr>
            </w:pPr>
          </w:p>
          <w:p w14:paraId="2FDCDDFD" w14:textId="77777777" w:rsidR="00261FBB" w:rsidRPr="00261FBB" w:rsidRDefault="00261FBB" w:rsidP="00261FBB">
            <w:pPr>
              <w:pStyle w:val="Textoindependiente"/>
              <w:spacing w:line="228" w:lineRule="exact"/>
              <w:ind w:left="124"/>
              <w:jc w:val="both"/>
              <w:rPr>
                <w:rFonts w:ascii="Times New Roman" w:hAnsi="Times New Roman" w:cs="Times New Roman"/>
                <w:sz w:val="24"/>
                <w:szCs w:val="24"/>
              </w:rPr>
            </w:pPr>
            <w:r w:rsidRPr="00261FBB">
              <w:rPr>
                <w:rFonts w:ascii="Times New Roman" w:hAnsi="Times New Roman" w:cs="Times New Roman"/>
                <w:sz w:val="24"/>
                <w:szCs w:val="24"/>
              </w:rPr>
              <w:t>Las</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certificaciones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firmadas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por</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el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mismo personal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profesional</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propuesto,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es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decir,</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auto certificaciones,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no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serán tenidas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en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cuenta.</w:t>
            </w:r>
          </w:p>
          <w:p w14:paraId="03B69941" w14:textId="77777777" w:rsidR="00261FBB" w:rsidRPr="00261FBB" w:rsidRDefault="00261FBB" w:rsidP="00261FBB">
            <w:pPr>
              <w:pStyle w:val="Textoindependiente"/>
              <w:spacing w:line="228" w:lineRule="exact"/>
              <w:ind w:left="124"/>
              <w:jc w:val="both"/>
              <w:rPr>
                <w:rFonts w:ascii="Times New Roman" w:hAnsi="Times New Roman" w:cs="Times New Roman"/>
                <w:sz w:val="24"/>
                <w:szCs w:val="24"/>
              </w:rPr>
            </w:pPr>
          </w:p>
          <w:p w14:paraId="473D02A2" w14:textId="77777777" w:rsidR="00261FBB" w:rsidRPr="00261FBB" w:rsidRDefault="00261FBB" w:rsidP="00261FBB">
            <w:pPr>
              <w:pStyle w:val="Textoindependiente"/>
              <w:spacing w:before="1"/>
              <w:ind w:left="124" w:right="105"/>
              <w:jc w:val="both"/>
              <w:rPr>
                <w:rFonts w:ascii="Times New Roman" w:hAnsi="Times New Roman" w:cs="Times New Roman"/>
                <w:sz w:val="24"/>
                <w:szCs w:val="24"/>
              </w:rPr>
            </w:pPr>
            <w:r w:rsidRPr="00261FBB">
              <w:rPr>
                <w:rFonts w:ascii="Times New Roman" w:hAnsi="Times New Roman" w:cs="Times New Roman"/>
                <w:sz w:val="24"/>
                <w:szCs w:val="24"/>
              </w:rPr>
              <w:t>En caso de auto certificaciones (dadas por la empresa proponente o integrante), se debe aportar los soportes de pago de seguridad social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correspondientes al período certificado y las certificaciones de los contratos ejecutados por la entidad que auto certifica, por todo el tiempo o</w:t>
            </w:r>
            <w:r w:rsidRPr="00261FBB">
              <w:rPr>
                <w:rFonts w:ascii="Times New Roman" w:hAnsi="Times New Roman" w:cs="Times New Roman"/>
                <w:spacing w:val="-47"/>
                <w:sz w:val="24"/>
                <w:szCs w:val="24"/>
              </w:rPr>
              <w:t xml:space="preserve"> </w:t>
            </w:r>
            <w:r w:rsidRPr="00261FBB">
              <w:rPr>
                <w:rFonts w:ascii="Times New Roman" w:hAnsi="Times New Roman" w:cs="Times New Roman"/>
                <w:sz w:val="24"/>
                <w:szCs w:val="24"/>
              </w:rPr>
              <w:t>periodo</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que se acredita.</w:t>
            </w:r>
          </w:p>
          <w:p w14:paraId="25D2233B" w14:textId="77777777" w:rsidR="00261FBB" w:rsidRPr="00261FBB" w:rsidRDefault="00261FBB" w:rsidP="00261FBB">
            <w:pPr>
              <w:pStyle w:val="Textoindependiente"/>
              <w:spacing w:before="1"/>
              <w:ind w:left="124" w:right="105"/>
              <w:jc w:val="both"/>
              <w:rPr>
                <w:rFonts w:ascii="Times New Roman" w:hAnsi="Times New Roman" w:cs="Times New Roman"/>
                <w:sz w:val="24"/>
                <w:szCs w:val="24"/>
              </w:rPr>
            </w:pPr>
          </w:p>
          <w:p w14:paraId="0A9AE4E2" w14:textId="1C051952" w:rsidR="00261FBB" w:rsidRPr="00261FBB" w:rsidRDefault="00261FBB" w:rsidP="00261FBB">
            <w:pPr>
              <w:pStyle w:val="Textoindependiente"/>
              <w:spacing w:before="1"/>
              <w:ind w:left="124" w:right="104"/>
              <w:jc w:val="both"/>
              <w:rPr>
                <w:rFonts w:ascii="Times New Roman" w:hAnsi="Times New Roman" w:cs="Times New Roman"/>
                <w:sz w:val="24"/>
                <w:szCs w:val="24"/>
              </w:rPr>
            </w:pPr>
            <w:r w:rsidRPr="00261FBB">
              <w:rPr>
                <w:rFonts w:ascii="Times New Roman" w:hAnsi="Times New Roman" w:cs="Times New Roman"/>
                <w:sz w:val="24"/>
                <w:szCs w:val="24"/>
              </w:rPr>
              <w:t>La Universidad, verificará que cada persona cumpla con los requisitos mínimos exigidos de formación académica y experiencia, y que los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mismos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estén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debidamente aportados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por los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documentos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solicitados.</w:t>
            </w:r>
          </w:p>
          <w:p w14:paraId="734B7862" w14:textId="77777777" w:rsidR="00261FBB" w:rsidRPr="00261FBB" w:rsidRDefault="00261FBB" w:rsidP="00261FBB">
            <w:pPr>
              <w:pStyle w:val="Textoindependiente"/>
              <w:ind w:left="124" w:right="105"/>
              <w:jc w:val="both"/>
              <w:rPr>
                <w:rFonts w:ascii="Times New Roman" w:hAnsi="Times New Roman" w:cs="Times New Roman"/>
                <w:sz w:val="24"/>
                <w:szCs w:val="24"/>
              </w:rPr>
            </w:pPr>
            <w:r w:rsidRPr="00261FBB">
              <w:rPr>
                <w:rFonts w:ascii="Times New Roman" w:hAnsi="Times New Roman" w:cs="Times New Roman"/>
                <w:sz w:val="24"/>
                <w:szCs w:val="24"/>
              </w:rPr>
              <w:t>La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Universidad</w:t>
            </w:r>
            <w:r w:rsidRPr="00261FBB">
              <w:rPr>
                <w:rFonts w:ascii="Times New Roman" w:hAnsi="Times New Roman" w:cs="Times New Roman"/>
                <w:spacing w:val="41"/>
                <w:sz w:val="24"/>
                <w:szCs w:val="24"/>
              </w:rPr>
              <w:t xml:space="preserve"> </w:t>
            </w:r>
            <w:r w:rsidRPr="00261FBB">
              <w:rPr>
                <w:rFonts w:ascii="Times New Roman" w:hAnsi="Times New Roman" w:cs="Times New Roman"/>
                <w:sz w:val="24"/>
                <w:szCs w:val="24"/>
              </w:rPr>
              <w:t>podrá</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solicitar</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aclaraciones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a</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documentos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que</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acreditan</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experiencia</w:t>
            </w:r>
            <w:r w:rsidRPr="00261FBB">
              <w:rPr>
                <w:rFonts w:ascii="Times New Roman" w:hAnsi="Times New Roman" w:cs="Times New Roman"/>
                <w:spacing w:val="-7"/>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profesionales</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y</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personal</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propuesto,</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siempre</w:t>
            </w:r>
            <w:r w:rsidRPr="00261FBB">
              <w:rPr>
                <w:rFonts w:ascii="Times New Roman" w:hAnsi="Times New Roman" w:cs="Times New Roman"/>
                <w:spacing w:val="-48"/>
                <w:sz w:val="24"/>
                <w:szCs w:val="24"/>
              </w:rPr>
              <w:t xml:space="preserve"> </w:t>
            </w:r>
            <w:r w:rsidRPr="00261FBB">
              <w:rPr>
                <w:rFonts w:ascii="Times New Roman" w:hAnsi="Times New Roman" w:cs="Times New Roman"/>
                <w:sz w:val="24"/>
                <w:szCs w:val="24"/>
              </w:rPr>
              <w:t>y cuando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con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mismas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no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se mejore la</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oferta en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sus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aspectos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ponderables.</w:t>
            </w:r>
          </w:p>
          <w:p w14:paraId="18E8A716" w14:textId="77777777" w:rsidR="00261FBB" w:rsidRPr="00261FBB" w:rsidRDefault="00261FBB" w:rsidP="00261FBB">
            <w:pPr>
              <w:pStyle w:val="Textoindependiente"/>
              <w:ind w:left="124" w:right="105"/>
              <w:jc w:val="both"/>
              <w:rPr>
                <w:rFonts w:ascii="Times New Roman" w:hAnsi="Times New Roman" w:cs="Times New Roman"/>
                <w:sz w:val="24"/>
                <w:szCs w:val="24"/>
              </w:rPr>
            </w:pPr>
          </w:p>
          <w:p w14:paraId="31562FFA" w14:textId="0AA9108C" w:rsidR="00261FBB" w:rsidRPr="00261FBB" w:rsidRDefault="00261FBB" w:rsidP="00261FBB">
            <w:pPr>
              <w:pStyle w:val="Textoindependiente"/>
              <w:ind w:left="124" w:right="104"/>
              <w:jc w:val="both"/>
              <w:rPr>
                <w:rFonts w:ascii="Times New Roman" w:hAnsi="Times New Roman" w:cs="Times New Roman"/>
                <w:sz w:val="24"/>
                <w:szCs w:val="24"/>
              </w:rPr>
            </w:pPr>
            <w:r w:rsidRPr="00261FBB">
              <w:rPr>
                <w:rFonts w:ascii="Times New Roman" w:hAnsi="Times New Roman" w:cs="Times New Roman"/>
                <w:sz w:val="24"/>
                <w:szCs w:val="24"/>
              </w:rPr>
              <w:t>La Universidad, verificará que cada persona cumpla con los requisitos mínimos exigidos de formación académica y experiencia, y que los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mismos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estén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debidamente aportados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por los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documentos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solicitados.</w:t>
            </w:r>
          </w:p>
          <w:p w14:paraId="527B64B5" w14:textId="77777777" w:rsidR="00261FBB" w:rsidRPr="00261FBB" w:rsidRDefault="00261FBB" w:rsidP="00261FBB">
            <w:pPr>
              <w:pStyle w:val="Textoindependiente"/>
              <w:ind w:left="124" w:right="112"/>
              <w:jc w:val="both"/>
              <w:rPr>
                <w:rFonts w:ascii="Times New Roman" w:hAnsi="Times New Roman" w:cs="Times New Roman"/>
                <w:sz w:val="24"/>
                <w:szCs w:val="24"/>
              </w:rPr>
            </w:pPr>
            <w:r w:rsidRPr="00261FBB">
              <w:rPr>
                <w:rFonts w:ascii="Times New Roman" w:hAnsi="Times New Roman" w:cs="Times New Roman"/>
                <w:sz w:val="24"/>
                <w:szCs w:val="24"/>
              </w:rPr>
              <w:t>La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Universidad</w:t>
            </w:r>
            <w:r w:rsidRPr="00261FBB">
              <w:rPr>
                <w:rFonts w:ascii="Times New Roman" w:hAnsi="Times New Roman" w:cs="Times New Roman"/>
                <w:spacing w:val="40"/>
                <w:sz w:val="24"/>
                <w:szCs w:val="24"/>
              </w:rPr>
              <w:t xml:space="preserve"> </w:t>
            </w:r>
            <w:r w:rsidRPr="00261FBB">
              <w:rPr>
                <w:rFonts w:ascii="Times New Roman" w:hAnsi="Times New Roman" w:cs="Times New Roman"/>
                <w:sz w:val="24"/>
                <w:szCs w:val="24"/>
              </w:rPr>
              <w:t>podrá</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solicitar</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aclaraciones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documentos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que</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acreditan</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experiencia</w:t>
            </w:r>
            <w:r w:rsidRPr="00261FBB">
              <w:rPr>
                <w:rFonts w:ascii="Times New Roman" w:hAnsi="Times New Roman" w:cs="Times New Roman"/>
                <w:spacing w:val="-7"/>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profesionales</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y</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personal</w:t>
            </w:r>
            <w:r w:rsidRPr="00261FBB">
              <w:rPr>
                <w:rFonts w:ascii="Times New Roman" w:hAnsi="Times New Roman" w:cs="Times New Roman"/>
                <w:spacing w:val="-8"/>
                <w:sz w:val="24"/>
                <w:szCs w:val="24"/>
              </w:rPr>
              <w:t xml:space="preserve"> </w:t>
            </w:r>
            <w:r w:rsidRPr="00261FBB">
              <w:rPr>
                <w:rFonts w:ascii="Times New Roman" w:hAnsi="Times New Roman" w:cs="Times New Roman"/>
                <w:sz w:val="24"/>
                <w:szCs w:val="24"/>
              </w:rPr>
              <w:t>propuesto,</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siempre</w:t>
            </w:r>
            <w:r w:rsidRPr="00261FBB">
              <w:rPr>
                <w:rFonts w:ascii="Times New Roman" w:hAnsi="Times New Roman" w:cs="Times New Roman"/>
                <w:spacing w:val="-47"/>
                <w:sz w:val="24"/>
                <w:szCs w:val="24"/>
              </w:rPr>
              <w:t xml:space="preserve"> </w:t>
            </w:r>
            <w:r w:rsidRPr="00261FBB">
              <w:rPr>
                <w:rFonts w:ascii="Times New Roman" w:hAnsi="Times New Roman" w:cs="Times New Roman"/>
                <w:sz w:val="24"/>
                <w:szCs w:val="24"/>
              </w:rPr>
              <w:t>y cuando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con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mismas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no se mejore la oferta en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sus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aspectos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ponderables.</w:t>
            </w:r>
          </w:p>
          <w:p w14:paraId="62D35A41" w14:textId="77777777" w:rsidR="00261FBB" w:rsidRPr="00261FBB" w:rsidRDefault="00261FBB" w:rsidP="00261FBB">
            <w:pPr>
              <w:pStyle w:val="Textoindependiente"/>
              <w:spacing w:before="11"/>
              <w:rPr>
                <w:rFonts w:ascii="Times New Roman" w:hAnsi="Times New Roman" w:cs="Times New Roman"/>
                <w:sz w:val="24"/>
                <w:szCs w:val="24"/>
              </w:rPr>
            </w:pPr>
          </w:p>
          <w:p w14:paraId="613A5C08" w14:textId="77777777" w:rsidR="00261FBB" w:rsidRPr="00261FBB" w:rsidRDefault="00261FBB" w:rsidP="00261FBB">
            <w:pPr>
              <w:pStyle w:val="Textoindependiente"/>
              <w:ind w:left="124" w:right="108"/>
              <w:jc w:val="both"/>
              <w:rPr>
                <w:rFonts w:ascii="Times New Roman" w:hAnsi="Times New Roman" w:cs="Times New Roman"/>
                <w:sz w:val="24"/>
                <w:szCs w:val="24"/>
              </w:rPr>
            </w:pPr>
            <w:r w:rsidRPr="00261FBB">
              <w:rPr>
                <w:rFonts w:ascii="Times New Roman" w:hAnsi="Times New Roman" w:cs="Times New Roman"/>
                <w:sz w:val="24"/>
                <w:szCs w:val="24"/>
              </w:rPr>
              <w:t>NOTA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3:</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Para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el</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cálculo</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del</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tiempo</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experiencia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laboral</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totalidad</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del</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personal</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presentado</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en</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propuesta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para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el</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cumplimiento</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48"/>
                <w:sz w:val="24"/>
                <w:szCs w:val="24"/>
              </w:rPr>
              <w:t xml:space="preserve"> </w:t>
            </w:r>
            <w:r w:rsidRPr="00261FBB">
              <w:rPr>
                <w:rFonts w:ascii="Times New Roman" w:hAnsi="Times New Roman" w:cs="Times New Roman"/>
                <w:sz w:val="24"/>
                <w:szCs w:val="24"/>
              </w:rPr>
              <w:t>diferentes</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perfiles, no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se aceptarán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tiempos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que</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se traslapen</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entre sí.</w:t>
            </w:r>
          </w:p>
          <w:p w14:paraId="0BABD3F7" w14:textId="1C2CBDD1" w:rsidR="00F96762" w:rsidRPr="00F96762" w:rsidRDefault="00F96762" w:rsidP="005D101D">
            <w:pPr>
              <w:pStyle w:val="TableParagraph"/>
              <w:tabs>
                <w:tab w:val="left" w:pos="710"/>
              </w:tabs>
              <w:spacing w:before="259"/>
              <w:jc w:val="both"/>
              <w:rPr>
                <w:sz w:val="24"/>
                <w:lang w:val="es-CO"/>
              </w:rPr>
            </w:pPr>
            <w:r w:rsidRPr="00F96762">
              <w:rPr>
                <w:b/>
                <w:bCs/>
                <w:sz w:val="24"/>
                <w:highlight w:val="yellow"/>
                <w:lang w:val="es-CO"/>
              </w:rPr>
              <w:t xml:space="preserve">NOTA: </w:t>
            </w:r>
            <w:r w:rsidRPr="00F96762">
              <w:rPr>
                <w:sz w:val="24"/>
                <w:highlight w:val="yellow"/>
                <w:lang w:val="es-CO"/>
              </w:rPr>
              <w:t>Solo se relacionará el equipo mínimo en caso de ser requerido por el proyecto</w:t>
            </w:r>
            <w:r>
              <w:rPr>
                <w:sz w:val="24"/>
                <w:lang w:val="es-CO"/>
              </w:rPr>
              <w:t xml:space="preserve">. </w:t>
            </w:r>
          </w:p>
          <w:p w14:paraId="0F74F49D" w14:textId="0CC23ABB" w:rsidR="005D101D" w:rsidRPr="001566E6" w:rsidRDefault="005D101D" w:rsidP="00261FBB">
            <w:pPr>
              <w:pStyle w:val="TableParagraph"/>
              <w:numPr>
                <w:ilvl w:val="0"/>
                <w:numId w:val="33"/>
              </w:numPr>
              <w:tabs>
                <w:tab w:val="left" w:pos="710"/>
              </w:tabs>
              <w:spacing w:before="259"/>
              <w:jc w:val="both"/>
              <w:rPr>
                <w:b/>
                <w:bCs/>
                <w:sz w:val="24"/>
                <w:lang w:val="es-CO"/>
              </w:rPr>
            </w:pPr>
            <w:r w:rsidRPr="001566E6">
              <w:rPr>
                <w:b/>
                <w:bCs/>
                <w:sz w:val="24"/>
                <w:lang w:val="es-CO"/>
              </w:rPr>
              <w:t xml:space="preserve">FACTORES PONDERABLES </w:t>
            </w:r>
          </w:p>
          <w:p w14:paraId="14D8F405" w14:textId="08FFF778"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 xml:space="preserve">La UNIVERSIDAD DISTRITAL FRANCISCO JOSÉ DE CALDAS, a través del Comité Evaluador, efectuará la evaluación y el análisis comparativo, para adjudicar </w:t>
            </w:r>
            <w:r w:rsidR="00261FBB">
              <w:rPr>
                <w:sz w:val="24"/>
                <w:lang w:val="es-CO"/>
              </w:rPr>
              <w:t>el presente proceso de selección</w:t>
            </w:r>
            <w:r w:rsidRPr="001566E6">
              <w:rPr>
                <w:sz w:val="24"/>
                <w:lang w:val="es-CO"/>
              </w:rPr>
              <w:t xml:space="preserve"> a los oferentes cuyas propuestas sean las más favorables para la Institución y se ajusten al presente pliego de condiciones, previa verificación del cumplimiento de los requisitos de capacidad jurídica, capacidad financiera y capacidad técnica.</w:t>
            </w:r>
          </w:p>
          <w:p w14:paraId="62161425"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Estos criterios serán analizados de la siguiente manera:</w:t>
            </w:r>
          </w:p>
          <w:p w14:paraId="040FAF5B" w14:textId="77777777" w:rsidR="005D101D" w:rsidRPr="001566E6" w:rsidRDefault="005D101D" w:rsidP="005D101D">
            <w:pPr>
              <w:pStyle w:val="TableParagraph"/>
              <w:tabs>
                <w:tab w:val="left" w:pos="710"/>
              </w:tabs>
              <w:spacing w:before="259"/>
              <w:ind w:left="2"/>
              <w:jc w:val="both"/>
              <w:rPr>
                <w:sz w:val="24"/>
                <w:lang w:val="es-CO"/>
              </w:rPr>
            </w:pPr>
            <w:r w:rsidRPr="001566E6">
              <w:rPr>
                <w:sz w:val="24"/>
                <w:lang w:val="es-CO"/>
              </w:rPr>
              <w:tab/>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78"/>
              <w:gridCol w:w="1276"/>
              <w:gridCol w:w="4583"/>
            </w:tblGrid>
            <w:tr w:rsidR="005D101D" w:rsidRPr="00711F19" w14:paraId="641D9F5E" w14:textId="77777777" w:rsidTr="00711F19">
              <w:trPr>
                <w:trHeight w:val="460"/>
                <w:jc w:val="center"/>
              </w:trPr>
              <w:tc>
                <w:tcPr>
                  <w:tcW w:w="3278" w:type="dxa"/>
                </w:tcPr>
                <w:p w14:paraId="68C6D65A" w14:textId="77777777" w:rsidR="005D101D" w:rsidRPr="00711F19" w:rsidRDefault="005D101D" w:rsidP="005D101D">
                  <w:pPr>
                    <w:pStyle w:val="TableParagraph"/>
                    <w:spacing w:line="230" w:lineRule="atLeast"/>
                    <w:ind w:left="679" w:hanging="536"/>
                    <w:rPr>
                      <w:b/>
                    </w:rPr>
                  </w:pPr>
                  <w:r w:rsidRPr="00711F19">
                    <w:rPr>
                      <w:b/>
                    </w:rPr>
                    <w:t>FACTOR</w:t>
                  </w:r>
                  <w:r w:rsidRPr="00711F19">
                    <w:rPr>
                      <w:b/>
                      <w:spacing w:val="-13"/>
                    </w:rPr>
                    <w:t xml:space="preserve"> </w:t>
                  </w:r>
                  <w:r w:rsidRPr="00711F19">
                    <w:rPr>
                      <w:b/>
                    </w:rPr>
                    <w:t>O</w:t>
                  </w:r>
                  <w:r w:rsidRPr="00711F19">
                    <w:rPr>
                      <w:b/>
                      <w:spacing w:val="-12"/>
                    </w:rPr>
                    <w:t xml:space="preserve"> </w:t>
                  </w:r>
                  <w:r w:rsidRPr="00711F19">
                    <w:rPr>
                      <w:b/>
                    </w:rPr>
                    <w:t>CRITERIO</w:t>
                  </w:r>
                  <w:r w:rsidRPr="00711F19">
                    <w:rPr>
                      <w:b/>
                      <w:spacing w:val="-13"/>
                    </w:rPr>
                    <w:t xml:space="preserve"> </w:t>
                  </w:r>
                  <w:r w:rsidRPr="00711F19">
                    <w:rPr>
                      <w:b/>
                    </w:rPr>
                    <w:t xml:space="preserve">DE </w:t>
                  </w:r>
                  <w:r w:rsidRPr="00711F19">
                    <w:rPr>
                      <w:b/>
                      <w:spacing w:val="-2"/>
                    </w:rPr>
                    <w:t>EVALUACIÓN</w:t>
                  </w:r>
                </w:p>
              </w:tc>
              <w:tc>
                <w:tcPr>
                  <w:tcW w:w="1276" w:type="dxa"/>
                </w:tcPr>
                <w:p w14:paraId="2F1A1F8D" w14:textId="77777777" w:rsidR="005D101D" w:rsidRPr="00711F19" w:rsidRDefault="005D101D" w:rsidP="005D101D">
                  <w:pPr>
                    <w:pStyle w:val="TableParagraph"/>
                    <w:spacing w:before="115"/>
                    <w:ind w:left="3" w:right="23"/>
                    <w:rPr>
                      <w:b/>
                    </w:rPr>
                  </w:pPr>
                  <w:r w:rsidRPr="00711F19">
                    <w:rPr>
                      <w:b/>
                      <w:spacing w:val="-2"/>
                    </w:rPr>
                    <w:t>PUNTAJE</w:t>
                  </w:r>
                </w:p>
              </w:tc>
              <w:tc>
                <w:tcPr>
                  <w:tcW w:w="4583" w:type="dxa"/>
                  <w:tcBorders>
                    <w:top w:val="nil"/>
                    <w:right w:val="nil"/>
                  </w:tcBorders>
                </w:tcPr>
                <w:p w14:paraId="18392A6F" w14:textId="77777777" w:rsidR="005D101D" w:rsidRPr="00711F19" w:rsidRDefault="005D101D" w:rsidP="005D101D">
                  <w:pPr>
                    <w:pStyle w:val="TableParagraph"/>
                  </w:pPr>
                </w:p>
              </w:tc>
            </w:tr>
            <w:tr w:rsidR="005D101D" w:rsidRPr="00711F19" w14:paraId="12EA6F58" w14:textId="77777777" w:rsidTr="00711F19">
              <w:trPr>
                <w:trHeight w:val="691"/>
                <w:jc w:val="center"/>
              </w:trPr>
              <w:tc>
                <w:tcPr>
                  <w:tcW w:w="3278" w:type="dxa"/>
                </w:tcPr>
                <w:p w14:paraId="5F77B815" w14:textId="77777777" w:rsidR="005D101D" w:rsidRPr="00711F19" w:rsidRDefault="005D101D" w:rsidP="005D101D">
                  <w:pPr>
                    <w:pStyle w:val="TableParagraph"/>
                    <w:spacing w:before="230"/>
                    <w:ind w:left="43" w:right="4"/>
                  </w:pPr>
                  <w:r w:rsidRPr="00711F19">
                    <w:t>FACTOR</w:t>
                  </w:r>
                  <w:r w:rsidRPr="00711F19">
                    <w:rPr>
                      <w:spacing w:val="-8"/>
                    </w:rPr>
                    <w:t xml:space="preserve"> </w:t>
                  </w:r>
                  <w:r w:rsidRPr="00711F19">
                    <w:rPr>
                      <w:spacing w:val="-2"/>
                    </w:rPr>
                    <w:t>ECONÓMICO</w:t>
                  </w:r>
                </w:p>
              </w:tc>
              <w:tc>
                <w:tcPr>
                  <w:tcW w:w="1276" w:type="dxa"/>
                </w:tcPr>
                <w:p w14:paraId="0EDDDCCB" w14:textId="7015EFDB" w:rsidR="005D101D" w:rsidRPr="00711F19" w:rsidRDefault="003662B2" w:rsidP="003662B2">
                  <w:pPr>
                    <w:pStyle w:val="TableParagraph"/>
                    <w:spacing w:before="230"/>
                    <w:ind w:left="10" w:right="23"/>
                    <w:jc w:val="center"/>
                    <w:rPr>
                      <w:highlight w:val="yellow"/>
                    </w:rPr>
                  </w:pPr>
                  <w:r w:rsidRPr="00711F19">
                    <w:rPr>
                      <w:spacing w:val="-5"/>
                      <w:highlight w:val="yellow"/>
                    </w:rPr>
                    <w:t>50</w:t>
                  </w:r>
                </w:p>
              </w:tc>
              <w:tc>
                <w:tcPr>
                  <w:tcW w:w="4583" w:type="dxa"/>
                </w:tcPr>
                <w:p w14:paraId="7A25B054" w14:textId="2225790A" w:rsidR="005D101D" w:rsidRPr="00711F19" w:rsidRDefault="003662B2" w:rsidP="00711F19">
                  <w:pPr>
                    <w:pStyle w:val="TableParagraph"/>
                    <w:ind w:left="107" w:right="144"/>
                    <w:jc w:val="both"/>
                  </w:pPr>
                  <w:r w:rsidRPr="00711F19">
                    <w:rPr>
                      <w:b/>
                      <w:highlight w:val="yellow"/>
                    </w:rPr>
                    <w:t>PROPUESTA ECONOMICA (determinar si es a precio global o a precios unitarios)</w:t>
                  </w:r>
                  <w:r w:rsidR="00711F19" w:rsidRPr="00711F19">
                    <w:rPr>
                      <w:b/>
                      <w:highlight w:val="yellow"/>
                    </w:rPr>
                    <w:t xml:space="preserve">, </w:t>
                  </w:r>
                  <w:r w:rsidRPr="00711F19">
                    <w:rPr>
                      <w:b/>
                      <w:highlight w:val="yellow"/>
                    </w:rPr>
                    <w:t>Formula a aplicar para determinar el puntaje.  (menor precio, media. mediana, etc., incluyendo o sin incluir el presupuesto oficial). La propuesta económica deberá estar debidamente firmada por el Representante Legal de la empresa, en caso de persona jurídica y/o por la persona natura. Para todos los efectos, se deberá diligenciar el formato adjunto</w:t>
                  </w:r>
                  <w:r w:rsidR="00B04B3F">
                    <w:rPr>
                      <w:b/>
                    </w:rPr>
                    <w:t>.</w:t>
                  </w:r>
                </w:p>
              </w:tc>
            </w:tr>
            <w:tr w:rsidR="005D101D" w:rsidRPr="00711F19" w14:paraId="504627FE" w14:textId="77777777" w:rsidTr="00711F19">
              <w:trPr>
                <w:trHeight w:val="457"/>
                <w:jc w:val="center"/>
              </w:trPr>
              <w:tc>
                <w:tcPr>
                  <w:tcW w:w="3278" w:type="dxa"/>
                </w:tcPr>
                <w:p w14:paraId="46BE3AF1" w14:textId="77777777" w:rsidR="005D101D" w:rsidRPr="00711F19" w:rsidRDefault="005D101D" w:rsidP="005D101D">
                  <w:pPr>
                    <w:pStyle w:val="TableParagraph"/>
                  </w:pPr>
                  <w:r w:rsidRPr="00711F19">
                    <w:t>EXPERIENCIA ESPECIFICA</w:t>
                  </w:r>
                </w:p>
              </w:tc>
              <w:tc>
                <w:tcPr>
                  <w:tcW w:w="1276" w:type="dxa"/>
                </w:tcPr>
                <w:p w14:paraId="0AE7FD54" w14:textId="304763A4" w:rsidR="005D101D" w:rsidRPr="00711F19" w:rsidRDefault="001B292B" w:rsidP="003662B2">
                  <w:pPr>
                    <w:pStyle w:val="TableParagraph"/>
                    <w:ind w:left="10" w:right="23"/>
                    <w:jc w:val="center"/>
                    <w:rPr>
                      <w:highlight w:val="yellow"/>
                    </w:rPr>
                  </w:pPr>
                  <w:r>
                    <w:rPr>
                      <w:spacing w:val="-5"/>
                      <w:highlight w:val="yellow"/>
                    </w:rPr>
                    <w:t>20</w:t>
                  </w:r>
                </w:p>
              </w:tc>
              <w:tc>
                <w:tcPr>
                  <w:tcW w:w="4583" w:type="dxa"/>
                  <w:tcBorders>
                    <w:bottom w:val="nil"/>
                  </w:tcBorders>
                </w:tcPr>
                <w:p w14:paraId="61E8C424" w14:textId="77777777" w:rsidR="003662B2" w:rsidRPr="00711F19" w:rsidRDefault="003662B2" w:rsidP="003662B2">
                  <w:pPr>
                    <w:pStyle w:val="TableParagraph"/>
                    <w:ind w:left="107"/>
                    <w:jc w:val="both"/>
                    <w:rPr>
                      <w:highlight w:val="yellow"/>
                    </w:rPr>
                  </w:pPr>
                  <w:r w:rsidRPr="00711F19">
                    <w:rPr>
                      <w:highlight w:val="yellow"/>
                    </w:rPr>
                    <w:t>El proponente deberá acreditar (años, certificaciones de contratos etc), en xxxxxxxxxx.</w:t>
                  </w:r>
                </w:p>
                <w:p w14:paraId="39B984AD" w14:textId="77777777" w:rsidR="003662B2" w:rsidRPr="00711F19" w:rsidRDefault="003662B2" w:rsidP="003662B2">
                  <w:pPr>
                    <w:pStyle w:val="TableParagraph"/>
                    <w:ind w:left="107"/>
                    <w:jc w:val="both"/>
                    <w:rPr>
                      <w:highlight w:val="yellow"/>
                    </w:rPr>
                  </w:pPr>
                </w:p>
                <w:p w14:paraId="00EE47D3" w14:textId="1D23B465" w:rsidR="005D101D" w:rsidRPr="00711F19" w:rsidRDefault="003662B2" w:rsidP="003662B2">
                  <w:pPr>
                    <w:pStyle w:val="TableParagraph"/>
                    <w:ind w:left="107"/>
                    <w:jc w:val="both"/>
                  </w:pPr>
                  <w:r w:rsidRPr="00711F19">
                    <w:rPr>
                      <w:highlight w:val="yellow"/>
                    </w:rPr>
                    <w:t>La experiencia especifica se solicitará de acuerdo a las necesidades del proyecto de extensión y en los términos que solicite el equipo estructurador del proyecto.</w:t>
                  </w:r>
                </w:p>
              </w:tc>
            </w:tr>
            <w:tr w:rsidR="005D101D" w:rsidRPr="00711F19" w14:paraId="53A4BCC1" w14:textId="77777777" w:rsidTr="00711F19">
              <w:trPr>
                <w:trHeight w:val="455"/>
                <w:jc w:val="center"/>
              </w:trPr>
              <w:tc>
                <w:tcPr>
                  <w:tcW w:w="3278" w:type="dxa"/>
                </w:tcPr>
                <w:p w14:paraId="2E7919E9" w14:textId="77777777" w:rsidR="005D101D" w:rsidRPr="00711F19" w:rsidRDefault="005D101D" w:rsidP="005D101D">
                  <w:pPr>
                    <w:pStyle w:val="TableParagraph"/>
                    <w:spacing w:line="225" w:lineRule="exact"/>
                    <w:ind w:left="43"/>
                  </w:pPr>
                  <w:r w:rsidRPr="00711F19">
                    <w:t>APOYO</w:t>
                  </w:r>
                  <w:r w:rsidRPr="00711F19">
                    <w:rPr>
                      <w:spacing w:val="-5"/>
                    </w:rPr>
                    <w:t xml:space="preserve"> </w:t>
                  </w:r>
                  <w:r w:rsidRPr="00711F19">
                    <w:t>A</w:t>
                  </w:r>
                  <w:r w:rsidRPr="00711F19">
                    <w:rPr>
                      <w:spacing w:val="-5"/>
                    </w:rPr>
                    <w:t xml:space="preserve"> </w:t>
                  </w:r>
                  <w:r w:rsidRPr="00711F19">
                    <w:t>LA</w:t>
                  </w:r>
                  <w:r w:rsidRPr="00711F19">
                    <w:rPr>
                      <w:spacing w:val="-5"/>
                    </w:rPr>
                    <w:t xml:space="preserve"> </w:t>
                  </w:r>
                  <w:r w:rsidRPr="00711F19">
                    <w:rPr>
                      <w:spacing w:val="-2"/>
                    </w:rPr>
                    <w:t>INDUSTRIA</w:t>
                  </w:r>
                </w:p>
                <w:p w14:paraId="76E3CE64" w14:textId="77777777" w:rsidR="005D101D" w:rsidRPr="00711F19" w:rsidRDefault="005D101D" w:rsidP="005D101D">
                  <w:pPr>
                    <w:pStyle w:val="TableParagraph"/>
                    <w:spacing w:line="210" w:lineRule="exact"/>
                    <w:ind w:left="43" w:right="1"/>
                  </w:pPr>
                  <w:r w:rsidRPr="00711F19">
                    <w:rPr>
                      <w:spacing w:val="-2"/>
                    </w:rPr>
                    <w:t>NACIONAL</w:t>
                  </w:r>
                </w:p>
              </w:tc>
              <w:tc>
                <w:tcPr>
                  <w:tcW w:w="1276" w:type="dxa"/>
                </w:tcPr>
                <w:p w14:paraId="1C71CEDD" w14:textId="7746B304" w:rsidR="005D101D" w:rsidRPr="00711F19" w:rsidRDefault="003662B2" w:rsidP="003662B2">
                  <w:pPr>
                    <w:pStyle w:val="TableParagraph"/>
                    <w:spacing w:before="110"/>
                    <w:ind w:left="4" w:right="23"/>
                    <w:jc w:val="center"/>
                    <w:rPr>
                      <w:highlight w:val="yellow"/>
                    </w:rPr>
                  </w:pPr>
                  <w:r w:rsidRPr="00711F19">
                    <w:rPr>
                      <w:spacing w:val="-10"/>
                      <w:highlight w:val="yellow"/>
                    </w:rPr>
                    <w:t>10</w:t>
                  </w:r>
                </w:p>
              </w:tc>
              <w:tc>
                <w:tcPr>
                  <w:tcW w:w="4583" w:type="dxa"/>
                  <w:tcBorders>
                    <w:top w:val="single" w:sz="8" w:space="0" w:color="000000"/>
                  </w:tcBorders>
                </w:tcPr>
                <w:p w14:paraId="5519A390" w14:textId="77777777" w:rsidR="005D101D" w:rsidRPr="00711F19" w:rsidRDefault="005D101D" w:rsidP="005D101D">
                  <w:pPr>
                    <w:pStyle w:val="TableParagraph"/>
                    <w:spacing w:line="225" w:lineRule="exact"/>
                    <w:ind w:right="145"/>
                    <w:jc w:val="both"/>
                  </w:pPr>
                  <w:r w:rsidRPr="00711F19">
                    <w:t>Propuesta</w:t>
                  </w:r>
                  <w:r w:rsidRPr="00711F19">
                    <w:rPr>
                      <w:spacing w:val="-5"/>
                    </w:rPr>
                    <w:t xml:space="preserve"> </w:t>
                  </w:r>
                  <w:r w:rsidRPr="00711F19">
                    <w:t>que</w:t>
                  </w:r>
                  <w:r w:rsidRPr="00711F19">
                    <w:rPr>
                      <w:spacing w:val="-4"/>
                    </w:rPr>
                    <w:t xml:space="preserve"> </w:t>
                  </w:r>
                  <w:r w:rsidRPr="00711F19">
                    <w:t>incluye</w:t>
                  </w:r>
                  <w:r w:rsidRPr="00711F19">
                    <w:rPr>
                      <w:spacing w:val="-6"/>
                    </w:rPr>
                    <w:t xml:space="preserve"> </w:t>
                  </w:r>
                  <w:r w:rsidRPr="00711F19">
                    <w:rPr>
                      <w:spacing w:val="-2"/>
                    </w:rPr>
                    <w:t>únicamente</w:t>
                  </w:r>
                  <w:r w:rsidRPr="00711F19">
                    <w:t xml:space="preserve"> bienes</w:t>
                  </w:r>
                  <w:r w:rsidRPr="00711F19">
                    <w:rPr>
                      <w:spacing w:val="-5"/>
                    </w:rPr>
                    <w:t xml:space="preserve"> </w:t>
                  </w:r>
                  <w:r w:rsidRPr="00711F19">
                    <w:t>y</w:t>
                  </w:r>
                  <w:r w:rsidRPr="00711F19">
                    <w:rPr>
                      <w:spacing w:val="-2"/>
                    </w:rPr>
                    <w:t xml:space="preserve"> </w:t>
                  </w:r>
                  <w:r w:rsidRPr="00711F19">
                    <w:t>servicios</w:t>
                  </w:r>
                  <w:r w:rsidRPr="00711F19">
                    <w:rPr>
                      <w:spacing w:val="-5"/>
                    </w:rPr>
                    <w:t xml:space="preserve"> </w:t>
                  </w:r>
                  <w:r w:rsidRPr="00711F19">
                    <w:rPr>
                      <w:spacing w:val="-2"/>
                    </w:rPr>
                    <w:t>nacionales.</w:t>
                  </w:r>
                </w:p>
              </w:tc>
            </w:tr>
            <w:tr w:rsidR="001B292B" w:rsidRPr="00711F19" w14:paraId="2AD056FB" w14:textId="77777777" w:rsidTr="00711F19">
              <w:trPr>
                <w:trHeight w:val="455"/>
                <w:jc w:val="center"/>
              </w:trPr>
              <w:tc>
                <w:tcPr>
                  <w:tcW w:w="3278" w:type="dxa"/>
                </w:tcPr>
                <w:p w14:paraId="5EB1C474" w14:textId="3146C31E" w:rsidR="001B292B" w:rsidRPr="00711F19" w:rsidRDefault="001B292B" w:rsidP="005D101D">
                  <w:pPr>
                    <w:pStyle w:val="TableParagraph"/>
                    <w:spacing w:line="225" w:lineRule="exact"/>
                    <w:ind w:left="43"/>
                  </w:pPr>
                  <w:r w:rsidRPr="001B292B">
                    <w:t>EMPRENDIMIENTOS Y EMPRESAS DE MUJERES</w:t>
                  </w:r>
                </w:p>
              </w:tc>
              <w:tc>
                <w:tcPr>
                  <w:tcW w:w="1276" w:type="dxa"/>
                </w:tcPr>
                <w:p w14:paraId="64CA8D6D" w14:textId="6E9EFC3E" w:rsidR="001B292B" w:rsidRPr="00711F19" w:rsidRDefault="001B292B" w:rsidP="003662B2">
                  <w:pPr>
                    <w:pStyle w:val="TableParagraph"/>
                    <w:spacing w:before="110"/>
                    <w:ind w:left="4" w:right="23"/>
                    <w:jc w:val="center"/>
                    <w:rPr>
                      <w:spacing w:val="-10"/>
                      <w:highlight w:val="yellow"/>
                    </w:rPr>
                  </w:pPr>
                  <w:r>
                    <w:rPr>
                      <w:spacing w:val="-10"/>
                      <w:highlight w:val="yellow"/>
                    </w:rPr>
                    <w:t>10</w:t>
                  </w:r>
                </w:p>
              </w:tc>
              <w:tc>
                <w:tcPr>
                  <w:tcW w:w="4583" w:type="dxa"/>
                  <w:tcBorders>
                    <w:top w:val="single" w:sz="8" w:space="0" w:color="000000"/>
                  </w:tcBorders>
                </w:tcPr>
                <w:p w14:paraId="49A06F08" w14:textId="78BB4454" w:rsidR="001B292B" w:rsidRPr="00711F19" w:rsidRDefault="00A457F7" w:rsidP="005D101D">
                  <w:pPr>
                    <w:pStyle w:val="TableParagraph"/>
                    <w:spacing w:line="225" w:lineRule="exact"/>
                    <w:ind w:right="145"/>
                    <w:jc w:val="both"/>
                  </w:pPr>
                  <w:r>
                    <w:t xml:space="preserve">Acreditar la participación de acuerdo con los términos y condiciones del presente pliego </w:t>
                  </w:r>
                </w:p>
              </w:tc>
            </w:tr>
            <w:tr w:rsidR="005D101D" w:rsidRPr="00711F19" w14:paraId="307AD5C6" w14:textId="77777777" w:rsidTr="00711F19">
              <w:trPr>
                <w:trHeight w:val="229"/>
                <w:jc w:val="center"/>
              </w:trPr>
              <w:tc>
                <w:tcPr>
                  <w:tcW w:w="3278" w:type="dxa"/>
                </w:tcPr>
                <w:p w14:paraId="71EA1219" w14:textId="77777777" w:rsidR="005D101D" w:rsidRPr="00711F19" w:rsidRDefault="005D101D" w:rsidP="005D101D">
                  <w:pPr>
                    <w:pStyle w:val="TableParagraph"/>
                    <w:spacing w:line="210" w:lineRule="exact"/>
                    <w:ind w:left="43" w:right="5"/>
                  </w:pPr>
                  <w:r w:rsidRPr="00711F19">
                    <w:rPr>
                      <w:spacing w:val="-2"/>
                    </w:rPr>
                    <w:t>INCENTIVO</w:t>
                  </w:r>
                  <w:r w:rsidRPr="00711F19">
                    <w:rPr>
                      <w:spacing w:val="5"/>
                    </w:rPr>
                    <w:t xml:space="preserve"> </w:t>
                  </w:r>
                  <w:r w:rsidRPr="00711F19">
                    <w:rPr>
                      <w:spacing w:val="-2"/>
                    </w:rPr>
                    <w:t>MIPYME</w:t>
                  </w:r>
                </w:p>
              </w:tc>
              <w:tc>
                <w:tcPr>
                  <w:tcW w:w="1276" w:type="dxa"/>
                </w:tcPr>
                <w:p w14:paraId="3BC54F0E" w14:textId="6EB82DB7" w:rsidR="005D101D" w:rsidRPr="00711F19" w:rsidRDefault="003662B2" w:rsidP="003662B2">
                  <w:pPr>
                    <w:pStyle w:val="TableParagraph"/>
                    <w:spacing w:line="210" w:lineRule="exact"/>
                    <w:ind w:left="4" w:right="23"/>
                    <w:jc w:val="center"/>
                    <w:rPr>
                      <w:highlight w:val="yellow"/>
                    </w:rPr>
                  </w:pPr>
                  <w:r w:rsidRPr="00711F19">
                    <w:rPr>
                      <w:spacing w:val="-10"/>
                      <w:highlight w:val="yellow"/>
                    </w:rPr>
                    <w:t>10</w:t>
                  </w:r>
                </w:p>
              </w:tc>
              <w:tc>
                <w:tcPr>
                  <w:tcW w:w="4583" w:type="dxa"/>
                </w:tcPr>
                <w:p w14:paraId="1B769D3C" w14:textId="77777777" w:rsidR="005D101D" w:rsidRPr="00711F19" w:rsidRDefault="005D101D" w:rsidP="005D101D">
                  <w:pPr>
                    <w:pStyle w:val="TableParagraph"/>
                  </w:pPr>
                  <w:r w:rsidRPr="00711F19">
                    <w:t>Acreditar la categoría de MIPYME</w:t>
                  </w:r>
                </w:p>
              </w:tc>
            </w:tr>
            <w:tr w:rsidR="005D101D" w:rsidRPr="00711F19" w14:paraId="11CD4C59" w14:textId="77777777" w:rsidTr="00711F19">
              <w:trPr>
                <w:trHeight w:val="230"/>
                <w:jc w:val="center"/>
              </w:trPr>
              <w:tc>
                <w:tcPr>
                  <w:tcW w:w="3278" w:type="dxa"/>
                </w:tcPr>
                <w:p w14:paraId="7367D1A3" w14:textId="77777777" w:rsidR="005D101D" w:rsidRPr="00711F19" w:rsidRDefault="005D101D" w:rsidP="005D101D">
                  <w:pPr>
                    <w:pStyle w:val="TableParagraph"/>
                    <w:spacing w:line="210" w:lineRule="exact"/>
                    <w:ind w:left="43" w:right="2"/>
                    <w:rPr>
                      <w:b/>
                    </w:rPr>
                  </w:pPr>
                  <w:r w:rsidRPr="00711F19">
                    <w:rPr>
                      <w:b/>
                      <w:spacing w:val="-2"/>
                    </w:rPr>
                    <w:t>TOTAL</w:t>
                  </w:r>
                </w:p>
              </w:tc>
              <w:tc>
                <w:tcPr>
                  <w:tcW w:w="1276" w:type="dxa"/>
                </w:tcPr>
                <w:p w14:paraId="70E249B5" w14:textId="77777777" w:rsidR="005D101D" w:rsidRPr="00711F19" w:rsidRDefault="005D101D" w:rsidP="003662B2">
                  <w:pPr>
                    <w:pStyle w:val="TableParagraph"/>
                    <w:spacing w:line="210" w:lineRule="exact"/>
                    <w:ind w:right="23"/>
                    <w:jc w:val="center"/>
                    <w:rPr>
                      <w:b/>
                      <w:highlight w:val="yellow"/>
                    </w:rPr>
                  </w:pPr>
                  <w:r w:rsidRPr="00711F19">
                    <w:rPr>
                      <w:b/>
                      <w:spacing w:val="-5"/>
                      <w:highlight w:val="yellow"/>
                    </w:rPr>
                    <w:t>100</w:t>
                  </w:r>
                </w:p>
              </w:tc>
              <w:tc>
                <w:tcPr>
                  <w:tcW w:w="4583" w:type="dxa"/>
                </w:tcPr>
                <w:p w14:paraId="34328962" w14:textId="77777777" w:rsidR="005D101D" w:rsidRPr="00711F19" w:rsidRDefault="005D101D" w:rsidP="005D101D">
                  <w:pPr>
                    <w:pStyle w:val="TableParagraph"/>
                  </w:pPr>
                </w:p>
              </w:tc>
            </w:tr>
          </w:tbl>
          <w:p w14:paraId="600D27D8" w14:textId="77777777" w:rsidR="00711F19" w:rsidRDefault="00711F19" w:rsidP="00711F19">
            <w:pPr>
              <w:pStyle w:val="TableParagraph"/>
              <w:tabs>
                <w:tab w:val="left" w:pos="710"/>
              </w:tabs>
              <w:spacing w:before="259"/>
              <w:jc w:val="both"/>
              <w:rPr>
                <w:b/>
                <w:bCs/>
                <w:sz w:val="24"/>
              </w:rPr>
            </w:pPr>
          </w:p>
          <w:p w14:paraId="20118DA2" w14:textId="691C41BC" w:rsidR="00AE7E00" w:rsidRPr="00AE7E00" w:rsidRDefault="00AE7E00" w:rsidP="00AE7E00">
            <w:pPr>
              <w:pStyle w:val="TableParagraph"/>
              <w:numPr>
                <w:ilvl w:val="0"/>
                <w:numId w:val="44"/>
              </w:numPr>
              <w:tabs>
                <w:tab w:val="left" w:pos="722"/>
              </w:tabs>
              <w:spacing w:before="187"/>
              <w:rPr>
                <w:b/>
                <w:sz w:val="24"/>
                <w:szCs w:val="24"/>
                <w:u w:val="single"/>
              </w:rPr>
            </w:pPr>
            <w:r w:rsidRPr="00AE7E00">
              <w:rPr>
                <w:b/>
                <w:sz w:val="24"/>
                <w:szCs w:val="24"/>
                <w:u w:val="single"/>
              </w:rPr>
              <w:t>FACTOR</w:t>
            </w:r>
            <w:r w:rsidRPr="00AE7E00">
              <w:rPr>
                <w:b/>
                <w:spacing w:val="-9"/>
                <w:sz w:val="24"/>
                <w:szCs w:val="24"/>
                <w:u w:val="single"/>
              </w:rPr>
              <w:t xml:space="preserve"> </w:t>
            </w:r>
            <w:r w:rsidRPr="00AE7E00">
              <w:rPr>
                <w:b/>
                <w:sz w:val="24"/>
                <w:szCs w:val="24"/>
                <w:u w:val="single"/>
              </w:rPr>
              <w:t>ECONÓMICO (50 PUNTOS)</w:t>
            </w:r>
          </w:p>
          <w:p w14:paraId="5C733B7E" w14:textId="77777777" w:rsidR="00AE7E00" w:rsidRPr="00AE7E00" w:rsidRDefault="00AE7E00" w:rsidP="00AE7E00">
            <w:pPr>
              <w:pStyle w:val="TableParagraph"/>
              <w:spacing w:before="10"/>
              <w:rPr>
                <w:sz w:val="24"/>
                <w:szCs w:val="24"/>
              </w:rPr>
            </w:pPr>
          </w:p>
          <w:p w14:paraId="4BBE4117" w14:textId="77777777" w:rsidR="00AE7E00" w:rsidRPr="00AE7E00" w:rsidRDefault="00AE7E00" w:rsidP="00AE7E00">
            <w:pPr>
              <w:pStyle w:val="TableParagraph"/>
              <w:ind w:left="2" w:right="-15"/>
              <w:jc w:val="both"/>
              <w:rPr>
                <w:sz w:val="24"/>
                <w:szCs w:val="24"/>
              </w:rPr>
            </w:pPr>
            <w:r w:rsidRPr="00AE7E00">
              <w:rPr>
                <w:sz w:val="24"/>
                <w:szCs w:val="24"/>
              </w:rPr>
              <w:t>La entidad contratante a partir del valor de las Ofertas asignará un máximo 50</w:t>
            </w:r>
            <w:r w:rsidRPr="00AE7E00">
              <w:rPr>
                <w:spacing w:val="1"/>
                <w:sz w:val="24"/>
                <w:szCs w:val="24"/>
              </w:rPr>
              <w:t xml:space="preserve"> </w:t>
            </w:r>
            <w:r w:rsidRPr="00AE7E00">
              <w:rPr>
                <w:sz w:val="24"/>
                <w:szCs w:val="24"/>
              </w:rPr>
              <w:t>puntos acumulables de acuerdo con el método escogido en</w:t>
            </w:r>
            <w:r w:rsidRPr="00AE7E00">
              <w:rPr>
                <w:spacing w:val="1"/>
                <w:sz w:val="24"/>
                <w:szCs w:val="24"/>
              </w:rPr>
              <w:t xml:space="preserve"> </w:t>
            </w:r>
            <w:r w:rsidRPr="00AE7E00">
              <w:rPr>
                <w:sz w:val="24"/>
                <w:szCs w:val="24"/>
              </w:rPr>
              <w:t>forma</w:t>
            </w:r>
            <w:r w:rsidRPr="00AE7E00">
              <w:rPr>
                <w:spacing w:val="-1"/>
                <w:sz w:val="24"/>
                <w:szCs w:val="24"/>
              </w:rPr>
              <w:t xml:space="preserve"> </w:t>
            </w:r>
            <w:r w:rsidRPr="00AE7E00">
              <w:rPr>
                <w:sz w:val="24"/>
                <w:szCs w:val="24"/>
              </w:rPr>
              <w:t>aleatoria</w:t>
            </w:r>
            <w:r w:rsidRPr="00AE7E00">
              <w:rPr>
                <w:spacing w:val="-2"/>
                <w:sz w:val="24"/>
                <w:szCs w:val="24"/>
              </w:rPr>
              <w:t xml:space="preserve"> </w:t>
            </w:r>
            <w:r w:rsidRPr="00AE7E00">
              <w:rPr>
                <w:sz w:val="24"/>
                <w:szCs w:val="24"/>
              </w:rPr>
              <w:t>para la</w:t>
            </w:r>
            <w:r w:rsidRPr="00AE7E00">
              <w:rPr>
                <w:spacing w:val="-2"/>
                <w:sz w:val="24"/>
                <w:szCs w:val="24"/>
              </w:rPr>
              <w:t xml:space="preserve"> </w:t>
            </w:r>
            <w:r w:rsidRPr="00AE7E00">
              <w:rPr>
                <w:sz w:val="24"/>
                <w:szCs w:val="24"/>
              </w:rPr>
              <w:t>ponderación</w:t>
            </w:r>
            <w:r w:rsidRPr="00AE7E00">
              <w:rPr>
                <w:spacing w:val="1"/>
                <w:sz w:val="24"/>
                <w:szCs w:val="24"/>
              </w:rPr>
              <w:t xml:space="preserve"> </w:t>
            </w:r>
            <w:r w:rsidRPr="00AE7E00">
              <w:rPr>
                <w:sz w:val="24"/>
                <w:szCs w:val="24"/>
              </w:rPr>
              <w:t>de la</w:t>
            </w:r>
            <w:r w:rsidRPr="00AE7E00">
              <w:rPr>
                <w:spacing w:val="-2"/>
                <w:sz w:val="24"/>
                <w:szCs w:val="24"/>
              </w:rPr>
              <w:t xml:space="preserve"> </w:t>
            </w:r>
            <w:r w:rsidRPr="00AE7E00">
              <w:rPr>
                <w:sz w:val="24"/>
                <w:szCs w:val="24"/>
              </w:rPr>
              <w:t>oferta económica:</w:t>
            </w:r>
          </w:p>
          <w:p w14:paraId="5CD3F3E8" w14:textId="77777777" w:rsidR="00AE7E00" w:rsidRPr="00AE7E00" w:rsidRDefault="00AE7E00" w:rsidP="00AE7E00">
            <w:pPr>
              <w:pStyle w:val="TableParagraph"/>
              <w:spacing w:before="1"/>
              <w:rPr>
                <w:sz w:val="24"/>
                <w:szCs w:val="24"/>
              </w:rPr>
            </w:pPr>
          </w:p>
          <w:p w14:paraId="4A410258" w14:textId="77777777" w:rsidR="00AE7E00" w:rsidRDefault="00AE7E00" w:rsidP="00AE7E00">
            <w:pPr>
              <w:pStyle w:val="TableParagraph"/>
              <w:numPr>
                <w:ilvl w:val="0"/>
                <w:numId w:val="44"/>
              </w:numPr>
              <w:jc w:val="both"/>
              <w:rPr>
                <w:b/>
                <w:sz w:val="24"/>
                <w:szCs w:val="24"/>
                <w:u w:val="single"/>
              </w:rPr>
            </w:pPr>
            <w:r w:rsidRPr="00AE7E00">
              <w:rPr>
                <w:b/>
                <w:sz w:val="24"/>
                <w:szCs w:val="24"/>
                <w:u w:val="single"/>
              </w:rPr>
              <w:t>MÉTODOS</w:t>
            </w:r>
            <w:r w:rsidRPr="00AE7E00">
              <w:rPr>
                <w:b/>
                <w:spacing w:val="-4"/>
                <w:sz w:val="24"/>
                <w:szCs w:val="24"/>
                <w:u w:val="single"/>
              </w:rPr>
              <w:t xml:space="preserve"> </w:t>
            </w:r>
            <w:r w:rsidRPr="00AE7E00">
              <w:rPr>
                <w:b/>
                <w:sz w:val="24"/>
                <w:szCs w:val="24"/>
                <w:u w:val="single"/>
              </w:rPr>
              <w:t>EVALUACION</w:t>
            </w:r>
            <w:r w:rsidRPr="00AE7E00">
              <w:rPr>
                <w:b/>
                <w:spacing w:val="-1"/>
                <w:sz w:val="24"/>
                <w:szCs w:val="24"/>
                <w:u w:val="single"/>
              </w:rPr>
              <w:t xml:space="preserve"> </w:t>
            </w:r>
            <w:r w:rsidRPr="00AE7E00">
              <w:rPr>
                <w:b/>
                <w:sz w:val="24"/>
                <w:szCs w:val="24"/>
                <w:u w:val="single"/>
              </w:rPr>
              <w:t>DE</w:t>
            </w:r>
            <w:r w:rsidRPr="00AE7E00">
              <w:rPr>
                <w:b/>
                <w:spacing w:val="-4"/>
                <w:sz w:val="24"/>
                <w:szCs w:val="24"/>
                <w:u w:val="single"/>
              </w:rPr>
              <w:t xml:space="preserve"> </w:t>
            </w:r>
            <w:r w:rsidRPr="00AE7E00">
              <w:rPr>
                <w:b/>
                <w:sz w:val="24"/>
                <w:szCs w:val="24"/>
                <w:u w:val="single"/>
              </w:rPr>
              <w:t>LA</w:t>
            </w:r>
            <w:r w:rsidRPr="00AE7E00">
              <w:rPr>
                <w:b/>
                <w:spacing w:val="-3"/>
                <w:sz w:val="24"/>
                <w:szCs w:val="24"/>
                <w:u w:val="single"/>
              </w:rPr>
              <w:t xml:space="preserve"> </w:t>
            </w:r>
            <w:r w:rsidRPr="00AE7E00">
              <w:rPr>
                <w:b/>
                <w:sz w:val="24"/>
                <w:szCs w:val="24"/>
                <w:u w:val="single"/>
              </w:rPr>
              <w:t>OFERTA</w:t>
            </w:r>
            <w:r w:rsidRPr="00AE7E00">
              <w:rPr>
                <w:b/>
                <w:spacing w:val="-1"/>
                <w:sz w:val="24"/>
                <w:szCs w:val="24"/>
                <w:u w:val="single"/>
              </w:rPr>
              <w:t xml:space="preserve"> </w:t>
            </w:r>
            <w:r w:rsidRPr="00AE7E00">
              <w:rPr>
                <w:b/>
                <w:sz w:val="24"/>
                <w:szCs w:val="24"/>
                <w:u w:val="single"/>
              </w:rPr>
              <w:t>ECONÓMICA</w:t>
            </w:r>
          </w:p>
          <w:p w14:paraId="62B6F558" w14:textId="77777777" w:rsidR="00AE7E00" w:rsidRDefault="00AE7E00" w:rsidP="00AE7E00">
            <w:pPr>
              <w:pStyle w:val="TableParagraph"/>
              <w:ind w:left="720"/>
              <w:jc w:val="both"/>
              <w:rPr>
                <w:b/>
                <w:sz w:val="24"/>
                <w:szCs w:val="24"/>
                <w:u w:val="single"/>
              </w:rPr>
            </w:pPr>
          </w:p>
          <w:p w14:paraId="75DEE428" w14:textId="77777777" w:rsidR="00AE7E00" w:rsidRDefault="00AE7E00" w:rsidP="00AE7E00">
            <w:pPr>
              <w:pStyle w:val="TableParagraph"/>
              <w:ind w:left="720"/>
              <w:jc w:val="both"/>
              <w:rPr>
                <w:b/>
                <w:sz w:val="24"/>
                <w:szCs w:val="24"/>
                <w:u w:val="single"/>
              </w:rPr>
            </w:pPr>
          </w:p>
          <w:tbl>
            <w:tblPr>
              <w:tblStyle w:val="Tablaconcuadrcula"/>
              <w:tblW w:w="8372" w:type="dxa"/>
              <w:tblInd w:w="1041" w:type="dxa"/>
              <w:tblLook w:val="04A0" w:firstRow="1" w:lastRow="0" w:firstColumn="1" w:lastColumn="0" w:noHBand="0" w:noVBand="1"/>
            </w:tblPr>
            <w:tblGrid>
              <w:gridCol w:w="8372"/>
            </w:tblGrid>
            <w:tr w:rsidR="00AE7E00" w14:paraId="29B78638" w14:textId="77777777" w:rsidTr="00AE7E00">
              <w:tc>
                <w:tcPr>
                  <w:tcW w:w="8372" w:type="dxa"/>
                </w:tcPr>
                <w:p w14:paraId="4F131272" w14:textId="7ABB6ABC" w:rsidR="00AE7E00" w:rsidRPr="00AE7E00" w:rsidRDefault="00AE7E00" w:rsidP="00AE7E00">
                  <w:pPr>
                    <w:pStyle w:val="TableParagraph"/>
                    <w:jc w:val="center"/>
                    <w:rPr>
                      <w:b/>
                      <w:sz w:val="24"/>
                      <w:szCs w:val="24"/>
                    </w:rPr>
                  </w:pPr>
                  <w:r w:rsidRPr="00AE7E00">
                    <w:rPr>
                      <w:b/>
                      <w:sz w:val="24"/>
                      <w:szCs w:val="24"/>
                    </w:rPr>
                    <w:t>METODO</w:t>
                  </w:r>
                </w:p>
              </w:tc>
            </w:tr>
            <w:tr w:rsidR="00AE7E00" w14:paraId="4D7C4CFE" w14:textId="77777777" w:rsidTr="00AE7E00">
              <w:tc>
                <w:tcPr>
                  <w:tcW w:w="8372" w:type="dxa"/>
                </w:tcPr>
                <w:p w14:paraId="00A4CDEA" w14:textId="69EEB884" w:rsidR="00AE7E00" w:rsidRPr="00AE7E00" w:rsidRDefault="00AE7E00" w:rsidP="00AE7E00">
                  <w:pPr>
                    <w:pStyle w:val="TableParagraph"/>
                    <w:jc w:val="center"/>
                    <w:rPr>
                      <w:bCs/>
                      <w:sz w:val="24"/>
                      <w:szCs w:val="24"/>
                    </w:rPr>
                  </w:pPr>
                  <w:r w:rsidRPr="00AE7E00">
                    <w:rPr>
                      <w:bCs/>
                      <w:sz w:val="24"/>
                      <w:szCs w:val="24"/>
                    </w:rPr>
                    <w:t>MEDIA ARITMÉTICA</w:t>
                  </w:r>
                </w:p>
              </w:tc>
            </w:tr>
            <w:tr w:rsidR="00AE7E00" w14:paraId="5C390A10" w14:textId="77777777" w:rsidTr="00AE7E00">
              <w:tc>
                <w:tcPr>
                  <w:tcW w:w="8372" w:type="dxa"/>
                </w:tcPr>
                <w:p w14:paraId="34A294F3" w14:textId="2FD3E709" w:rsidR="00AE7E00" w:rsidRPr="00AE7E00" w:rsidRDefault="00AE7E00" w:rsidP="00AE7E00">
                  <w:pPr>
                    <w:pStyle w:val="TableParagraph"/>
                    <w:jc w:val="center"/>
                    <w:rPr>
                      <w:bCs/>
                      <w:sz w:val="24"/>
                      <w:szCs w:val="24"/>
                      <w:u w:val="single"/>
                    </w:rPr>
                  </w:pPr>
                  <w:r w:rsidRPr="00AE7E00">
                    <w:rPr>
                      <w:bCs/>
                      <w:sz w:val="24"/>
                      <w:szCs w:val="24"/>
                    </w:rPr>
                    <w:t>MEDIA ARITMÉTICA ARITMETICA</w:t>
                  </w:r>
                  <w:r w:rsidRPr="00AE7E00">
                    <w:rPr>
                      <w:bCs/>
                      <w:spacing w:val="-8"/>
                      <w:sz w:val="24"/>
                      <w:szCs w:val="24"/>
                    </w:rPr>
                    <w:t xml:space="preserve"> </w:t>
                  </w:r>
                  <w:r w:rsidRPr="00AE7E00">
                    <w:rPr>
                      <w:bCs/>
                      <w:sz w:val="24"/>
                      <w:szCs w:val="24"/>
                    </w:rPr>
                    <w:t>ALTA</w:t>
                  </w:r>
                </w:p>
              </w:tc>
            </w:tr>
            <w:tr w:rsidR="00AE7E00" w14:paraId="3122D396" w14:textId="77777777" w:rsidTr="00AE7E00">
              <w:tc>
                <w:tcPr>
                  <w:tcW w:w="8372" w:type="dxa"/>
                </w:tcPr>
                <w:p w14:paraId="1343F536" w14:textId="4F85C6F5" w:rsidR="00AE7E00" w:rsidRPr="00AE7E00" w:rsidRDefault="00AE7E00" w:rsidP="00AE7E00">
                  <w:pPr>
                    <w:pStyle w:val="TableParagraph"/>
                    <w:jc w:val="center"/>
                    <w:rPr>
                      <w:bCs/>
                      <w:sz w:val="24"/>
                      <w:szCs w:val="24"/>
                      <w:u w:val="single"/>
                    </w:rPr>
                  </w:pPr>
                  <w:r w:rsidRPr="00AE7E00">
                    <w:rPr>
                      <w:bCs/>
                      <w:sz w:val="24"/>
                      <w:szCs w:val="24"/>
                      <w:u w:val="single"/>
                    </w:rPr>
                    <w:t>MEDIA GEOMETRICA CON PRESUPUESTO OFICIAL</w:t>
                  </w:r>
                </w:p>
              </w:tc>
            </w:tr>
            <w:tr w:rsidR="00AE7E00" w14:paraId="6C3DE0C8" w14:textId="77777777" w:rsidTr="00AE7E00">
              <w:tc>
                <w:tcPr>
                  <w:tcW w:w="8372" w:type="dxa"/>
                </w:tcPr>
                <w:p w14:paraId="201BF976" w14:textId="77777777" w:rsidR="00AE7E00" w:rsidRDefault="00AE7E00" w:rsidP="00AE7E00">
                  <w:pPr>
                    <w:pStyle w:val="TableParagraph"/>
                    <w:jc w:val="both"/>
                    <w:rPr>
                      <w:b/>
                      <w:sz w:val="24"/>
                      <w:szCs w:val="24"/>
                      <w:u w:val="single"/>
                    </w:rPr>
                  </w:pPr>
                </w:p>
              </w:tc>
            </w:tr>
          </w:tbl>
          <w:p w14:paraId="298EC438" w14:textId="77777777" w:rsidR="00AE7E00" w:rsidRPr="00AE7E00" w:rsidRDefault="00AE7E00" w:rsidP="00AE7E00">
            <w:pPr>
              <w:pStyle w:val="TableParagraph"/>
              <w:spacing w:before="8"/>
              <w:rPr>
                <w:sz w:val="24"/>
                <w:szCs w:val="24"/>
              </w:rPr>
            </w:pPr>
          </w:p>
          <w:p w14:paraId="5858F9F5" w14:textId="1FEF190C" w:rsidR="00AE7E00" w:rsidRPr="00AE7E00" w:rsidRDefault="00AE7E00" w:rsidP="00AE7E00">
            <w:pPr>
              <w:pStyle w:val="TableParagraph"/>
              <w:ind w:left="2" w:right="-15"/>
              <w:jc w:val="both"/>
              <w:rPr>
                <w:sz w:val="24"/>
                <w:szCs w:val="24"/>
              </w:rPr>
            </w:pPr>
            <w:r w:rsidRPr="00AE7E00">
              <w:rPr>
                <w:sz w:val="24"/>
                <w:szCs w:val="24"/>
              </w:rPr>
              <w:t>Para la determinación del método se tomarán los primeros dos (2) dígitos decimales de la TRM que rija el día hábil efectivo siguiente a la</w:t>
            </w:r>
            <w:r w:rsidRPr="00AE7E00">
              <w:rPr>
                <w:spacing w:val="1"/>
                <w:sz w:val="24"/>
                <w:szCs w:val="24"/>
              </w:rPr>
              <w:t xml:space="preserve"> </w:t>
            </w:r>
            <w:r w:rsidRPr="00AE7E00">
              <w:rPr>
                <w:sz w:val="24"/>
                <w:szCs w:val="24"/>
              </w:rPr>
              <w:t>fecha prevista para la recepción de ofertas. El método debe ser escogido de acuerdo con los rangos establecidos en la tabla que se presenta a</w:t>
            </w:r>
            <w:r w:rsidRPr="00AE7E00">
              <w:rPr>
                <w:spacing w:val="1"/>
                <w:sz w:val="24"/>
                <w:szCs w:val="24"/>
              </w:rPr>
              <w:t xml:space="preserve"> </w:t>
            </w:r>
            <w:r w:rsidRPr="00AE7E00">
              <w:rPr>
                <w:sz w:val="24"/>
                <w:szCs w:val="24"/>
              </w:rPr>
              <w:t>continuación.</w:t>
            </w:r>
          </w:p>
          <w:p w14:paraId="6C9DE0B8" w14:textId="06A65690" w:rsidR="00711F19" w:rsidRDefault="00AE7E00" w:rsidP="00AE7E00">
            <w:pPr>
              <w:pStyle w:val="TableParagraph"/>
              <w:tabs>
                <w:tab w:val="left" w:pos="710"/>
              </w:tabs>
              <w:spacing w:before="259"/>
              <w:jc w:val="both"/>
              <w:rPr>
                <w:sz w:val="24"/>
                <w:szCs w:val="24"/>
              </w:rPr>
            </w:pPr>
            <w:r w:rsidRPr="00AE7E00">
              <w:rPr>
                <w:sz w:val="24"/>
                <w:szCs w:val="24"/>
              </w:rPr>
              <w:t>Para determinar el método de ponderación, la Entidad tomará los centavos de la Tasa de Cambio Representativa del Mercado</w:t>
            </w:r>
            <w:r w:rsidRPr="00AE7E00">
              <w:rPr>
                <w:spacing w:val="1"/>
                <w:sz w:val="24"/>
                <w:szCs w:val="24"/>
              </w:rPr>
              <w:t xml:space="preserve"> </w:t>
            </w:r>
            <w:r w:rsidRPr="00AE7E00">
              <w:rPr>
                <w:sz w:val="24"/>
                <w:szCs w:val="24"/>
              </w:rPr>
              <w:t>(TRM)</w:t>
            </w:r>
            <w:r w:rsidRPr="00AE7E00">
              <w:rPr>
                <w:spacing w:val="1"/>
                <w:sz w:val="24"/>
                <w:szCs w:val="24"/>
              </w:rPr>
              <w:t xml:space="preserve"> </w:t>
            </w:r>
            <w:r w:rsidRPr="00AE7E00">
              <w:rPr>
                <w:sz w:val="24"/>
                <w:szCs w:val="24"/>
              </w:rPr>
              <w:t>(certificada</w:t>
            </w:r>
            <w:r w:rsidRPr="00AE7E00">
              <w:rPr>
                <w:spacing w:val="1"/>
                <w:sz w:val="24"/>
                <w:szCs w:val="24"/>
              </w:rPr>
              <w:t xml:space="preserve"> </w:t>
            </w:r>
            <w:r w:rsidRPr="00AE7E00">
              <w:rPr>
                <w:sz w:val="24"/>
                <w:szCs w:val="24"/>
              </w:rPr>
              <w:t>por</w:t>
            </w:r>
            <w:r w:rsidRPr="00AE7E00">
              <w:rPr>
                <w:spacing w:val="1"/>
                <w:sz w:val="24"/>
                <w:szCs w:val="24"/>
              </w:rPr>
              <w:t xml:space="preserve"> </w:t>
            </w:r>
            <w:r w:rsidRPr="00AE7E00">
              <w:rPr>
                <w:sz w:val="24"/>
                <w:szCs w:val="24"/>
              </w:rPr>
              <w:t>la</w:t>
            </w:r>
            <w:r w:rsidRPr="00AE7E00">
              <w:rPr>
                <w:spacing w:val="1"/>
                <w:sz w:val="24"/>
                <w:szCs w:val="24"/>
              </w:rPr>
              <w:t xml:space="preserve"> </w:t>
            </w:r>
            <w:r w:rsidRPr="00AE7E00">
              <w:rPr>
                <w:sz w:val="24"/>
                <w:szCs w:val="24"/>
              </w:rPr>
              <w:t>Superintendencia</w:t>
            </w:r>
            <w:r>
              <w:rPr>
                <w:sz w:val="24"/>
                <w:szCs w:val="24"/>
              </w:rPr>
              <w:t xml:space="preserve"> </w:t>
            </w:r>
            <w:r w:rsidRPr="00AE7E00">
              <w:rPr>
                <w:sz w:val="24"/>
                <w:szCs w:val="24"/>
              </w:rPr>
              <w:t xml:space="preserve">Financiera de Colombia en su sitio web: </w:t>
            </w:r>
            <w:hyperlink r:id="rId13" w:history="1">
              <w:r w:rsidRPr="00046506">
                <w:rPr>
                  <w:rStyle w:val="Hipervnculo"/>
                  <w:sz w:val="24"/>
                  <w:szCs w:val="24"/>
                </w:rPr>
                <w:t>https://www.superfinanciera.gov.co/publicacion/60819</w:t>
              </w:r>
            </w:hyperlink>
            <w:r w:rsidRPr="00AE7E00">
              <w:rPr>
                <w:sz w:val="24"/>
                <w:szCs w:val="24"/>
              </w:rPr>
              <w:t>)</w:t>
            </w:r>
            <w:r>
              <w:rPr>
                <w:sz w:val="24"/>
                <w:szCs w:val="24"/>
              </w:rPr>
              <w:t xml:space="preserve"> </w:t>
            </w:r>
          </w:p>
          <w:p w14:paraId="4630E419" w14:textId="7AAF7FDA" w:rsidR="001B292B" w:rsidRDefault="001B292B" w:rsidP="00AE7E00">
            <w:pPr>
              <w:pStyle w:val="TableParagraph"/>
              <w:tabs>
                <w:tab w:val="left" w:pos="710"/>
              </w:tabs>
              <w:spacing w:before="259"/>
              <w:jc w:val="both"/>
              <w:rPr>
                <w:b/>
                <w:bCs/>
                <w:sz w:val="24"/>
                <w:szCs w:val="24"/>
              </w:rPr>
            </w:pPr>
            <w:r w:rsidRPr="001B292B">
              <w:rPr>
                <w:b/>
                <w:bCs/>
                <w:sz w:val="24"/>
                <w:szCs w:val="24"/>
              </w:rPr>
              <w:t>MENOR VALOR</w:t>
            </w:r>
          </w:p>
          <w:p w14:paraId="5B53CC8A" w14:textId="739F63E6" w:rsidR="001B292B" w:rsidRPr="001B292B" w:rsidRDefault="001B292B" w:rsidP="00AE7E00">
            <w:pPr>
              <w:pStyle w:val="TableParagraph"/>
              <w:tabs>
                <w:tab w:val="left" w:pos="710"/>
              </w:tabs>
              <w:spacing w:before="259"/>
              <w:jc w:val="both"/>
              <w:rPr>
                <w:sz w:val="24"/>
                <w:szCs w:val="24"/>
              </w:rPr>
            </w:pPr>
            <w:r>
              <w:rPr>
                <w:sz w:val="24"/>
                <w:szCs w:val="24"/>
              </w:rPr>
              <w:t xml:space="preserve">Se asignará un máximo de 50 puntos a la propuesta que sea de menor valor dentro del presente proceso de selección, la cual, no podrá ser superior al presupuesto oficial de contratación ni inferior a </w:t>
            </w:r>
            <w:r w:rsidRPr="001B292B">
              <w:rPr>
                <w:sz w:val="24"/>
                <w:szCs w:val="24"/>
                <w:highlight w:val="yellow"/>
              </w:rPr>
              <w:t>(SE DEBE COLOCAR EL MINIMO VALOR DE LA PROPUESTA)</w:t>
            </w:r>
          </w:p>
          <w:p w14:paraId="72410424" w14:textId="6D9F8852" w:rsidR="00711F19" w:rsidRDefault="00AE7E00" w:rsidP="00711F19">
            <w:pPr>
              <w:pStyle w:val="TableParagraph"/>
              <w:tabs>
                <w:tab w:val="left" w:pos="710"/>
              </w:tabs>
              <w:spacing w:before="259"/>
              <w:jc w:val="both"/>
              <w:rPr>
                <w:b/>
                <w:bCs/>
                <w:sz w:val="24"/>
                <w:u w:val="single"/>
              </w:rPr>
            </w:pPr>
            <w:r w:rsidRPr="00AE7E00">
              <w:rPr>
                <w:b/>
                <w:bCs/>
                <w:sz w:val="24"/>
                <w:u w:val="single"/>
              </w:rPr>
              <w:t>ASIGNACION DE MÉTODO DE EVALUACION SEGÚN TRM</w:t>
            </w:r>
          </w:p>
          <w:p w14:paraId="3E4A65E1" w14:textId="77777777" w:rsidR="00AE7E00" w:rsidRDefault="00AE7E00" w:rsidP="00711F19">
            <w:pPr>
              <w:pStyle w:val="TableParagraph"/>
              <w:tabs>
                <w:tab w:val="left" w:pos="710"/>
              </w:tabs>
              <w:spacing w:before="259"/>
              <w:jc w:val="both"/>
              <w:rPr>
                <w:b/>
                <w:bCs/>
                <w:sz w:val="24"/>
                <w:u w:val="single"/>
              </w:rPr>
            </w:pPr>
          </w:p>
          <w:tbl>
            <w:tblPr>
              <w:tblStyle w:val="TableNormal"/>
              <w:tblW w:w="0" w:type="auto"/>
              <w:tblInd w:w="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2095"/>
              <w:gridCol w:w="5428"/>
            </w:tblGrid>
            <w:tr w:rsidR="00AE7E00" w:rsidRPr="00AE7E00" w14:paraId="65E38F4A" w14:textId="77777777" w:rsidTr="00AE7E00">
              <w:trPr>
                <w:trHeight w:val="366"/>
              </w:trPr>
              <w:tc>
                <w:tcPr>
                  <w:tcW w:w="2551" w:type="dxa"/>
                  <w:shd w:val="clear" w:color="auto" w:fill="A6A6A6"/>
                </w:tcPr>
                <w:p w14:paraId="6779E59D" w14:textId="77777777" w:rsidR="00AE7E00" w:rsidRPr="00AE7E00" w:rsidRDefault="00AE7E00" w:rsidP="00AE7E00">
                  <w:pPr>
                    <w:pStyle w:val="TableParagraph"/>
                    <w:spacing w:line="184" w:lineRule="exact"/>
                    <w:ind w:left="815" w:right="580"/>
                    <w:jc w:val="center"/>
                    <w:rPr>
                      <w:b/>
                      <w:bCs/>
                      <w:sz w:val="18"/>
                      <w:szCs w:val="24"/>
                    </w:rPr>
                  </w:pPr>
                  <w:r w:rsidRPr="00AE7E00">
                    <w:rPr>
                      <w:b/>
                      <w:bCs/>
                      <w:sz w:val="18"/>
                      <w:szCs w:val="24"/>
                    </w:rPr>
                    <w:t>RANGO</w:t>
                  </w:r>
                  <w:r w:rsidRPr="00AE7E00">
                    <w:rPr>
                      <w:b/>
                      <w:bCs/>
                      <w:spacing w:val="1"/>
                      <w:sz w:val="18"/>
                      <w:szCs w:val="24"/>
                    </w:rPr>
                    <w:t xml:space="preserve"> </w:t>
                  </w:r>
                  <w:r w:rsidRPr="00AE7E00">
                    <w:rPr>
                      <w:b/>
                      <w:bCs/>
                      <w:spacing w:val="-1"/>
                      <w:sz w:val="18"/>
                      <w:szCs w:val="24"/>
                    </w:rPr>
                    <w:t>(INCLUSIVE)</w:t>
                  </w:r>
                </w:p>
              </w:tc>
              <w:tc>
                <w:tcPr>
                  <w:tcW w:w="2095" w:type="dxa"/>
                  <w:shd w:val="clear" w:color="auto" w:fill="A6A6A6"/>
                </w:tcPr>
                <w:p w14:paraId="4A6AA402" w14:textId="77777777" w:rsidR="00AE7E00" w:rsidRPr="00AE7E00" w:rsidRDefault="00AE7E00" w:rsidP="00AE7E00">
                  <w:pPr>
                    <w:pStyle w:val="TableParagraph"/>
                    <w:spacing w:line="184" w:lineRule="exact"/>
                    <w:ind w:left="815" w:right="99"/>
                    <w:jc w:val="center"/>
                    <w:rPr>
                      <w:b/>
                      <w:bCs/>
                      <w:sz w:val="18"/>
                      <w:szCs w:val="24"/>
                    </w:rPr>
                  </w:pPr>
                  <w:r w:rsidRPr="00AE7E00">
                    <w:rPr>
                      <w:b/>
                      <w:bCs/>
                      <w:sz w:val="18"/>
                      <w:szCs w:val="24"/>
                    </w:rPr>
                    <w:t>NUM</w:t>
                  </w:r>
                  <w:r w:rsidRPr="00AE7E00">
                    <w:rPr>
                      <w:b/>
                      <w:bCs/>
                      <w:spacing w:val="-1"/>
                      <w:sz w:val="18"/>
                      <w:szCs w:val="24"/>
                    </w:rPr>
                    <w:t xml:space="preserve"> </w:t>
                  </w:r>
                  <w:r w:rsidRPr="00AE7E00">
                    <w:rPr>
                      <w:b/>
                      <w:bCs/>
                      <w:sz w:val="18"/>
                      <w:szCs w:val="24"/>
                    </w:rPr>
                    <w:t>ERO</w:t>
                  </w:r>
                </w:p>
              </w:tc>
              <w:tc>
                <w:tcPr>
                  <w:tcW w:w="5428" w:type="dxa"/>
                  <w:shd w:val="clear" w:color="auto" w:fill="A6A6A6"/>
                </w:tcPr>
                <w:p w14:paraId="7822B0BF" w14:textId="77777777" w:rsidR="00AE7E00" w:rsidRPr="00AE7E00" w:rsidRDefault="00AE7E00" w:rsidP="00AE7E00">
                  <w:pPr>
                    <w:pStyle w:val="TableParagraph"/>
                    <w:spacing w:before="93"/>
                    <w:ind w:left="815"/>
                    <w:jc w:val="center"/>
                    <w:rPr>
                      <w:b/>
                      <w:bCs/>
                      <w:sz w:val="18"/>
                      <w:szCs w:val="24"/>
                    </w:rPr>
                  </w:pPr>
                  <w:r w:rsidRPr="00AE7E00">
                    <w:rPr>
                      <w:b/>
                      <w:bCs/>
                      <w:sz w:val="18"/>
                      <w:szCs w:val="24"/>
                    </w:rPr>
                    <w:t>MÉTODO</w:t>
                  </w:r>
                </w:p>
              </w:tc>
            </w:tr>
            <w:tr w:rsidR="00AE7E00" w:rsidRPr="00AE7E00" w14:paraId="2D0B3CB4" w14:textId="77777777" w:rsidTr="00AE7E00">
              <w:trPr>
                <w:trHeight w:val="183"/>
              </w:trPr>
              <w:tc>
                <w:tcPr>
                  <w:tcW w:w="2551" w:type="dxa"/>
                </w:tcPr>
                <w:p w14:paraId="65FCE61E" w14:textId="77777777" w:rsidR="00AE7E00" w:rsidRPr="00AE7E00" w:rsidRDefault="00AE7E00" w:rsidP="00AE7E00">
                  <w:pPr>
                    <w:pStyle w:val="TableParagraph"/>
                    <w:spacing w:line="163" w:lineRule="exact"/>
                    <w:ind w:left="799" w:right="821"/>
                    <w:jc w:val="center"/>
                    <w:rPr>
                      <w:sz w:val="18"/>
                      <w:szCs w:val="24"/>
                    </w:rPr>
                  </w:pPr>
                  <w:r w:rsidRPr="00AE7E00">
                    <w:rPr>
                      <w:sz w:val="18"/>
                      <w:szCs w:val="24"/>
                    </w:rPr>
                    <w:t>De 00</w:t>
                  </w:r>
                  <w:r w:rsidRPr="00AE7E00">
                    <w:rPr>
                      <w:spacing w:val="-1"/>
                      <w:sz w:val="18"/>
                      <w:szCs w:val="24"/>
                    </w:rPr>
                    <w:t xml:space="preserve"> </w:t>
                  </w:r>
                  <w:r w:rsidRPr="00AE7E00">
                    <w:rPr>
                      <w:sz w:val="18"/>
                      <w:szCs w:val="24"/>
                    </w:rPr>
                    <w:t>a</w:t>
                  </w:r>
                  <w:r w:rsidRPr="00AE7E00">
                    <w:rPr>
                      <w:spacing w:val="-2"/>
                      <w:sz w:val="18"/>
                      <w:szCs w:val="24"/>
                    </w:rPr>
                    <w:t xml:space="preserve"> </w:t>
                  </w:r>
                  <w:r w:rsidRPr="00AE7E00">
                    <w:rPr>
                      <w:sz w:val="18"/>
                      <w:szCs w:val="24"/>
                    </w:rPr>
                    <w:t>33</w:t>
                  </w:r>
                </w:p>
              </w:tc>
              <w:tc>
                <w:tcPr>
                  <w:tcW w:w="2095" w:type="dxa"/>
                </w:tcPr>
                <w:p w14:paraId="3214FDBE" w14:textId="77777777" w:rsidR="00AE7E00" w:rsidRPr="00AE7E00" w:rsidRDefault="00AE7E00" w:rsidP="00AE7E00">
                  <w:pPr>
                    <w:pStyle w:val="TableParagraph"/>
                    <w:spacing w:line="163" w:lineRule="exact"/>
                    <w:ind w:right="410"/>
                    <w:jc w:val="right"/>
                    <w:rPr>
                      <w:sz w:val="18"/>
                      <w:szCs w:val="24"/>
                    </w:rPr>
                  </w:pPr>
                  <w:r w:rsidRPr="00AE7E00">
                    <w:rPr>
                      <w:sz w:val="18"/>
                      <w:szCs w:val="24"/>
                    </w:rPr>
                    <w:t>1</w:t>
                  </w:r>
                </w:p>
              </w:tc>
              <w:tc>
                <w:tcPr>
                  <w:tcW w:w="5428" w:type="dxa"/>
                </w:tcPr>
                <w:p w14:paraId="6A572AA0" w14:textId="77777777" w:rsidR="00AE7E00" w:rsidRPr="00AE7E00" w:rsidRDefault="00AE7E00" w:rsidP="00AE7E00">
                  <w:pPr>
                    <w:pStyle w:val="TableParagraph"/>
                    <w:spacing w:line="163" w:lineRule="exact"/>
                    <w:ind w:left="815"/>
                    <w:rPr>
                      <w:sz w:val="18"/>
                      <w:szCs w:val="24"/>
                    </w:rPr>
                  </w:pPr>
                  <w:r w:rsidRPr="00AE7E00">
                    <w:rPr>
                      <w:sz w:val="18"/>
                      <w:szCs w:val="24"/>
                    </w:rPr>
                    <w:t>MEDIA</w:t>
                  </w:r>
                  <w:r w:rsidRPr="00AE7E00">
                    <w:rPr>
                      <w:spacing w:val="-4"/>
                      <w:sz w:val="18"/>
                      <w:szCs w:val="24"/>
                    </w:rPr>
                    <w:t xml:space="preserve"> </w:t>
                  </w:r>
                  <w:r w:rsidRPr="00AE7E00">
                    <w:rPr>
                      <w:sz w:val="18"/>
                      <w:szCs w:val="24"/>
                    </w:rPr>
                    <w:t>ARITMETICA</w:t>
                  </w:r>
                </w:p>
              </w:tc>
            </w:tr>
            <w:tr w:rsidR="00AE7E00" w:rsidRPr="00AE7E00" w14:paraId="216A9020" w14:textId="77777777" w:rsidTr="00AE7E00">
              <w:trPr>
                <w:trHeight w:val="184"/>
              </w:trPr>
              <w:tc>
                <w:tcPr>
                  <w:tcW w:w="2551" w:type="dxa"/>
                </w:tcPr>
                <w:p w14:paraId="2324938B" w14:textId="77777777" w:rsidR="00AE7E00" w:rsidRPr="00AE7E00" w:rsidRDefault="00AE7E00" w:rsidP="00AE7E00">
                  <w:pPr>
                    <w:pStyle w:val="TableParagraph"/>
                    <w:spacing w:before="1" w:line="163" w:lineRule="exact"/>
                    <w:ind w:left="799" w:right="821"/>
                    <w:jc w:val="center"/>
                    <w:rPr>
                      <w:sz w:val="18"/>
                      <w:szCs w:val="24"/>
                    </w:rPr>
                  </w:pPr>
                  <w:r w:rsidRPr="00AE7E00">
                    <w:rPr>
                      <w:sz w:val="18"/>
                      <w:szCs w:val="24"/>
                    </w:rPr>
                    <w:t>De 34</w:t>
                  </w:r>
                  <w:r w:rsidRPr="00AE7E00">
                    <w:rPr>
                      <w:spacing w:val="-1"/>
                      <w:sz w:val="18"/>
                      <w:szCs w:val="24"/>
                    </w:rPr>
                    <w:t xml:space="preserve"> </w:t>
                  </w:r>
                  <w:r w:rsidRPr="00AE7E00">
                    <w:rPr>
                      <w:sz w:val="18"/>
                      <w:szCs w:val="24"/>
                    </w:rPr>
                    <w:t>a</w:t>
                  </w:r>
                  <w:r w:rsidRPr="00AE7E00">
                    <w:rPr>
                      <w:spacing w:val="-2"/>
                      <w:sz w:val="18"/>
                      <w:szCs w:val="24"/>
                    </w:rPr>
                    <w:t xml:space="preserve"> </w:t>
                  </w:r>
                  <w:r w:rsidRPr="00AE7E00">
                    <w:rPr>
                      <w:sz w:val="18"/>
                      <w:szCs w:val="24"/>
                    </w:rPr>
                    <w:t>66</w:t>
                  </w:r>
                </w:p>
              </w:tc>
              <w:tc>
                <w:tcPr>
                  <w:tcW w:w="2095" w:type="dxa"/>
                </w:tcPr>
                <w:p w14:paraId="4D3D0048" w14:textId="77777777" w:rsidR="00AE7E00" w:rsidRPr="00AE7E00" w:rsidRDefault="00AE7E00" w:rsidP="00AE7E00">
                  <w:pPr>
                    <w:pStyle w:val="TableParagraph"/>
                    <w:spacing w:before="1" w:line="163" w:lineRule="exact"/>
                    <w:ind w:right="410"/>
                    <w:jc w:val="right"/>
                    <w:rPr>
                      <w:sz w:val="18"/>
                      <w:szCs w:val="24"/>
                    </w:rPr>
                  </w:pPr>
                  <w:r w:rsidRPr="00AE7E00">
                    <w:rPr>
                      <w:sz w:val="18"/>
                      <w:szCs w:val="24"/>
                    </w:rPr>
                    <w:t>2</w:t>
                  </w:r>
                </w:p>
              </w:tc>
              <w:tc>
                <w:tcPr>
                  <w:tcW w:w="5428" w:type="dxa"/>
                </w:tcPr>
                <w:p w14:paraId="38409A41" w14:textId="77777777" w:rsidR="00AE7E00" w:rsidRPr="00AE7E00" w:rsidRDefault="00AE7E00" w:rsidP="00AE7E00">
                  <w:pPr>
                    <w:pStyle w:val="TableParagraph"/>
                    <w:spacing w:before="1" w:line="163" w:lineRule="exact"/>
                    <w:ind w:left="815"/>
                    <w:rPr>
                      <w:sz w:val="18"/>
                      <w:szCs w:val="24"/>
                    </w:rPr>
                  </w:pPr>
                  <w:r w:rsidRPr="00AE7E00">
                    <w:rPr>
                      <w:sz w:val="18"/>
                      <w:szCs w:val="24"/>
                    </w:rPr>
                    <w:t>MEDIA</w:t>
                  </w:r>
                  <w:r w:rsidRPr="00AE7E00">
                    <w:rPr>
                      <w:spacing w:val="-3"/>
                      <w:sz w:val="18"/>
                      <w:szCs w:val="24"/>
                    </w:rPr>
                    <w:t xml:space="preserve"> </w:t>
                  </w:r>
                  <w:r w:rsidRPr="00AE7E00">
                    <w:rPr>
                      <w:sz w:val="18"/>
                      <w:szCs w:val="24"/>
                    </w:rPr>
                    <w:t>ARITMETICA</w:t>
                  </w:r>
                  <w:r w:rsidRPr="00AE7E00">
                    <w:rPr>
                      <w:spacing w:val="-2"/>
                      <w:sz w:val="18"/>
                      <w:szCs w:val="24"/>
                    </w:rPr>
                    <w:t xml:space="preserve"> </w:t>
                  </w:r>
                  <w:r w:rsidRPr="00AE7E00">
                    <w:rPr>
                      <w:sz w:val="18"/>
                      <w:szCs w:val="24"/>
                    </w:rPr>
                    <w:t>ALTA</w:t>
                  </w:r>
                </w:p>
              </w:tc>
            </w:tr>
            <w:tr w:rsidR="00AE7E00" w:rsidRPr="00AE7E00" w14:paraId="5C07123D" w14:textId="77777777" w:rsidTr="00AE7E00">
              <w:trPr>
                <w:trHeight w:val="184"/>
              </w:trPr>
              <w:tc>
                <w:tcPr>
                  <w:tcW w:w="2551" w:type="dxa"/>
                </w:tcPr>
                <w:p w14:paraId="1027CD4E" w14:textId="77777777" w:rsidR="00AE7E00" w:rsidRPr="00AE7E00" w:rsidRDefault="00AE7E00" w:rsidP="00AE7E00">
                  <w:pPr>
                    <w:pStyle w:val="TableParagraph"/>
                    <w:spacing w:before="1" w:line="163" w:lineRule="exact"/>
                    <w:ind w:left="799" w:right="821"/>
                    <w:jc w:val="center"/>
                    <w:rPr>
                      <w:sz w:val="18"/>
                      <w:szCs w:val="24"/>
                    </w:rPr>
                  </w:pPr>
                  <w:r w:rsidRPr="00AE7E00">
                    <w:rPr>
                      <w:sz w:val="18"/>
                      <w:szCs w:val="24"/>
                    </w:rPr>
                    <w:t>De 67</w:t>
                  </w:r>
                  <w:r w:rsidRPr="00AE7E00">
                    <w:rPr>
                      <w:spacing w:val="-1"/>
                      <w:sz w:val="18"/>
                      <w:szCs w:val="24"/>
                    </w:rPr>
                    <w:t xml:space="preserve"> </w:t>
                  </w:r>
                  <w:r w:rsidRPr="00AE7E00">
                    <w:rPr>
                      <w:sz w:val="18"/>
                      <w:szCs w:val="24"/>
                    </w:rPr>
                    <w:t>a</w:t>
                  </w:r>
                  <w:r w:rsidRPr="00AE7E00">
                    <w:rPr>
                      <w:spacing w:val="-2"/>
                      <w:sz w:val="18"/>
                      <w:szCs w:val="24"/>
                    </w:rPr>
                    <w:t xml:space="preserve"> </w:t>
                  </w:r>
                  <w:r w:rsidRPr="00AE7E00">
                    <w:rPr>
                      <w:sz w:val="18"/>
                      <w:szCs w:val="24"/>
                    </w:rPr>
                    <w:t>99</w:t>
                  </w:r>
                </w:p>
              </w:tc>
              <w:tc>
                <w:tcPr>
                  <w:tcW w:w="2095" w:type="dxa"/>
                </w:tcPr>
                <w:p w14:paraId="61FBED38" w14:textId="77777777" w:rsidR="00AE7E00" w:rsidRPr="00AE7E00" w:rsidRDefault="00AE7E00" w:rsidP="00AE7E00">
                  <w:pPr>
                    <w:pStyle w:val="TableParagraph"/>
                    <w:spacing w:before="1" w:line="163" w:lineRule="exact"/>
                    <w:ind w:right="410"/>
                    <w:jc w:val="right"/>
                    <w:rPr>
                      <w:sz w:val="18"/>
                      <w:szCs w:val="24"/>
                    </w:rPr>
                  </w:pPr>
                  <w:r w:rsidRPr="00AE7E00">
                    <w:rPr>
                      <w:sz w:val="18"/>
                      <w:szCs w:val="24"/>
                    </w:rPr>
                    <w:t>3</w:t>
                  </w:r>
                </w:p>
              </w:tc>
              <w:tc>
                <w:tcPr>
                  <w:tcW w:w="5428" w:type="dxa"/>
                </w:tcPr>
                <w:p w14:paraId="18C86CEA" w14:textId="77777777" w:rsidR="00AE7E00" w:rsidRPr="00AE7E00" w:rsidRDefault="00AE7E00" w:rsidP="00AE7E00">
                  <w:pPr>
                    <w:pStyle w:val="TableParagraph"/>
                    <w:spacing w:before="1" w:line="163" w:lineRule="exact"/>
                    <w:ind w:left="815"/>
                    <w:rPr>
                      <w:sz w:val="18"/>
                      <w:szCs w:val="24"/>
                    </w:rPr>
                  </w:pPr>
                  <w:r w:rsidRPr="00AE7E00">
                    <w:rPr>
                      <w:sz w:val="18"/>
                      <w:szCs w:val="24"/>
                    </w:rPr>
                    <w:t>MEDIA</w:t>
                  </w:r>
                  <w:r w:rsidRPr="00AE7E00">
                    <w:rPr>
                      <w:spacing w:val="-4"/>
                      <w:sz w:val="18"/>
                      <w:szCs w:val="24"/>
                    </w:rPr>
                    <w:t xml:space="preserve"> </w:t>
                  </w:r>
                  <w:r w:rsidRPr="00AE7E00">
                    <w:rPr>
                      <w:sz w:val="18"/>
                      <w:szCs w:val="24"/>
                    </w:rPr>
                    <w:t>GEOMETRICA</w:t>
                  </w:r>
                  <w:r w:rsidRPr="00AE7E00">
                    <w:rPr>
                      <w:spacing w:val="-3"/>
                      <w:sz w:val="18"/>
                      <w:szCs w:val="24"/>
                    </w:rPr>
                    <w:t xml:space="preserve"> </w:t>
                  </w:r>
                  <w:r w:rsidRPr="00AE7E00">
                    <w:rPr>
                      <w:sz w:val="18"/>
                      <w:szCs w:val="24"/>
                    </w:rPr>
                    <w:t>CON</w:t>
                  </w:r>
                  <w:r w:rsidRPr="00AE7E00">
                    <w:rPr>
                      <w:spacing w:val="-3"/>
                      <w:sz w:val="18"/>
                      <w:szCs w:val="24"/>
                    </w:rPr>
                    <w:t xml:space="preserve"> </w:t>
                  </w:r>
                  <w:r w:rsidRPr="00AE7E00">
                    <w:rPr>
                      <w:sz w:val="18"/>
                      <w:szCs w:val="24"/>
                    </w:rPr>
                    <w:t>PRESUPUESTO</w:t>
                  </w:r>
                  <w:r w:rsidRPr="00AE7E00">
                    <w:rPr>
                      <w:spacing w:val="-4"/>
                      <w:sz w:val="18"/>
                      <w:szCs w:val="24"/>
                    </w:rPr>
                    <w:t xml:space="preserve"> </w:t>
                  </w:r>
                  <w:r w:rsidRPr="00AE7E00">
                    <w:rPr>
                      <w:sz w:val="18"/>
                      <w:szCs w:val="24"/>
                    </w:rPr>
                    <w:t>OFICIAL</w:t>
                  </w:r>
                </w:p>
              </w:tc>
            </w:tr>
          </w:tbl>
          <w:p w14:paraId="6E803FDF" w14:textId="77777777" w:rsidR="00AE7E00" w:rsidRDefault="00AE7E00" w:rsidP="00AE7E00">
            <w:pPr>
              <w:pStyle w:val="Ttulo1"/>
              <w:tabs>
                <w:tab w:val="left" w:pos="342"/>
              </w:tabs>
            </w:pPr>
          </w:p>
          <w:p w14:paraId="1A1EF1C0" w14:textId="210C60A2" w:rsidR="00AE7E00" w:rsidRPr="00AE7E00" w:rsidRDefault="00AE7E00" w:rsidP="00AE7E00">
            <w:pPr>
              <w:pStyle w:val="Ttulo1"/>
              <w:tabs>
                <w:tab w:val="left" w:pos="342"/>
              </w:tabs>
              <w:ind w:left="0"/>
            </w:pPr>
            <w:r>
              <w:t xml:space="preserve">    </w:t>
            </w:r>
            <w:r w:rsidRPr="00AE7E00">
              <w:t>MEDIA</w:t>
            </w:r>
            <w:r w:rsidRPr="00AE7E00">
              <w:rPr>
                <w:spacing w:val="-4"/>
              </w:rPr>
              <w:t xml:space="preserve"> </w:t>
            </w:r>
            <w:r w:rsidRPr="00AE7E00">
              <w:t>ARITMÉTICA</w:t>
            </w:r>
            <w:r w:rsidRPr="00AE7E00">
              <w:rPr>
                <w:spacing w:val="-2"/>
              </w:rPr>
              <w:t xml:space="preserve"> </w:t>
            </w:r>
            <w:r w:rsidRPr="00AE7E00">
              <w:t>(máximo</w:t>
            </w:r>
            <w:r w:rsidRPr="00AE7E00">
              <w:rPr>
                <w:spacing w:val="-1"/>
              </w:rPr>
              <w:t xml:space="preserve"> </w:t>
            </w:r>
            <w:r w:rsidRPr="00AE7E00">
              <w:t>50</w:t>
            </w:r>
            <w:r w:rsidRPr="00AE7E00">
              <w:rPr>
                <w:spacing w:val="-1"/>
              </w:rPr>
              <w:t xml:space="preserve"> </w:t>
            </w:r>
            <w:r w:rsidRPr="00AE7E00">
              <w:t>puntos)</w:t>
            </w:r>
          </w:p>
          <w:p w14:paraId="302D2339" w14:textId="77777777" w:rsidR="00AE7E00" w:rsidRPr="00AE7E00" w:rsidRDefault="00AE7E00" w:rsidP="00AE7E00">
            <w:pPr>
              <w:pStyle w:val="Textoindependiente"/>
              <w:spacing w:before="1"/>
              <w:rPr>
                <w:rFonts w:ascii="Times New Roman" w:hAnsi="Times New Roman" w:cs="Times New Roman"/>
                <w:b/>
                <w:sz w:val="24"/>
                <w:szCs w:val="24"/>
              </w:rPr>
            </w:pPr>
          </w:p>
          <w:p w14:paraId="4EAD1EB1" w14:textId="77777777" w:rsidR="00AE7E00" w:rsidRPr="00AE7E00" w:rsidRDefault="00AE7E00" w:rsidP="00AE7E00">
            <w:pPr>
              <w:pStyle w:val="Textoindependiente"/>
              <w:spacing w:before="1"/>
              <w:ind w:left="124" w:right="106"/>
              <w:jc w:val="both"/>
              <w:rPr>
                <w:rFonts w:ascii="Times New Roman" w:hAnsi="Times New Roman" w:cs="Times New Roman"/>
                <w:sz w:val="24"/>
                <w:szCs w:val="24"/>
              </w:rPr>
            </w:pPr>
            <w:r w:rsidRPr="00AE7E00">
              <w:rPr>
                <w:rFonts w:ascii="Times New Roman" w:hAnsi="Times New Roman" w:cs="Times New Roman"/>
                <w:sz w:val="24"/>
                <w:szCs w:val="24"/>
              </w:rPr>
              <w:t>Consiste en la determinación del promedio aritmético de las ofertas válidas y la asignación de puntos en función de la proximidad de las</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Ofertas</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a dicho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promedio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aritmético,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como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resultado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de aplicar</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las</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siguientes</w:t>
            </w:r>
            <w:r w:rsidRPr="00AE7E00">
              <w:rPr>
                <w:rFonts w:ascii="Times New Roman" w:hAnsi="Times New Roman" w:cs="Times New Roman"/>
                <w:spacing w:val="8"/>
                <w:sz w:val="24"/>
                <w:szCs w:val="24"/>
              </w:rPr>
              <w:t xml:space="preserve"> </w:t>
            </w:r>
            <w:r w:rsidRPr="00AE7E00">
              <w:rPr>
                <w:rFonts w:ascii="Times New Roman" w:hAnsi="Times New Roman" w:cs="Times New Roman"/>
                <w:sz w:val="24"/>
                <w:szCs w:val="24"/>
              </w:rPr>
              <w:t>fórmulas</w:t>
            </w:r>
          </w:p>
          <w:p w14:paraId="627F5619" w14:textId="77777777" w:rsidR="00AE7E00" w:rsidRPr="00AE7E00" w:rsidRDefault="00AE7E00" w:rsidP="00AE7E00">
            <w:pPr>
              <w:pStyle w:val="Textoindependiente"/>
              <w:spacing w:before="10"/>
              <w:rPr>
                <w:rFonts w:ascii="Times New Roman" w:hAnsi="Times New Roman" w:cs="Times New Roman"/>
                <w:sz w:val="24"/>
                <w:szCs w:val="24"/>
              </w:rPr>
            </w:pPr>
          </w:p>
          <w:p w14:paraId="4A16E934" w14:textId="77777777" w:rsidR="00AE7E00" w:rsidRPr="00AE7E00" w:rsidRDefault="00AE7E00" w:rsidP="00AE7E00">
            <w:pPr>
              <w:pStyle w:val="Textoindependiente"/>
              <w:ind w:left="124" w:right="107"/>
              <w:jc w:val="both"/>
              <w:rPr>
                <w:rFonts w:ascii="Times New Roman" w:hAnsi="Times New Roman" w:cs="Times New Roman"/>
                <w:sz w:val="24"/>
                <w:szCs w:val="24"/>
              </w:rPr>
            </w:pPr>
            <w:r w:rsidRPr="00AE7E00">
              <w:rPr>
                <w:rFonts w:ascii="Times New Roman" w:hAnsi="Times New Roman" w:cs="Times New Roman"/>
                <w:sz w:val="24"/>
                <w:szCs w:val="24"/>
              </w:rPr>
              <w:t>En el caso de ofertas económicas con valores mayores a la media aritmética se tomará el valor absoluto de la diferencia entre la media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aritmética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y</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el valor</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de la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Oferta, como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se observa en</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fórmula de ponderación.</w:t>
            </w:r>
          </w:p>
          <w:p w14:paraId="6BFD4DD9" w14:textId="77777777" w:rsidR="00AE7E00" w:rsidRPr="00AE7E00" w:rsidRDefault="00AE7E00" w:rsidP="00AE7E00">
            <w:pPr>
              <w:pStyle w:val="Textoindependiente"/>
              <w:spacing w:before="1"/>
              <w:rPr>
                <w:rFonts w:ascii="Times New Roman" w:hAnsi="Times New Roman" w:cs="Times New Roman"/>
                <w:sz w:val="24"/>
                <w:szCs w:val="24"/>
              </w:rPr>
            </w:pPr>
          </w:p>
          <w:p w14:paraId="6FA0757D" w14:textId="1302E091" w:rsidR="00AE7E00" w:rsidRPr="00AE7E00" w:rsidRDefault="00AE7E00" w:rsidP="00AE7E00">
            <w:pPr>
              <w:pStyle w:val="Ttulo1"/>
              <w:tabs>
                <w:tab w:val="left" w:pos="342"/>
              </w:tabs>
              <w:ind w:left="0"/>
            </w:pPr>
            <w:r>
              <w:t xml:space="preserve">   </w:t>
            </w:r>
            <w:r w:rsidRPr="00AE7E00">
              <w:t>MEDIA</w:t>
            </w:r>
            <w:r w:rsidRPr="00AE7E00">
              <w:rPr>
                <w:spacing w:val="-4"/>
              </w:rPr>
              <w:t xml:space="preserve"> </w:t>
            </w:r>
            <w:r w:rsidRPr="00AE7E00">
              <w:t>ARITMÉTICA</w:t>
            </w:r>
            <w:r w:rsidRPr="00AE7E00">
              <w:rPr>
                <w:spacing w:val="-1"/>
              </w:rPr>
              <w:t xml:space="preserve"> </w:t>
            </w:r>
            <w:r w:rsidRPr="00AE7E00">
              <w:t>ALTA</w:t>
            </w:r>
            <w:r w:rsidRPr="00AE7E00">
              <w:rPr>
                <w:spacing w:val="-2"/>
              </w:rPr>
              <w:t xml:space="preserve"> </w:t>
            </w:r>
            <w:r w:rsidRPr="00AE7E00">
              <w:t>(máximo</w:t>
            </w:r>
            <w:r w:rsidRPr="00AE7E00">
              <w:rPr>
                <w:spacing w:val="-2"/>
              </w:rPr>
              <w:t xml:space="preserve"> </w:t>
            </w:r>
            <w:r w:rsidRPr="00AE7E00">
              <w:t>50</w:t>
            </w:r>
            <w:r w:rsidRPr="00AE7E00">
              <w:rPr>
                <w:spacing w:val="-1"/>
              </w:rPr>
              <w:t xml:space="preserve"> </w:t>
            </w:r>
            <w:r w:rsidRPr="00AE7E00">
              <w:t>puntos)</w:t>
            </w:r>
          </w:p>
          <w:p w14:paraId="79C83FC2" w14:textId="77777777" w:rsidR="00AE7E00" w:rsidRPr="00AE7E00" w:rsidRDefault="00AE7E00" w:rsidP="00AE7E00">
            <w:pPr>
              <w:pStyle w:val="Textoindependiente"/>
              <w:spacing w:before="10"/>
              <w:rPr>
                <w:rFonts w:ascii="Times New Roman" w:hAnsi="Times New Roman" w:cs="Times New Roman"/>
                <w:b/>
                <w:sz w:val="24"/>
                <w:szCs w:val="24"/>
              </w:rPr>
            </w:pPr>
          </w:p>
          <w:p w14:paraId="1242DF5A" w14:textId="77777777" w:rsidR="00AE7E00" w:rsidRPr="00AE7E00" w:rsidRDefault="00AE7E00" w:rsidP="00AE7E00">
            <w:pPr>
              <w:pStyle w:val="Textoindependiente"/>
              <w:ind w:left="124" w:right="103"/>
              <w:jc w:val="both"/>
              <w:rPr>
                <w:rFonts w:ascii="Times New Roman" w:hAnsi="Times New Roman" w:cs="Times New Roman"/>
                <w:sz w:val="24"/>
                <w:szCs w:val="24"/>
              </w:rPr>
            </w:pPr>
            <w:r w:rsidRPr="00AE7E00">
              <w:rPr>
                <w:rFonts w:ascii="Times New Roman" w:hAnsi="Times New Roman" w:cs="Times New Roman"/>
                <w:sz w:val="24"/>
                <w:szCs w:val="24"/>
              </w:rPr>
              <w:t>Consiste</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en la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determinación</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media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aritmética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entre</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el</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valor</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total</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sin</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decimales</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Oferta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válida</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más</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alta</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y el</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promedio</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aritmético de</w:t>
            </w:r>
            <w:r w:rsidRPr="00AE7E00">
              <w:rPr>
                <w:rFonts w:ascii="Times New Roman" w:hAnsi="Times New Roman" w:cs="Times New Roman"/>
                <w:spacing w:val="-48"/>
                <w:sz w:val="24"/>
                <w:szCs w:val="24"/>
              </w:rPr>
              <w:t xml:space="preserve"> </w:t>
            </w:r>
            <w:r w:rsidRPr="00AE7E00">
              <w:rPr>
                <w:rFonts w:ascii="Times New Roman" w:hAnsi="Times New Roman" w:cs="Times New Roman"/>
                <w:sz w:val="24"/>
                <w:szCs w:val="24"/>
              </w:rPr>
              <w:t>las Ofertas válidas y la asignación de puntos en función de la proximidad de las Ofertas a dicha media aritmética, como resultado de aplicar</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las</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siguientes</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fórmulas:</w:t>
            </w:r>
          </w:p>
          <w:p w14:paraId="020DFB33" w14:textId="77777777" w:rsidR="00AE7E00" w:rsidRPr="00AE7E00" w:rsidRDefault="00AE7E00" w:rsidP="00711F19">
            <w:pPr>
              <w:pStyle w:val="TableParagraph"/>
              <w:tabs>
                <w:tab w:val="left" w:pos="710"/>
              </w:tabs>
              <w:spacing w:before="259"/>
              <w:jc w:val="both"/>
              <w:rPr>
                <w:b/>
                <w:bCs/>
                <w:sz w:val="24"/>
                <w:u w:val="single"/>
              </w:rPr>
            </w:pPr>
          </w:p>
          <w:p w14:paraId="63D7C3E5" w14:textId="26126821" w:rsidR="00AE7E00" w:rsidRDefault="00AE7E00" w:rsidP="00AE7E00">
            <w:pPr>
              <w:pStyle w:val="TableParagraph"/>
              <w:tabs>
                <w:tab w:val="left" w:pos="710"/>
              </w:tabs>
              <w:spacing w:before="259"/>
              <w:ind w:left="720"/>
              <w:jc w:val="both"/>
              <w:rPr>
                <w:b/>
                <w:bCs/>
                <w:sz w:val="24"/>
              </w:rPr>
            </w:pPr>
            <w:r>
              <w:rPr>
                <w:noProof/>
              </w:rPr>
              <w:drawing>
                <wp:anchor distT="0" distB="0" distL="114300" distR="114300" simplePos="0" relativeHeight="251661312" behindDoc="0" locked="0" layoutInCell="1" allowOverlap="1" wp14:anchorId="2B318EA9" wp14:editId="6060660F">
                  <wp:simplePos x="0" y="0"/>
                  <wp:positionH relativeFrom="column">
                    <wp:posOffset>547178</wp:posOffset>
                  </wp:positionH>
                  <wp:positionV relativeFrom="paragraph">
                    <wp:posOffset>147748</wp:posOffset>
                  </wp:positionV>
                  <wp:extent cx="5265420" cy="1732280"/>
                  <wp:effectExtent l="0" t="0" r="0" b="0"/>
                  <wp:wrapNone/>
                  <wp:docPr id="508721162" name="Pictur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8721162" name="Picture 78"/>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5420" cy="173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2847FAB3" w14:textId="77777777" w:rsidR="00AE7E00" w:rsidRDefault="00AE7E00" w:rsidP="00AE7E00">
            <w:pPr>
              <w:pStyle w:val="TableParagraph"/>
              <w:tabs>
                <w:tab w:val="left" w:pos="710"/>
              </w:tabs>
              <w:spacing w:before="259"/>
              <w:ind w:left="720"/>
              <w:jc w:val="both"/>
              <w:rPr>
                <w:b/>
                <w:bCs/>
                <w:sz w:val="24"/>
              </w:rPr>
            </w:pPr>
          </w:p>
          <w:p w14:paraId="24DBEBD7" w14:textId="77777777" w:rsidR="00AE7E00" w:rsidRDefault="00AE7E00" w:rsidP="00AE7E00">
            <w:pPr>
              <w:pStyle w:val="TableParagraph"/>
              <w:tabs>
                <w:tab w:val="left" w:pos="710"/>
              </w:tabs>
              <w:spacing w:before="259"/>
              <w:ind w:left="720"/>
              <w:jc w:val="both"/>
              <w:rPr>
                <w:b/>
                <w:bCs/>
                <w:sz w:val="24"/>
              </w:rPr>
            </w:pPr>
          </w:p>
          <w:p w14:paraId="4C944D58" w14:textId="77777777" w:rsidR="00AE7E00" w:rsidRDefault="00AE7E00" w:rsidP="00AE7E00">
            <w:pPr>
              <w:pStyle w:val="TableParagraph"/>
              <w:tabs>
                <w:tab w:val="left" w:pos="710"/>
              </w:tabs>
              <w:spacing w:before="259"/>
              <w:ind w:left="720"/>
              <w:jc w:val="both"/>
              <w:rPr>
                <w:b/>
                <w:bCs/>
                <w:sz w:val="24"/>
              </w:rPr>
            </w:pPr>
          </w:p>
          <w:p w14:paraId="63BEB429" w14:textId="77777777" w:rsidR="00AE7E00" w:rsidRDefault="00AE7E00" w:rsidP="00AE7E00">
            <w:pPr>
              <w:pStyle w:val="TableParagraph"/>
              <w:tabs>
                <w:tab w:val="left" w:pos="710"/>
              </w:tabs>
              <w:spacing w:before="259"/>
              <w:ind w:left="720"/>
              <w:jc w:val="both"/>
              <w:rPr>
                <w:b/>
                <w:bCs/>
                <w:sz w:val="24"/>
              </w:rPr>
            </w:pPr>
          </w:p>
          <w:p w14:paraId="4226D6E0" w14:textId="69568362" w:rsidR="00AE7E00" w:rsidRDefault="00AE7E00" w:rsidP="00AE7E00">
            <w:pPr>
              <w:pStyle w:val="TableParagraph"/>
              <w:tabs>
                <w:tab w:val="left" w:pos="710"/>
              </w:tabs>
              <w:spacing w:before="259"/>
              <w:ind w:left="720"/>
              <w:jc w:val="both"/>
              <w:rPr>
                <w:b/>
                <w:bCs/>
                <w:sz w:val="24"/>
              </w:rPr>
            </w:pPr>
            <w:r>
              <w:rPr>
                <w:noProof/>
              </w:rPr>
              <w:drawing>
                <wp:anchor distT="0" distB="0" distL="114300" distR="114300" simplePos="0" relativeHeight="251663360" behindDoc="0" locked="0" layoutInCell="1" allowOverlap="1" wp14:anchorId="1C66A144" wp14:editId="23B409B4">
                  <wp:simplePos x="0" y="0"/>
                  <wp:positionH relativeFrom="column">
                    <wp:posOffset>554576</wp:posOffset>
                  </wp:positionH>
                  <wp:positionV relativeFrom="paragraph">
                    <wp:posOffset>316230</wp:posOffset>
                  </wp:positionV>
                  <wp:extent cx="3958590" cy="694690"/>
                  <wp:effectExtent l="0" t="0" r="0" b="0"/>
                  <wp:wrapNone/>
                  <wp:docPr id="2039339486" name="Pictur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9339486" name="Picture 79"/>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58590" cy="69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278EDACA" w14:textId="0E3E279F" w:rsidR="00AE7E00" w:rsidRDefault="00AE7E00" w:rsidP="00AE7E00">
            <w:pPr>
              <w:pStyle w:val="TableParagraph"/>
              <w:tabs>
                <w:tab w:val="left" w:pos="710"/>
              </w:tabs>
              <w:spacing w:before="259"/>
              <w:ind w:left="720"/>
              <w:jc w:val="both"/>
              <w:rPr>
                <w:b/>
                <w:bCs/>
                <w:sz w:val="24"/>
              </w:rPr>
            </w:pPr>
          </w:p>
          <w:p w14:paraId="099AAA3B" w14:textId="72DED321" w:rsidR="00AE7E00" w:rsidRDefault="00AE7E00" w:rsidP="00AE7E00">
            <w:pPr>
              <w:pStyle w:val="TableParagraph"/>
              <w:tabs>
                <w:tab w:val="left" w:pos="710"/>
              </w:tabs>
              <w:spacing w:before="259"/>
              <w:ind w:left="720"/>
              <w:jc w:val="both"/>
              <w:rPr>
                <w:b/>
                <w:bCs/>
                <w:sz w:val="24"/>
              </w:rPr>
            </w:pPr>
          </w:p>
          <w:p w14:paraId="0875FD72" w14:textId="77777777" w:rsidR="00AE7E00" w:rsidRPr="00AE7E00" w:rsidRDefault="00AE7E00" w:rsidP="00AE7E00">
            <w:pPr>
              <w:pStyle w:val="TableParagraph"/>
              <w:tabs>
                <w:tab w:val="left" w:pos="710"/>
              </w:tabs>
              <w:spacing w:before="259"/>
              <w:jc w:val="both"/>
              <w:rPr>
                <w:sz w:val="24"/>
              </w:rPr>
            </w:pPr>
            <w:r w:rsidRPr="00AE7E00">
              <w:rPr>
                <w:sz w:val="24"/>
              </w:rPr>
              <w:t>En el caso de Ofertas económicas con valores mayores a la media aritmética alta se tomará el valor absoluto de la diferencia entre la media aritmética alta y el valor de la Oferta, como se observa en la fórmula de ponderación.</w:t>
            </w:r>
          </w:p>
          <w:p w14:paraId="0D7AFB6A" w14:textId="63D0565A" w:rsidR="00AE7E00" w:rsidRPr="00AE7E00" w:rsidRDefault="00AE7E00" w:rsidP="00AE7E00">
            <w:pPr>
              <w:pStyle w:val="TableParagraph"/>
              <w:tabs>
                <w:tab w:val="left" w:pos="710"/>
              </w:tabs>
              <w:spacing w:before="259"/>
              <w:jc w:val="both"/>
              <w:rPr>
                <w:b/>
                <w:bCs/>
                <w:sz w:val="24"/>
              </w:rPr>
            </w:pPr>
            <w:r w:rsidRPr="00AE7E00">
              <w:rPr>
                <w:b/>
                <w:bCs/>
                <w:sz w:val="24"/>
              </w:rPr>
              <w:t>MEDIA GEOMÉTRICA CON PRESUPUESTO OFICIAL ( máximo 50 puntos)</w:t>
            </w:r>
          </w:p>
          <w:p w14:paraId="56F89B95" w14:textId="292466BF" w:rsidR="00AE7E00" w:rsidRPr="00AE7E00" w:rsidRDefault="00AE7E00" w:rsidP="00AE7E00">
            <w:pPr>
              <w:pStyle w:val="TableParagraph"/>
              <w:tabs>
                <w:tab w:val="left" w:pos="710"/>
              </w:tabs>
              <w:spacing w:before="259"/>
              <w:jc w:val="both"/>
              <w:rPr>
                <w:sz w:val="24"/>
              </w:rPr>
            </w:pPr>
            <w:r w:rsidRPr="00AE7E00">
              <w:rPr>
                <w:sz w:val="24"/>
              </w:rPr>
              <w:t>Consiste en establecer la media geométrica de las Ofertas válidas y el presupuesto oficial un número determinado de veces y la asignación de puntos en función de la proximidad de las Ofertas a dicha media geométrica, como resultado de aplicar las fórmulas que se indican en seguida.</w:t>
            </w:r>
          </w:p>
          <w:p w14:paraId="3B90A08A" w14:textId="19A2393A" w:rsidR="00AE7E00" w:rsidRPr="00AE7E00" w:rsidRDefault="00A457F7" w:rsidP="00AE7E00">
            <w:pPr>
              <w:pStyle w:val="TableParagraph"/>
              <w:tabs>
                <w:tab w:val="left" w:pos="710"/>
              </w:tabs>
              <w:spacing w:before="259"/>
              <w:jc w:val="both"/>
              <w:rPr>
                <w:sz w:val="24"/>
              </w:rPr>
            </w:pPr>
            <w:r>
              <w:rPr>
                <w:noProof/>
              </w:rPr>
              <w:drawing>
                <wp:anchor distT="0" distB="0" distL="114300" distR="114300" simplePos="0" relativeHeight="251665408" behindDoc="0" locked="0" layoutInCell="1" allowOverlap="1" wp14:anchorId="0A3ABFDB" wp14:editId="7C8A72E8">
                  <wp:simplePos x="0" y="0"/>
                  <wp:positionH relativeFrom="column">
                    <wp:posOffset>1186815</wp:posOffset>
                  </wp:positionH>
                  <wp:positionV relativeFrom="paragraph">
                    <wp:posOffset>624840</wp:posOffset>
                  </wp:positionV>
                  <wp:extent cx="5265420" cy="981075"/>
                  <wp:effectExtent l="0" t="0" r="0" b="9525"/>
                  <wp:wrapNone/>
                  <wp:docPr id="805379991" name="Pictur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5379991" name="Picture 73"/>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65640" cy="981116"/>
                          </a:xfrm>
                          <a:prstGeom prst="rect">
                            <a:avLst/>
                          </a:prstGeom>
                          <a:noFill/>
                          <a:ln>
                            <a:noFill/>
                          </a:ln>
                        </pic:spPr>
                      </pic:pic>
                    </a:graphicData>
                  </a:graphic>
                  <wp14:sizeRelV relativeFrom="margin">
                    <wp14:pctHeight>0</wp14:pctHeight>
                  </wp14:sizeRelV>
                </wp:anchor>
              </w:drawing>
            </w:r>
            <w:r w:rsidR="00AE7E00" w:rsidRPr="00AE7E00">
              <w:rPr>
                <w:sz w:val="24"/>
              </w:rPr>
              <w:t>Para el cálculo de la media geométrica con presupuesto oficial se tendrá́ en cuenta el número de Ofertas válidas y se incluirá́ el presupuesto oficial del Proceso de Contratación en el cálculo tantas veces como se indica en el siguiente cuadro:</w:t>
            </w:r>
          </w:p>
          <w:p w14:paraId="59D5DB9D" w14:textId="3D199627" w:rsidR="00AE7E00" w:rsidRDefault="00AE7E00" w:rsidP="00AE7E00">
            <w:pPr>
              <w:pStyle w:val="TableParagraph"/>
              <w:tabs>
                <w:tab w:val="left" w:pos="710"/>
              </w:tabs>
              <w:spacing w:before="259"/>
              <w:ind w:left="720"/>
              <w:jc w:val="both"/>
              <w:rPr>
                <w:b/>
                <w:bCs/>
                <w:sz w:val="24"/>
              </w:rPr>
            </w:pPr>
          </w:p>
          <w:p w14:paraId="2E59F4C1" w14:textId="0D3D36A8" w:rsidR="00AE7E00" w:rsidRDefault="00AE7E00" w:rsidP="00AE7E00">
            <w:pPr>
              <w:pStyle w:val="TableParagraph"/>
              <w:tabs>
                <w:tab w:val="left" w:pos="710"/>
              </w:tabs>
              <w:spacing w:before="259"/>
              <w:ind w:left="720"/>
              <w:jc w:val="both"/>
              <w:rPr>
                <w:b/>
                <w:bCs/>
                <w:sz w:val="24"/>
              </w:rPr>
            </w:pPr>
          </w:p>
          <w:p w14:paraId="05E20D02" w14:textId="77777777" w:rsidR="00AE7E00" w:rsidRDefault="00AE7E00" w:rsidP="00AE7E00">
            <w:pPr>
              <w:pStyle w:val="TableParagraph"/>
              <w:tabs>
                <w:tab w:val="left" w:pos="710"/>
              </w:tabs>
              <w:spacing w:before="259"/>
              <w:ind w:left="720"/>
              <w:jc w:val="both"/>
              <w:rPr>
                <w:b/>
                <w:bCs/>
                <w:sz w:val="24"/>
              </w:rPr>
            </w:pPr>
          </w:p>
          <w:p w14:paraId="003471CF" w14:textId="655B50D9" w:rsidR="00AE7E00" w:rsidRPr="00AE7E00" w:rsidRDefault="00AE7E00" w:rsidP="00AE7E00">
            <w:pPr>
              <w:pStyle w:val="TableParagraph"/>
              <w:tabs>
                <w:tab w:val="left" w:pos="710"/>
              </w:tabs>
              <w:spacing w:before="259"/>
              <w:jc w:val="both"/>
              <w:rPr>
                <w:sz w:val="24"/>
              </w:rPr>
            </w:pPr>
            <w:r w:rsidRPr="00AE7E00">
              <w:rPr>
                <w:sz w:val="24"/>
              </w:rPr>
              <w:t>Y así́ sucesivamente, por cada tres Ofertas válidas se incluirá́ una vez el presupuesto oficial del presente Proceso de Contratación. Posteriormente, se determinará la media geométrica con la inclusión del presupuesto oficial de acuerdo a lo establecido en el cuadro anterior, mediante la siguiente fórmula:</w:t>
            </w:r>
          </w:p>
          <w:p w14:paraId="2742CBE7" w14:textId="46CC45E1" w:rsidR="00AE7E00" w:rsidRDefault="00AE7E00" w:rsidP="00AE7E00">
            <w:pPr>
              <w:pStyle w:val="TableParagraph"/>
              <w:tabs>
                <w:tab w:val="left" w:pos="710"/>
              </w:tabs>
              <w:spacing w:before="259"/>
              <w:ind w:left="720"/>
              <w:jc w:val="both"/>
              <w:rPr>
                <w:b/>
                <w:bCs/>
                <w:sz w:val="24"/>
              </w:rPr>
            </w:pPr>
            <w:r>
              <w:rPr>
                <w:noProof/>
              </w:rPr>
              <w:lastRenderedPageBreak/>
              <w:drawing>
                <wp:anchor distT="0" distB="0" distL="114300" distR="114300" simplePos="0" relativeHeight="251667456" behindDoc="0" locked="0" layoutInCell="1" allowOverlap="1" wp14:anchorId="751DE1CA" wp14:editId="5F42F839">
                  <wp:simplePos x="0" y="0"/>
                  <wp:positionH relativeFrom="column">
                    <wp:posOffset>1120569</wp:posOffset>
                  </wp:positionH>
                  <wp:positionV relativeFrom="paragraph">
                    <wp:posOffset>83820</wp:posOffset>
                  </wp:positionV>
                  <wp:extent cx="5234305" cy="1021715"/>
                  <wp:effectExtent l="0" t="0" r="0" b="0"/>
                  <wp:wrapNone/>
                  <wp:docPr id="693438434" name="Pictur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3438434" name="Picture 74"/>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4305"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BF7CD2E" w14:textId="240DF712" w:rsidR="00AE7E00" w:rsidRDefault="00AE7E00" w:rsidP="00AE7E00">
            <w:pPr>
              <w:pStyle w:val="TableParagraph"/>
              <w:tabs>
                <w:tab w:val="left" w:pos="710"/>
              </w:tabs>
              <w:spacing w:before="259"/>
              <w:ind w:left="720"/>
              <w:jc w:val="both"/>
              <w:rPr>
                <w:b/>
                <w:bCs/>
                <w:sz w:val="24"/>
              </w:rPr>
            </w:pPr>
          </w:p>
          <w:p w14:paraId="591D7CE5" w14:textId="77777777" w:rsidR="00AE7E00" w:rsidRDefault="00AE7E00" w:rsidP="00AE7E00">
            <w:pPr>
              <w:pStyle w:val="TableParagraph"/>
              <w:tabs>
                <w:tab w:val="left" w:pos="710"/>
              </w:tabs>
              <w:spacing w:before="259"/>
              <w:ind w:left="720"/>
              <w:jc w:val="both"/>
              <w:rPr>
                <w:b/>
                <w:bCs/>
                <w:sz w:val="24"/>
              </w:rPr>
            </w:pPr>
          </w:p>
          <w:p w14:paraId="65D8BC98" w14:textId="77777777" w:rsidR="00AE7E00" w:rsidRDefault="00AE7E00" w:rsidP="00AE7E00">
            <w:pPr>
              <w:pStyle w:val="TableParagraph"/>
              <w:tabs>
                <w:tab w:val="left" w:pos="710"/>
              </w:tabs>
              <w:spacing w:before="259"/>
              <w:ind w:left="720"/>
              <w:jc w:val="both"/>
              <w:rPr>
                <w:b/>
                <w:bCs/>
                <w:sz w:val="24"/>
              </w:rPr>
            </w:pPr>
          </w:p>
          <w:p w14:paraId="0361B623" w14:textId="4C7121E9" w:rsidR="00AE7E00" w:rsidRPr="00AE7E00" w:rsidRDefault="00AE7E00" w:rsidP="00AE7E00">
            <w:pPr>
              <w:pStyle w:val="TableParagraph"/>
              <w:tabs>
                <w:tab w:val="left" w:pos="710"/>
              </w:tabs>
              <w:spacing w:before="259"/>
              <w:jc w:val="both"/>
              <w:rPr>
                <w:sz w:val="24"/>
              </w:rPr>
            </w:pPr>
            <w:r w:rsidRPr="00AE7E00">
              <w:rPr>
                <w:sz w:val="24"/>
              </w:rPr>
              <w:t>Establecida la media geométrica se procederá a determinar el puntaje para cada Proponente mediante el siguiente procedimiento:</w:t>
            </w:r>
          </w:p>
          <w:p w14:paraId="3EDA21D5" w14:textId="0C8264F4" w:rsidR="00AE7E00" w:rsidRDefault="00AE7E00" w:rsidP="00AE7E00">
            <w:pPr>
              <w:pStyle w:val="TableParagraph"/>
              <w:tabs>
                <w:tab w:val="left" w:pos="710"/>
              </w:tabs>
              <w:spacing w:before="259"/>
              <w:ind w:left="720"/>
              <w:jc w:val="both"/>
              <w:rPr>
                <w:b/>
                <w:bCs/>
                <w:sz w:val="24"/>
              </w:rPr>
            </w:pPr>
            <w:r>
              <w:rPr>
                <w:noProof/>
              </w:rPr>
              <w:drawing>
                <wp:anchor distT="0" distB="0" distL="114300" distR="114300" simplePos="0" relativeHeight="251669504" behindDoc="0" locked="0" layoutInCell="1" allowOverlap="1" wp14:anchorId="6C5D6271" wp14:editId="442104FA">
                  <wp:simplePos x="0" y="0"/>
                  <wp:positionH relativeFrom="column">
                    <wp:posOffset>834257</wp:posOffset>
                  </wp:positionH>
                  <wp:positionV relativeFrom="paragraph">
                    <wp:posOffset>40906</wp:posOffset>
                  </wp:positionV>
                  <wp:extent cx="5459730" cy="1807210"/>
                  <wp:effectExtent l="0" t="0" r="0" b="0"/>
                  <wp:wrapNone/>
                  <wp:docPr id="1776283333" name="Pictur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6283333" name="Picture 75"/>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59730" cy="1807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23D59D65" w14:textId="42A9F0A9" w:rsidR="00AE7E00" w:rsidRDefault="00AE7E00" w:rsidP="00AE7E00">
            <w:pPr>
              <w:pStyle w:val="TableParagraph"/>
              <w:tabs>
                <w:tab w:val="left" w:pos="710"/>
              </w:tabs>
              <w:spacing w:before="259"/>
              <w:ind w:left="720"/>
              <w:jc w:val="both"/>
              <w:rPr>
                <w:b/>
                <w:bCs/>
                <w:sz w:val="24"/>
              </w:rPr>
            </w:pPr>
          </w:p>
          <w:p w14:paraId="1391E3E5" w14:textId="77777777" w:rsidR="00AE7E00" w:rsidRDefault="00AE7E00" w:rsidP="00AE7E00">
            <w:pPr>
              <w:pStyle w:val="TableParagraph"/>
              <w:tabs>
                <w:tab w:val="left" w:pos="710"/>
              </w:tabs>
              <w:spacing w:before="259"/>
              <w:ind w:left="720"/>
              <w:jc w:val="both"/>
              <w:rPr>
                <w:b/>
                <w:bCs/>
                <w:sz w:val="24"/>
              </w:rPr>
            </w:pPr>
          </w:p>
          <w:p w14:paraId="67568560" w14:textId="77777777" w:rsidR="00AE7E00" w:rsidRDefault="00AE7E00" w:rsidP="00AE7E00">
            <w:pPr>
              <w:pStyle w:val="TableParagraph"/>
              <w:tabs>
                <w:tab w:val="left" w:pos="710"/>
              </w:tabs>
              <w:spacing w:before="259"/>
              <w:ind w:left="720"/>
              <w:jc w:val="both"/>
              <w:rPr>
                <w:b/>
                <w:bCs/>
                <w:sz w:val="24"/>
              </w:rPr>
            </w:pPr>
          </w:p>
          <w:p w14:paraId="1BADECD4" w14:textId="77777777" w:rsidR="00AE7E00" w:rsidRDefault="00AE7E00" w:rsidP="00AE7E00">
            <w:pPr>
              <w:pStyle w:val="TableParagraph"/>
              <w:tabs>
                <w:tab w:val="left" w:pos="710"/>
              </w:tabs>
              <w:spacing w:before="259"/>
              <w:jc w:val="both"/>
              <w:rPr>
                <w:b/>
                <w:bCs/>
                <w:sz w:val="24"/>
              </w:rPr>
            </w:pPr>
          </w:p>
          <w:p w14:paraId="011DA7BA" w14:textId="77777777" w:rsidR="00AE7E00" w:rsidRDefault="00AE7E00" w:rsidP="00AE7E00">
            <w:pPr>
              <w:pStyle w:val="TableParagraph"/>
              <w:tabs>
                <w:tab w:val="left" w:pos="710"/>
              </w:tabs>
              <w:spacing w:before="259"/>
              <w:jc w:val="both"/>
              <w:rPr>
                <w:b/>
                <w:bCs/>
                <w:sz w:val="24"/>
              </w:rPr>
            </w:pPr>
          </w:p>
          <w:p w14:paraId="5EA16CF3" w14:textId="77777777" w:rsidR="00AE7E00" w:rsidRPr="00AE7E00" w:rsidRDefault="00AE7E00" w:rsidP="00AE7E00">
            <w:pPr>
              <w:pStyle w:val="TableParagraph"/>
              <w:tabs>
                <w:tab w:val="left" w:pos="710"/>
              </w:tabs>
              <w:spacing w:before="259"/>
              <w:ind w:right="277"/>
              <w:jc w:val="both"/>
              <w:rPr>
                <w:sz w:val="24"/>
              </w:rPr>
            </w:pPr>
            <w:r w:rsidRPr="00AE7E00">
              <w:rPr>
                <w:sz w:val="24"/>
              </w:rPr>
              <w:t>En el caso de Ofertas económicas con valores mayores a la media geométrica con presupuesto oficial se tomará el valor absoluto de la diferencia entre la media geométrica con presupuesto oficial y el valor de la oferta, como se observa en la fórmula de ponderación.</w:t>
            </w:r>
          </w:p>
          <w:p w14:paraId="71DD8116" w14:textId="77777777" w:rsidR="00AE7E00" w:rsidRPr="00AE7E00" w:rsidRDefault="00AE7E00" w:rsidP="00AE7E00">
            <w:pPr>
              <w:pStyle w:val="TableParagraph"/>
              <w:tabs>
                <w:tab w:val="left" w:pos="710"/>
              </w:tabs>
              <w:spacing w:before="259"/>
              <w:ind w:right="277"/>
              <w:jc w:val="both"/>
              <w:rPr>
                <w:sz w:val="24"/>
              </w:rPr>
            </w:pPr>
            <w:r w:rsidRPr="00AE7E00">
              <w:rPr>
                <w:sz w:val="24"/>
              </w:rPr>
              <w:t>Para todos los métodos descritos se tendrá en cuenta hasta el séptimo (7°) decimal del valor obtenido como puntaje.</w:t>
            </w:r>
          </w:p>
          <w:p w14:paraId="0A49AB16" w14:textId="55B4715E" w:rsidR="00AE7E00" w:rsidRPr="00AE7E00" w:rsidRDefault="00AE7E00" w:rsidP="00AE7E00">
            <w:pPr>
              <w:pStyle w:val="TableParagraph"/>
              <w:tabs>
                <w:tab w:val="left" w:pos="710"/>
              </w:tabs>
              <w:spacing w:before="259"/>
              <w:ind w:right="277"/>
              <w:jc w:val="both"/>
              <w:rPr>
                <w:sz w:val="24"/>
              </w:rPr>
            </w:pPr>
            <w:r w:rsidRPr="00AE7E00">
              <w:rPr>
                <w:b/>
                <w:bCs/>
                <w:sz w:val="24"/>
              </w:rPr>
              <w:t>NOTA</w:t>
            </w:r>
            <w:r>
              <w:rPr>
                <w:b/>
                <w:bCs/>
                <w:sz w:val="24"/>
              </w:rPr>
              <w:t xml:space="preserve"> 1</w:t>
            </w:r>
            <w:r w:rsidRPr="00AE7E00">
              <w:rPr>
                <w:b/>
                <w:bCs/>
                <w:sz w:val="24"/>
              </w:rPr>
              <w:t>:</w:t>
            </w:r>
            <w:r w:rsidRPr="00AE7E00">
              <w:rPr>
                <w:sz w:val="24"/>
              </w:rPr>
              <w:t xml:space="preserve"> Por presupuesto oficial a que hace referencia las fórmulas aquí contempladas, se entenderá que corresponde al valor estimado del presente proceso de contratación.</w:t>
            </w:r>
          </w:p>
          <w:p w14:paraId="5A7C4330" w14:textId="45332036" w:rsidR="00AE7E00" w:rsidRPr="00AE7E00" w:rsidRDefault="00AE7E00" w:rsidP="00AE7E00">
            <w:pPr>
              <w:pStyle w:val="TableParagraph"/>
              <w:tabs>
                <w:tab w:val="left" w:pos="710"/>
              </w:tabs>
              <w:spacing w:before="259"/>
              <w:ind w:right="277"/>
              <w:jc w:val="both"/>
              <w:rPr>
                <w:sz w:val="24"/>
              </w:rPr>
            </w:pPr>
            <w:r w:rsidRPr="00AE7E00">
              <w:rPr>
                <w:b/>
                <w:bCs/>
                <w:sz w:val="24"/>
              </w:rPr>
              <w:t>NOTA</w:t>
            </w:r>
            <w:r>
              <w:rPr>
                <w:b/>
                <w:bCs/>
                <w:sz w:val="24"/>
              </w:rPr>
              <w:t xml:space="preserve"> 2</w:t>
            </w:r>
            <w:r w:rsidRPr="00AE7E00">
              <w:rPr>
                <w:sz w:val="24"/>
              </w:rPr>
              <w:t xml:space="preserve">: El proponente deberá diligenciar el </w:t>
            </w:r>
            <w:r w:rsidRPr="00AE7E00">
              <w:rPr>
                <w:b/>
                <w:bCs/>
                <w:sz w:val="24"/>
                <w:u w:val="single"/>
              </w:rPr>
              <w:t>ANEXO PROPUESTA ECONOMICA</w:t>
            </w:r>
          </w:p>
          <w:p w14:paraId="73DA4F96" w14:textId="192C2ED2" w:rsidR="001B292B" w:rsidRDefault="00AE7E00" w:rsidP="00AE7E00">
            <w:pPr>
              <w:pStyle w:val="TableParagraph"/>
              <w:tabs>
                <w:tab w:val="left" w:pos="710"/>
              </w:tabs>
              <w:spacing w:before="259"/>
              <w:jc w:val="both"/>
              <w:rPr>
                <w:sz w:val="24"/>
              </w:rPr>
            </w:pPr>
            <w:r>
              <w:rPr>
                <w:b/>
                <w:bCs/>
                <w:sz w:val="24"/>
              </w:rPr>
              <w:t xml:space="preserve">NOTA 3: </w:t>
            </w:r>
            <w:r>
              <w:rPr>
                <w:sz w:val="24"/>
              </w:rPr>
              <w:t xml:space="preserve">El equipo estructurador será quien determine la formula aplicar para evaluar la propuesta económica. </w:t>
            </w:r>
          </w:p>
          <w:p w14:paraId="1DAEB0F9" w14:textId="77777777" w:rsidR="00A457F7" w:rsidRDefault="00A457F7" w:rsidP="00AE7E00">
            <w:pPr>
              <w:pStyle w:val="TableParagraph"/>
              <w:tabs>
                <w:tab w:val="left" w:pos="710"/>
              </w:tabs>
              <w:spacing w:before="259"/>
              <w:jc w:val="both"/>
              <w:rPr>
                <w:sz w:val="24"/>
              </w:rPr>
            </w:pPr>
          </w:p>
          <w:p w14:paraId="53829880" w14:textId="39EBAD03" w:rsidR="001B292B" w:rsidRPr="00711F19" w:rsidRDefault="001B292B" w:rsidP="001B292B">
            <w:pPr>
              <w:pStyle w:val="Ttulo1"/>
              <w:numPr>
                <w:ilvl w:val="0"/>
                <w:numId w:val="44"/>
              </w:numPr>
              <w:rPr>
                <w:u w:val="single"/>
              </w:rPr>
            </w:pPr>
            <w:r w:rsidRPr="00711F19">
              <w:rPr>
                <w:u w:val="single"/>
              </w:rPr>
              <w:t>EXPERIENCIA</w:t>
            </w:r>
            <w:r w:rsidRPr="00711F19">
              <w:rPr>
                <w:spacing w:val="-2"/>
                <w:u w:val="single"/>
              </w:rPr>
              <w:t xml:space="preserve"> </w:t>
            </w:r>
            <w:r w:rsidRPr="00711F19">
              <w:rPr>
                <w:u w:val="single"/>
              </w:rPr>
              <w:t>ESPECIFICA</w:t>
            </w:r>
            <w:r>
              <w:rPr>
                <w:u w:val="single"/>
              </w:rPr>
              <w:t xml:space="preserve"> (20 PUNTOS)</w:t>
            </w:r>
          </w:p>
          <w:p w14:paraId="5421516C" w14:textId="77777777" w:rsidR="001B292B" w:rsidRPr="00582B14" w:rsidRDefault="001B292B" w:rsidP="001B292B">
            <w:pPr>
              <w:pStyle w:val="Textoindependiente"/>
              <w:spacing w:before="10"/>
              <w:jc w:val="both"/>
              <w:rPr>
                <w:rFonts w:ascii="Times New Roman" w:hAnsi="Times New Roman" w:cs="Times New Roman"/>
                <w:b/>
                <w:sz w:val="24"/>
                <w:szCs w:val="24"/>
              </w:rPr>
            </w:pPr>
          </w:p>
          <w:p w14:paraId="1D3D7DCB" w14:textId="77777777" w:rsidR="001B292B" w:rsidRDefault="001B292B" w:rsidP="001B292B">
            <w:pPr>
              <w:pStyle w:val="Textoindependiente"/>
              <w:jc w:val="both"/>
              <w:rPr>
                <w:rFonts w:ascii="Times New Roman" w:hAnsi="Times New Roman" w:cs="Times New Roman"/>
                <w:sz w:val="24"/>
                <w:szCs w:val="24"/>
              </w:rPr>
            </w:pPr>
            <w:r>
              <w:rPr>
                <w:rFonts w:ascii="Times New Roman" w:hAnsi="Times New Roman" w:cs="Times New Roman"/>
                <w:sz w:val="24"/>
                <w:szCs w:val="24"/>
              </w:rPr>
              <w:t xml:space="preserve">El  proponente deberá acreditar de experiencia especifica por lo menos </w:t>
            </w:r>
            <w:r w:rsidRPr="00582B14">
              <w:rPr>
                <w:rFonts w:ascii="Times New Roman" w:hAnsi="Times New Roman" w:cs="Times New Roman"/>
                <w:sz w:val="24"/>
                <w:szCs w:val="24"/>
                <w:highlight w:val="yellow"/>
              </w:rPr>
              <w:t>(COLOCAR LA CANTIDAD DE CONTRATOS QUE SE REQUIEREN),</w:t>
            </w:r>
            <w:r>
              <w:rPr>
                <w:rFonts w:ascii="Times New Roman" w:hAnsi="Times New Roman" w:cs="Times New Roman"/>
                <w:sz w:val="24"/>
                <w:szCs w:val="24"/>
              </w:rPr>
              <w:t xml:space="preserve"> </w:t>
            </w:r>
            <w:r w:rsidRPr="00261FBB">
              <w:rPr>
                <w:rFonts w:ascii="Times New Roman" w:hAnsi="Times New Roman" w:cs="Times New Roman"/>
                <w:sz w:val="24"/>
                <w:szCs w:val="24"/>
              </w:rPr>
              <w:t>Así, mismo cada uno de los contratos deberá comprender en su objeto y/o alance y/o obligaciones por los menos uno (</w:t>
            </w:r>
            <w:r w:rsidRPr="00261FBB">
              <w:rPr>
                <w:rFonts w:ascii="Times New Roman" w:hAnsi="Times New Roman" w:cs="Times New Roman"/>
                <w:sz w:val="24"/>
                <w:szCs w:val="24"/>
                <w:highlight w:val="yellow"/>
              </w:rPr>
              <w:t>XXXXXX</w:t>
            </w:r>
            <w:r w:rsidRPr="00261FBB">
              <w:rPr>
                <w:rFonts w:ascii="Times New Roman" w:hAnsi="Times New Roman" w:cs="Times New Roman"/>
                <w:sz w:val="24"/>
                <w:szCs w:val="24"/>
              </w:rPr>
              <w:t>) de las siguientes actividades o ítems:</w:t>
            </w:r>
          </w:p>
          <w:p w14:paraId="5B0F9B41" w14:textId="77777777" w:rsidR="001B292B" w:rsidRDefault="001B292B" w:rsidP="001B292B">
            <w:pPr>
              <w:pStyle w:val="Textoindependiente"/>
              <w:jc w:val="both"/>
              <w:rPr>
                <w:rFonts w:ascii="Times New Roman" w:hAnsi="Times New Roman" w:cs="Times New Roman"/>
                <w:sz w:val="24"/>
                <w:szCs w:val="24"/>
              </w:rPr>
            </w:pPr>
          </w:p>
          <w:p w14:paraId="00C3E389" w14:textId="77777777" w:rsidR="001B292B" w:rsidRDefault="001B292B" w:rsidP="001B292B">
            <w:pPr>
              <w:pStyle w:val="Textoindependiente"/>
              <w:numPr>
                <w:ilvl w:val="0"/>
                <w:numId w:val="44"/>
              </w:numPr>
              <w:jc w:val="both"/>
              <w:rPr>
                <w:rFonts w:ascii="Times New Roman" w:hAnsi="Times New Roman" w:cs="Times New Roman"/>
                <w:sz w:val="24"/>
                <w:szCs w:val="24"/>
                <w:highlight w:val="yellow"/>
              </w:rPr>
            </w:pPr>
            <w:r w:rsidRPr="00261FBB">
              <w:rPr>
                <w:rFonts w:ascii="Times New Roman" w:hAnsi="Times New Roman" w:cs="Times New Roman"/>
                <w:sz w:val="24"/>
                <w:szCs w:val="24"/>
                <w:highlight w:val="yellow"/>
              </w:rPr>
              <w:t xml:space="preserve">(EL EQUIPO ESTRUCTURADOR DEBERÁ COLOCAR LOS TEMAS QUE SE REQUIEREN DE </w:t>
            </w:r>
            <w:r w:rsidRPr="00261FBB">
              <w:rPr>
                <w:rFonts w:ascii="Times New Roman" w:hAnsi="Times New Roman" w:cs="Times New Roman"/>
                <w:sz w:val="24"/>
                <w:szCs w:val="24"/>
                <w:highlight w:val="yellow"/>
              </w:rPr>
              <w:lastRenderedPageBreak/>
              <w:t>EXPERIENCIA)</w:t>
            </w:r>
          </w:p>
          <w:p w14:paraId="75FCA6DA" w14:textId="77777777" w:rsidR="001B292B" w:rsidRPr="00261FBB" w:rsidRDefault="001B292B" w:rsidP="001B292B">
            <w:pPr>
              <w:pStyle w:val="Textoindependiente"/>
              <w:ind w:left="720"/>
              <w:jc w:val="both"/>
              <w:rPr>
                <w:rFonts w:ascii="Times New Roman" w:hAnsi="Times New Roman" w:cs="Times New Roman"/>
                <w:sz w:val="24"/>
                <w:szCs w:val="24"/>
                <w:highlight w:val="yellow"/>
              </w:rPr>
            </w:pPr>
          </w:p>
          <w:p w14:paraId="789A0037" w14:textId="77777777" w:rsidR="001B292B" w:rsidRPr="00582B14" w:rsidRDefault="001B292B" w:rsidP="001B292B">
            <w:pPr>
              <w:pStyle w:val="Ttulo1"/>
              <w:ind w:left="124"/>
            </w:pPr>
            <w:r w:rsidRPr="00582B14">
              <w:t>CONDICIONES</w:t>
            </w:r>
            <w:r w:rsidRPr="00582B14">
              <w:rPr>
                <w:spacing w:val="-2"/>
              </w:rPr>
              <w:t xml:space="preserve"> </w:t>
            </w:r>
            <w:r w:rsidRPr="00582B14">
              <w:t>PARA</w:t>
            </w:r>
            <w:r w:rsidRPr="00582B14">
              <w:rPr>
                <w:spacing w:val="-3"/>
              </w:rPr>
              <w:t xml:space="preserve"> </w:t>
            </w:r>
            <w:r w:rsidRPr="00582B14">
              <w:t>ACREDITAR</w:t>
            </w:r>
            <w:r w:rsidRPr="00582B14">
              <w:rPr>
                <w:spacing w:val="-1"/>
              </w:rPr>
              <w:t xml:space="preserve"> </w:t>
            </w:r>
            <w:r w:rsidRPr="00582B14">
              <w:t>LA</w:t>
            </w:r>
            <w:r w:rsidRPr="00582B14">
              <w:rPr>
                <w:spacing w:val="-3"/>
              </w:rPr>
              <w:t xml:space="preserve"> </w:t>
            </w:r>
            <w:r w:rsidRPr="00582B14">
              <w:t>EXPERIENCIA</w:t>
            </w:r>
          </w:p>
          <w:p w14:paraId="47072F7F" w14:textId="77777777" w:rsidR="001B292B" w:rsidRPr="00582B14" w:rsidRDefault="001B292B" w:rsidP="001B292B">
            <w:pPr>
              <w:pStyle w:val="Textoindependiente"/>
              <w:spacing w:before="5"/>
              <w:rPr>
                <w:rFonts w:ascii="Times New Roman" w:hAnsi="Times New Roman" w:cs="Times New Roman"/>
                <w:b/>
                <w:sz w:val="24"/>
                <w:szCs w:val="24"/>
              </w:rPr>
            </w:pPr>
          </w:p>
          <w:p w14:paraId="79B5FC2A" w14:textId="77777777" w:rsidR="001B292B" w:rsidRPr="00582B14" w:rsidRDefault="001B292B" w:rsidP="001B292B">
            <w:pPr>
              <w:pStyle w:val="Textoindependiente"/>
              <w:ind w:left="124" w:right="88"/>
              <w:rPr>
                <w:rFonts w:ascii="Times New Roman" w:hAnsi="Times New Roman" w:cs="Times New Roman"/>
                <w:sz w:val="24"/>
                <w:szCs w:val="24"/>
              </w:rPr>
            </w:pPr>
            <w:r w:rsidRPr="00582B14">
              <w:rPr>
                <w:rFonts w:ascii="Times New Roman" w:hAnsi="Times New Roman" w:cs="Times New Roman"/>
                <w:sz w:val="24"/>
                <w:szCs w:val="24"/>
              </w:rPr>
              <w:t>Como soportes para acreditar la experiencia se podrán presentar certificaciones y/o actas de terminaciones y/o actas de liquidación las cuales</w:t>
            </w:r>
            <w:r w:rsidRPr="00582B14">
              <w:rPr>
                <w:rFonts w:ascii="Times New Roman" w:hAnsi="Times New Roman" w:cs="Times New Roman"/>
                <w:spacing w:val="-47"/>
                <w:sz w:val="24"/>
                <w:szCs w:val="24"/>
              </w:rPr>
              <w:t xml:space="preserve"> </w:t>
            </w:r>
            <w:r w:rsidRPr="00582B14">
              <w:rPr>
                <w:rFonts w:ascii="Times New Roman" w:hAnsi="Times New Roman" w:cs="Times New Roman"/>
                <w:sz w:val="24"/>
                <w:szCs w:val="24"/>
              </w:rPr>
              <w:t>deben contener</w:t>
            </w:r>
            <w:r w:rsidRPr="00582B14">
              <w:rPr>
                <w:rFonts w:ascii="Times New Roman" w:hAnsi="Times New Roman" w:cs="Times New Roman"/>
                <w:spacing w:val="1"/>
                <w:sz w:val="24"/>
                <w:szCs w:val="24"/>
              </w:rPr>
              <w:t xml:space="preserve"> </w:t>
            </w:r>
            <w:r w:rsidRPr="00582B14">
              <w:rPr>
                <w:rFonts w:ascii="Times New Roman" w:hAnsi="Times New Roman" w:cs="Times New Roman"/>
                <w:sz w:val="24"/>
                <w:szCs w:val="24"/>
              </w:rPr>
              <w:t>como</w:t>
            </w:r>
            <w:r w:rsidRPr="00582B14">
              <w:rPr>
                <w:rFonts w:ascii="Times New Roman" w:hAnsi="Times New Roman" w:cs="Times New Roman"/>
                <w:spacing w:val="-1"/>
                <w:sz w:val="24"/>
                <w:szCs w:val="24"/>
              </w:rPr>
              <w:t xml:space="preserve"> </w:t>
            </w:r>
            <w:r w:rsidRPr="00582B14">
              <w:rPr>
                <w:rFonts w:ascii="Times New Roman" w:hAnsi="Times New Roman" w:cs="Times New Roman"/>
                <w:sz w:val="24"/>
                <w:szCs w:val="24"/>
              </w:rPr>
              <w:t>mínimo</w:t>
            </w:r>
            <w:r w:rsidRPr="00582B14">
              <w:rPr>
                <w:rFonts w:ascii="Times New Roman" w:hAnsi="Times New Roman" w:cs="Times New Roman"/>
                <w:spacing w:val="-1"/>
                <w:sz w:val="24"/>
                <w:szCs w:val="24"/>
              </w:rPr>
              <w:t xml:space="preserve"> </w:t>
            </w:r>
            <w:r w:rsidRPr="00582B14">
              <w:rPr>
                <w:rFonts w:ascii="Times New Roman" w:hAnsi="Times New Roman" w:cs="Times New Roman"/>
                <w:sz w:val="24"/>
                <w:szCs w:val="24"/>
              </w:rPr>
              <w:t>la siguiente información:</w:t>
            </w:r>
          </w:p>
          <w:p w14:paraId="5597E013" w14:textId="77777777" w:rsidR="001B292B" w:rsidRPr="00582B14" w:rsidRDefault="001B292B" w:rsidP="001B292B">
            <w:pPr>
              <w:pStyle w:val="Textoindependiente"/>
              <w:spacing w:before="11"/>
              <w:rPr>
                <w:rFonts w:ascii="Times New Roman" w:hAnsi="Times New Roman" w:cs="Times New Roman"/>
                <w:sz w:val="24"/>
                <w:szCs w:val="24"/>
              </w:rPr>
            </w:pPr>
          </w:p>
          <w:p w14:paraId="3E7C2CD1" w14:textId="77777777" w:rsidR="001B292B" w:rsidRPr="00582B14" w:rsidRDefault="001B292B" w:rsidP="001B292B">
            <w:pPr>
              <w:pStyle w:val="Prrafodelista"/>
              <w:numPr>
                <w:ilvl w:val="0"/>
                <w:numId w:val="42"/>
              </w:numPr>
              <w:tabs>
                <w:tab w:val="left" w:pos="295"/>
              </w:tabs>
              <w:rPr>
                <w:sz w:val="24"/>
                <w:szCs w:val="24"/>
              </w:rPr>
            </w:pPr>
            <w:r w:rsidRPr="00582B14">
              <w:rPr>
                <w:sz w:val="24"/>
                <w:szCs w:val="24"/>
              </w:rPr>
              <w:t>Entidad</w:t>
            </w:r>
            <w:r w:rsidRPr="00582B14">
              <w:rPr>
                <w:spacing w:val="-2"/>
                <w:sz w:val="24"/>
                <w:szCs w:val="24"/>
              </w:rPr>
              <w:t xml:space="preserve"> </w:t>
            </w:r>
            <w:r w:rsidRPr="00582B14">
              <w:rPr>
                <w:sz w:val="24"/>
                <w:szCs w:val="24"/>
              </w:rPr>
              <w:t>contratante</w:t>
            </w:r>
          </w:p>
          <w:p w14:paraId="3CD027B1" w14:textId="77777777" w:rsidR="001B292B" w:rsidRPr="00582B14" w:rsidRDefault="001B292B" w:rsidP="001B292B">
            <w:pPr>
              <w:pStyle w:val="Prrafodelista"/>
              <w:numPr>
                <w:ilvl w:val="0"/>
                <w:numId w:val="42"/>
              </w:numPr>
              <w:tabs>
                <w:tab w:val="left" w:pos="295"/>
              </w:tabs>
              <w:rPr>
                <w:sz w:val="24"/>
                <w:szCs w:val="24"/>
              </w:rPr>
            </w:pPr>
            <w:r w:rsidRPr="00582B14">
              <w:rPr>
                <w:sz w:val="24"/>
                <w:szCs w:val="24"/>
              </w:rPr>
              <w:t>Fecha</w:t>
            </w:r>
            <w:r w:rsidRPr="00582B14">
              <w:rPr>
                <w:spacing w:val="-2"/>
                <w:sz w:val="24"/>
                <w:szCs w:val="24"/>
              </w:rPr>
              <w:t xml:space="preserve"> </w:t>
            </w:r>
            <w:r w:rsidRPr="00582B14">
              <w:rPr>
                <w:sz w:val="24"/>
                <w:szCs w:val="24"/>
              </w:rPr>
              <w:t>de</w:t>
            </w:r>
            <w:r w:rsidRPr="00582B14">
              <w:rPr>
                <w:spacing w:val="-1"/>
                <w:sz w:val="24"/>
                <w:szCs w:val="24"/>
              </w:rPr>
              <w:t xml:space="preserve"> </w:t>
            </w:r>
            <w:r w:rsidRPr="00582B14">
              <w:rPr>
                <w:sz w:val="24"/>
                <w:szCs w:val="24"/>
              </w:rPr>
              <w:t>Expedición del</w:t>
            </w:r>
            <w:r w:rsidRPr="00582B14">
              <w:rPr>
                <w:spacing w:val="-3"/>
                <w:sz w:val="24"/>
                <w:szCs w:val="24"/>
              </w:rPr>
              <w:t xml:space="preserve"> </w:t>
            </w:r>
            <w:r w:rsidRPr="00582B14">
              <w:rPr>
                <w:sz w:val="24"/>
                <w:szCs w:val="24"/>
              </w:rPr>
              <w:t>documento</w:t>
            </w:r>
          </w:p>
          <w:p w14:paraId="188F7C02" w14:textId="77777777" w:rsidR="001B292B" w:rsidRPr="00582B14" w:rsidRDefault="001B292B" w:rsidP="001B292B">
            <w:pPr>
              <w:pStyle w:val="Prrafodelista"/>
              <w:numPr>
                <w:ilvl w:val="0"/>
                <w:numId w:val="42"/>
              </w:numPr>
              <w:tabs>
                <w:tab w:val="left" w:pos="295"/>
              </w:tabs>
              <w:spacing w:before="1"/>
              <w:rPr>
                <w:sz w:val="24"/>
                <w:szCs w:val="24"/>
              </w:rPr>
            </w:pPr>
            <w:r w:rsidRPr="00582B14">
              <w:rPr>
                <w:sz w:val="24"/>
                <w:szCs w:val="24"/>
              </w:rPr>
              <w:t>Objeto</w:t>
            </w:r>
            <w:r w:rsidRPr="00582B14">
              <w:rPr>
                <w:spacing w:val="-2"/>
                <w:sz w:val="24"/>
                <w:szCs w:val="24"/>
              </w:rPr>
              <w:t xml:space="preserve"> </w:t>
            </w:r>
            <w:r w:rsidRPr="00582B14">
              <w:rPr>
                <w:sz w:val="24"/>
                <w:szCs w:val="24"/>
              </w:rPr>
              <w:t>y/o</w:t>
            </w:r>
            <w:r w:rsidRPr="00582B14">
              <w:rPr>
                <w:spacing w:val="-1"/>
                <w:sz w:val="24"/>
                <w:szCs w:val="24"/>
              </w:rPr>
              <w:t xml:space="preserve"> </w:t>
            </w:r>
            <w:r w:rsidRPr="00582B14">
              <w:rPr>
                <w:sz w:val="24"/>
                <w:szCs w:val="24"/>
              </w:rPr>
              <w:t>alcance</w:t>
            </w:r>
            <w:r w:rsidRPr="00582B14">
              <w:rPr>
                <w:spacing w:val="-2"/>
                <w:sz w:val="24"/>
                <w:szCs w:val="24"/>
              </w:rPr>
              <w:t xml:space="preserve"> </w:t>
            </w:r>
            <w:r w:rsidRPr="00582B14">
              <w:rPr>
                <w:sz w:val="24"/>
                <w:szCs w:val="24"/>
              </w:rPr>
              <w:t>técnico</w:t>
            </w:r>
            <w:r w:rsidRPr="00582B14">
              <w:rPr>
                <w:spacing w:val="-2"/>
                <w:sz w:val="24"/>
                <w:szCs w:val="24"/>
              </w:rPr>
              <w:t xml:space="preserve"> </w:t>
            </w:r>
            <w:r w:rsidRPr="00582B14">
              <w:rPr>
                <w:sz w:val="24"/>
                <w:szCs w:val="24"/>
              </w:rPr>
              <w:t>y/actividades</w:t>
            </w:r>
          </w:p>
          <w:p w14:paraId="53950FDF" w14:textId="77777777" w:rsidR="001B292B" w:rsidRPr="00582B14" w:rsidRDefault="001B292B" w:rsidP="001B292B">
            <w:pPr>
              <w:pStyle w:val="Prrafodelista"/>
              <w:numPr>
                <w:ilvl w:val="0"/>
                <w:numId w:val="42"/>
              </w:numPr>
              <w:tabs>
                <w:tab w:val="left" w:pos="295"/>
              </w:tabs>
              <w:rPr>
                <w:sz w:val="24"/>
                <w:szCs w:val="24"/>
              </w:rPr>
            </w:pPr>
            <w:r w:rsidRPr="00582B14">
              <w:rPr>
                <w:sz w:val="24"/>
                <w:szCs w:val="24"/>
              </w:rPr>
              <w:t>Plazo</w:t>
            </w:r>
            <w:r w:rsidRPr="00582B14">
              <w:rPr>
                <w:spacing w:val="-1"/>
                <w:sz w:val="24"/>
                <w:szCs w:val="24"/>
              </w:rPr>
              <w:t xml:space="preserve"> </w:t>
            </w:r>
            <w:r w:rsidRPr="00582B14">
              <w:rPr>
                <w:sz w:val="24"/>
                <w:szCs w:val="24"/>
              </w:rPr>
              <w:t>de</w:t>
            </w:r>
            <w:r w:rsidRPr="00582B14">
              <w:rPr>
                <w:spacing w:val="-2"/>
                <w:sz w:val="24"/>
                <w:szCs w:val="24"/>
              </w:rPr>
              <w:t xml:space="preserve"> </w:t>
            </w:r>
            <w:r w:rsidRPr="00582B14">
              <w:rPr>
                <w:sz w:val="24"/>
                <w:szCs w:val="24"/>
              </w:rPr>
              <w:t>ejecución</w:t>
            </w:r>
          </w:p>
          <w:p w14:paraId="188ED23A" w14:textId="77777777" w:rsidR="001B292B" w:rsidRPr="00582B14" w:rsidRDefault="001B292B" w:rsidP="001B292B">
            <w:pPr>
              <w:pStyle w:val="Prrafodelista"/>
              <w:numPr>
                <w:ilvl w:val="0"/>
                <w:numId w:val="42"/>
              </w:numPr>
              <w:tabs>
                <w:tab w:val="left" w:pos="295"/>
              </w:tabs>
              <w:spacing w:line="229" w:lineRule="exact"/>
              <w:rPr>
                <w:sz w:val="24"/>
                <w:szCs w:val="24"/>
              </w:rPr>
            </w:pPr>
            <w:r w:rsidRPr="00582B14">
              <w:rPr>
                <w:sz w:val="24"/>
                <w:szCs w:val="24"/>
              </w:rPr>
              <w:t>Valor</w:t>
            </w:r>
            <w:r w:rsidRPr="00582B14">
              <w:rPr>
                <w:spacing w:val="-2"/>
                <w:sz w:val="24"/>
                <w:szCs w:val="24"/>
              </w:rPr>
              <w:t xml:space="preserve"> </w:t>
            </w:r>
            <w:r w:rsidRPr="00582B14">
              <w:rPr>
                <w:sz w:val="24"/>
                <w:szCs w:val="24"/>
              </w:rPr>
              <w:t>del</w:t>
            </w:r>
            <w:r w:rsidRPr="00582B14">
              <w:rPr>
                <w:spacing w:val="-1"/>
                <w:sz w:val="24"/>
                <w:szCs w:val="24"/>
              </w:rPr>
              <w:t xml:space="preserve"> </w:t>
            </w:r>
            <w:r w:rsidRPr="00582B14">
              <w:rPr>
                <w:sz w:val="24"/>
                <w:szCs w:val="24"/>
              </w:rPr>
              <w:t>Contrato en</w:t>
            </w:r>
            <w:r w:rsidRPr="00582B14">
              <w:rPr>
                <w:spacing w:val="-2"/>
                <w:sz w:val="24"/>
                <w:szCs w:val="24"/>
              </w:rPr>
              <w:t xml:space="preserve"> </w:t>
            </w:r>
            <w:r w:rsidRPr="00582B14">
              <w:rPr>
                <w:sz w:val="24"/>
                <w:szCs w:val="24"/>
              </w:rPr>
              <w:t>pesos</w:t>
            </w:r>
          </w:p>
          <w:p w14:paraId="3A23CA58" w14:textId="77777777" w:rsidR="001B292B" w:rsidRPr="00582B14" w:rsidRDefault="001B292B" w:rsidP="001B292B">
            <w:pPr>
              <w:pStyle w:val="Prrafodelista"/>
              <w:numPr>
                <w:ilvl w:val="0"/>
                <w:numId w:val="42"/>
              </w:numPr>
              <w:tabs>
                <w:tab w:val="left" w:pos="295"/>
              </w:tabs>
              <w:spacing w:line="229" w:lineRule="exact"/>
              <w:rPr>
                <w:sz w:val="24"/>
                <w:szCs w:val="24"/>
              </w:rPr>
            </w:pPr>
            <w:r w:rsidRPr="00582B14">
              <w:rPr>
                <w:sz w:val="24"/>
                <w:szCs w:val="24"/>
              </w:rPr>
              <w:t>Nombre,</w:t>
            </w:r>
            <w:r w:rsidRPr="00582B14">
              <w:rPr>
                <w:spacing w:val="-1"/>
                <w:sz w:val="24"/>
                <w:szCs w:val="24"/>
              </w:rPr>
              <w:t xml:space="preserve"> </w:t>
            </w:r>
            <w:r w:rsidRPr="00582B14">
              <w:rPr>
                <w:sz w:val="24"/>
                <w:szCs w:val="24"/>
              </w:rPr>
              <w:t>firma</w:t>
            </w:r>
            <w:r w:rsidRPr="00582B14">
              <w:rPr>
                <w:spacing w:val="-2"/>
                <w:sz w:val="24"/>
                <w:szCs w:val="24"/>
              </w:rPr>
              <w:t xml:space="preserve"> </w:t>
            </w:r>
            <w:r w:rsidRPr="00582B14">
              <w:rPr>
                <w:sz w:val="24"/>
                <w:szCs w:val="24"/>
              </w:rPr>
              <w:t>y</w:t>
            </w:r>
            <w:r w:rsidRPr="00582B14">
              <w:rPr>
                <w:spacing w:val="-1"/>
                <w:sz w:val="24"/>
                <w:szCs w:val="24"/>
              </w:rPr>
              <w:t xml:space="preserve"> </w:t>
            </w:r>
            <w:r w:rsidRPr="00582B14">
              <w:rPr>
                <w:sz w:val="24"/>
                <w:szCs w:val="24"/>
              </w:rPr>
              <w:t>cargo</w:t>
            </w:r>
            <w:r w:rsidRPr="00582B14">
              <w:rPr>
                <w:spacing w:val="-3"/>
                <w:sz w:val="24"/>
                <w:szCs w:val="24"/>
              </w:rPr>
              <w:t xml:space="preserve"> </w:t>
            </w:r>
            <w:r w:rsidRPr="00582B14">
              <w:rPr>
                <w:sz w:val="24"/>
                <w:szCs w:val="24"/>
              </w:rPr>
              <w:t>de</w:t>
            </w:r>
            <w:r w:rsidRPr="00582B14">
              <w:rPr>
                <w:spacing w:val="-2"/>
                <w:sz w:val="24"/>
                <w:szCs w:val="24"/>
              </w:rPr>
              <w:t xml:space="preserve"> </w:t>
            </w:r>
            <w:r w:rsidRPr="00582B14">
              <w:rPr>
                <w:sz w:val="24"/>
                <w:szCs w:val="24"/>
              </w:rPr>
              <w:t>quien</w:t>
            </w:r>
            <w:r w:rsidRPr="00582B14">
              <w:rPr>
                <w:spacing w:val="-1"/>
                <w:sz w:val="24"/>
                <w:szCs w:val="24"/>
              </w:rPr>
              <w:t xml:space="preserve"> </w:t>
            </w:r>
            <w:r w:rsidRPr="00582B14">
              <w:rPr>
                <w:sz w:val="24"/>
                <w:szCs w:val="24"/>
              </w:rPr>
              <w:t>expide</w:t>
            </w:r>
            <w:r w:rsidRPr="00582B14">
              <w:rPr>
                <w:spacing w:val="-2"/>
                <w:sz w:val="24"/>
                <w:szCs w:val="24"/>
              </w:rPr>
              <w:t xml:space="preserve"> </w:t>
            </w:r>
            <w:r w:rsidRPr="00582B14">
              <w:rPr>
                <w:sz w:val="24"/>
                <w:szCs w:val="24"/>
              </w:rPr>
              <w:t>la</w:t>
            </w:r>
            <w:r w:rsidRPr="00582B14">
              <w:rPr>
                <w:spacing w:val="-2"/>
                <w:sz w:val="24"/>
                <w:szCs w:val="24"/>
              </w:rPr>
              <w:t xml:space="preserve"> </w:t>
            </w:r>
            <w:r w:rsidRPr="00582B14">
              <w:rPr>
                <w:sz w:val="24"/>
                <w:szCs w:val="24"/>
              </w:rPr>
              <w:t>certificación</w:t>
            </w:r>
          </w:p>
          <w:p w14:paraId="0A16728E" w14:textId="77777777" w:rsidR="001B292B" w:rsidRPr="00582B14" w:rsidRDefault="001B292B" w:rsidP="001B292B">
            <w:pPr>
              <w:pStyle w:val="Prrafodelista"/>
              <w:numPr>
                <w:ilvl w:val="0"/>
                <w:numId w:val="42"/>
              </w:numPr>
              <w:tabs>
                <w:tab w:val="left" w:pos="295"/>
              </w:tabs>
              <w:spacing w:before="1"/>
              <w:rPr>
                <w:sz w:val="24"/>
                <w:szCs w:val="24"/>
              </w:rPr>
            </w:pPr>
            <w:r w:rsidRPr="00582B14">
              <w:rPr>
                <w:sz w:val="24"/>
                <w:szCs w:val="24"/>
              </w:rPr>
              <w:t>Dirección,</w:t>
            </w:r>
            <w:r w:rsidRPr="00582B14">
              <w:rPr>
                <w:spacing w:val="-2"/>
                <w:sz w:val="24"/>
                <w:szCs w:val="24"/>
              </w:rPr>
              <w:t xml:space="preserve"> </w:t>
            </w:r>
            <w:r w:rsidRPr="00582B14">
              <w:rPr>
                <w:sz w:val="24"/>
                <w:szCs w:val="24"/>
              </w:rPr>
              <w:t>nombre</w:t>
            </w:r>
            <w:r w:rsidRPr="00582B14">
              <w:rPr>
                <w:spacing w:val="-4"/>
                <w:sz w:val="24"/>
                <w:szCs w:val="24"/>
              </w:rPr>
              <w:t xml:space="preserve"> </w:t>
            </w:r>
            <w:r w:rsidRPr="00582B14">
              <w:rPr>
                <w:sz w:val="24"/>
                <w:szCs w:val="24"/>
              </w:rPr>
              <w:t>de</w:t>
            </w:r>
            <w:r w:rsidRPr="00582B14">
              <w:rPr>
                <w:spacing w:val="-1"/>
                <w:sz w:val="24"/>
                <w:szCs w:val="24"/>
              </w:rPr>
              <w:t xml:space="preserve"> </w:t>
            </w:r>
            <w:r w:rsidRPr="00582B14">
              <w:rPr>
                <w:sz w:val="24"/>
                <w:szCs w:val="24"/>
              </w:rPr>
              <w:t>la</w:t>
            </w:r>
            <w:r w:rsidRPr="00582B14">
              <w:rPr>
                <w:spacing w:val="-2"/>
                <w:sz w:val="24"/>
                <w:szCs w:val="24"/>
              </w:rPr>
              <w:t xml:space="preserve"> </w:t>
            </w:r>
            <w:r w:rsidRPr="00582B14">
              <w:rPr>
                <w:sz w:val="24"/>
                <w:szCs w:val="24"/>
              </w:rPr>
              <w:t>persona</w:t>
            </w:r>
            <w:r w:rsidRPr="00582B14">
              <w:rPr>
                <w:spacing w:val="-1"/>
                <w:sz w:val="24"/>
                <w:szCs w:val="24"/>
              </w:rPr>
              <w:t xml:space="preserve"> </w:t>
            </w:r>
            <w:r w:rsidRPr="00582B14">
              <w:rPr>
                <w:sz w:val="24"/>
                <w:szCs w:val="24"/>
              </w:rPr>
              <w:t>de</w:t>
            </w:r>
            <w:r w:rsidRPr="00582B14">
              <w:rPr>
                <w:spacing w:val="-2"/>
                <w:sz w:val="24"/>
                <w:szCs w:val="24"/>
              </w:rPr>
              <w:t xml:space="preserve"> </w:t>
            </w:r>
            <w:r w:rsidRPr="00582B14">
              <w:rPr>
                <w:sz w:val="24"/>
                <w:szCs w:val="24"/>
              </w:rPr>
              <w:t>quien</w:t>
            </w:r>
            <w:r w:rsidRPr="00582B14">
              <w:rPr>
                <w:spacing w:val="-1"/>
                <w:sz w:val="24"/>
                <w:szCs w:val="24"/>
              </w:rPr>
              <w:t xml:space="preserve"> </w:t>
            </w:r>
            <w:r w:rsidRPr="00582B14">
              <w:rPr>
                <w:sz w:val="24"/>
                <w:szCs w:val="24"/>
              </w:rPr>
              <w:t>expide</w:t>
            </w:r>
            <w:r w:rsidRPr="00582B14">
              <w:rPr>
                <w:spacing w:val="-1"/>
                <w:sz w:val="24"/>
                <w:szCs w:val="24"/>
              </w:rPr>
              <w:t xml:space="preserve"> </w:t>
            </w:r>
            <w:r w:rsidRPr="00582B14">
              <w:rPr>
                <w:sz w:val="24"/>
                <w:szCs w:val="24"/>
              </w:rPr>
              <w:t>la</w:t>
            </w:r>
            <w:r w:rsidRPr="00582B14">
              <w:rPr>
                <w:spacing w:val="3"/>
                <w:sz w:val="24"/>
                <w:szCs w:val="24"/>
              </w:rPr>
              <w:t xml:space="preserve"> </w:t>
            </w:r>
            <w:r w:rsidRPr="00582B14">
              <w:rPr>
                <w:sz w:val="24"/>
                <w:szCs w:val="24"/>
              </w:rPr>
              <w:t>certificación</w:t>
            </w:r>
            <w:r w:rsidRPr="00582B14">
              <w:rPr>
                <w:spacing w:val="-1"/>
                <w:sz w:val="24"/>
                <w:szCs w:val="24"/>
              </w:rPr>
              <w:t xml:space="preserve"> </w:t>
            </w:r>
            <w:r w:rsidRPr="00582B14">
              <w:rPr>
                <w:sz w:val="24"/>
                <w:szCs w:val="24"/>
              </w:rPr>
              <w:t>de</w:t>
            </w:r>
            <w:r w:rsidRPr="00582B14">
              <w:rPr>
                <w:spacing w:val="-1"/>
                <w:sz w:val="24"/>
                <w:szCs w:val="24"/>
              </w:rPr>
              <w:t xml:space="preserve"> </w:t>
            </w:r>
            <w:r w:rsidRPr="00582B14">
              <w:rPr>
                <w:sz w:val="24"/>
                <w:szCs w:val="24"/>
              </w:rPr>
              <w:t>la</w:t>
            </w:r>
            <w:r w:rsidRPr="00582B14">
              <w:rPr>
                <w:spacing w:val="-2"/>
                <w:sz w:val="24"/>
                <w:szCs w:val="24"/>
              </w:rPr>
              <w:t xml:space="preserve"> </w:t>
            </w:r>
            <w:r w:rsidRPr="00582B14">
              <w:rPr>
                <w:sz w:val="24"/>
                <w:szCs w:val="24"/>
              </w:rPr>
              <w:t>entidad donde</w:t>
            </w:r>
            <w:r w:rsidRPr="00582B14">
              <w:rPr>
                <w:spacing w:val="-4"/>
                <w:sz w:val="24"/>
                <w:szCs w:val="24"/>
              </w:rPr>
              <w:t xml:space="preserve"> </w:t>
            </w:r>
            <w:r w:rsidRPr="00582B14">
              <w:rPr>
                <w:sz w:val="24"/>
                <w:szCs w:val="24"/>
              </w:rPr>
              <w:t>presto</w:t>
            </w:r>
            <w:r w:rsidRPr="00582B14">
              <w:rPr>
                <w:spacing w:val="-1"/>
                <w:sz w:val="24"/>
                <w:szCs w:val="24"/>
              </w:rPr>
              <w:t xml:space="preserve"> </w:t>
            </w:r>
            <w:r w:rsidRPr="00582B14">
              <w:rPr>
                <w:sz w:val="24"/>
                <w:szCs w:val="24"/>
              </w:rPr>
              <w:t>el</w:t>
            </w:r>
            <w:r w:rsidRPr="00582B14">
              <w:rPr>
                <w:spacing w:val="-1"/>
                <w:sz w:val="24"/>
                <w:szCs w:val="24"/>
              </w:rPr>
              <w:t xml:space="preserve"> </w:t>
            </w:r>
            <w:r w:rsidRPr="00582B14">
              <w:rPr>
                <w:sz w:val="24"/>
                <w:szCs w:val="24"/>
              </w:rPr>
              <w:t>servicio.</w:t>
            </w:r>
          </w:p>
          <w:p w14:paraId="1A356A3C" w14:textId="77777777" w:rsidR="001B292B" w:rsidRPr="00582B14" w:rsidRDefault="001B292B" w:rsidP="001B292B">
            <w:pPr>
              <w:pStyle w:val="Textoindependiente"/>
              <w:spacing w:before="1"/>
              <w:rPr>
                <w:rFonts w:ascii="Times New Roman" w:hAnsi="Times New Roman" w:cs="Times New Roman"/>
                <w:sz w:val="24"/>
                <w:szCs w:val="24"/>
              </w:rPr>
            </w:pPr>
          </w:p>
          <w:p w14:paraId="0E393F90" w14:textId="77777777" w:rsidR="001B292B" w:rsidRPr="00261FBB" w:rsidRDefault="001B292B" w:rsidP="001B292B">
            <w:pPr>
              <w:pStyle w:val="Textoindependiente"/>
              <w:ind w:left="124"/>
              <w:jc w:val="both"/>
              <w:rPr>
                <w:rFonts w:ascii="Times New Roman" w:hAnsi="Times New Roman" w:cs="Times New Roman"/>
                <w:sz w:val="24"/>
                <w:szCs w:val="24"/>
              </w:rPr>
            </w:pPr>
            <w:r w:rsidRPr="00261FBB">
              <w:rPr>
                <w:rFonts w:ascii="Times New Roman" w:hAnsi="Times New Roman" w:cs="Times New Roman"/>
                <w:b/>
                <w:sz w:val="24"/>
                <w:szCs w:val="24"/>
              </w:rPr>
              <w:t>NOTA</w:t>
            </w:r>
            <w:r w:rsidRPr="00261FBB">
              <w:rPr>
                <w:rFonts w:ascii="Times New Roman" w:hAnsi="Times New Roman" w:cs="Times New Roman"/>
                <w:b/>
                <w:spacing w:val="22"/>
                <w:sz w:val="24"/>
                <w:szCs w:val="24"/>
              </w:rPr>
              <w:t xml:space="preserve"> </w:t>
            </w:r>
            <w:r w:rsidRPr="00261FBB">
              <w:rPr>
                <w:rFonts w:ascii="Times New Roman" w:hAnsi="Times New Roman" w:cs="Times New Roman"/>
                <w:b/>
                <w:sz w:val="24"/>
                <w:szCs w:val="24"/>
              </w:rPr>
              <w:t>1</w:t>
            </w:r>
            <w:r w:rsidRPr="00261FBB">
              <w:rPr>
                <w:rFonts w:ascii="Times New Roman" w:hAnsi="Times New Roman" w:cs="Times New Roman"/>
                <w:sz w:val="24"/>
                <w:szCs w:val="24"/>
              </w:rPr>
              <w:t>:</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No</w:t>
            </w:r>
            <w:r w:rsidRPr="00261FBB">
              <w:rPr>
                <w:rFonts w:ascii="Times New Roman" w:hAnsi="Times New Roman" w:cs="Times New Roman"/>
                <w:spacing w:val="23"/>
                <w:sz w:val="24"/>
                <w:szCs w:val="24"/>
              </w:rPr>
              <w:t xml:space="preserve"> </w:t>
            </w:r>
            <w:r w:rsidRPr="00261FBB">
              <w:rPr>
                <w:rFonts w:ascii="Times New Roman" w:hAnsi="Times New Roman" w:cs="Times New Roman"/>
                <w:sz w:val="24"/>
                <w:szCs w:val="24"/>
              </w:rPr>
              <w:t>se</w:t>
            </w:r>
            <w:r w:rsidRPr="00261FBB">
              <w:rPr>
                <w:rFonts w:ascii="Times New Roman" w:hAnsi="Times New Roman" w:cs="Times New Roman"/>
                <w:spacing w:val="23"/>
                <w:sz w:val="24"/>
                <w:szCs w:val="24"/>
              </w:rPr>
              <w:t xml:space="preserve"> </w:t>
            </w:r>
            <w:r w:rsidRPr="00261FBB">
              <w:rPr>
                <w:rFonts w:ascii="Times New Roman" w:hAnsi="Times New Roman" w:cs="Times New Roman"/>
                <w:sz w:val="24"/>
                <w:szCs w:val="24"/>
              </w:rPr>
              <w:t>admitirán</w:t>
            </w:r>
            <w:r w:rsidRPr="00261FBB">
              <w:rPr>
                <w:rFonts w:ascii="Times New Roman" w:hAnsi="Times New Roman" w:cs="Times New Roman"/>
                <w:spacing w:val="23"/>
                <w:sz w:val="24"/>
                <w:szCs w:val="24"/>
              </w:rPr>
              <w:t xml:space="preserve"> </w:t>
            </w:r>
            <w:r w:rsidRPr="00261FBB">
              <w:rPr>
                <w:rFonts w:ascii="Times New Roman" w:hAnsi="Times New Roman" w:cs="Times New Roman"/>
                <w:sz w:val="24"/>
                <w:szCs w:val="24"/>
              </w:rPr>
              <w:t>auto-</w:t>
            </w:r>
            <w:r w:rsidRPr="00261FBB">
              <w:rPr>
                <w:rFonts w:ascii="Times New Roman" w:hAnsi="Times New Roman" w:cs="Times New Roman"/>
                <w:spacing w:val="23"/>
                <w:sz w:val="24"/>
                <w:szCs w:val="24"/>
              </w:rPr>
              <w:t xml:space="preserve"> </w:t>
            </w:r>
            <w:r w:rsidRPr="00261FBB">
              <w:rPr>
                <w:rFonts w:ascii="Times New Roman" w:hAnsi="Times New Roman" w:cs="Times New Roman"/>
                <w:sz w:val="24"/>
                <w:szCs w:val="24"/>
              </w:rPr>
              <w:t>certificaciones,</w:t>
            </w:r>
            <w:r w:rsidRPr="00261FBB">
              <w:rPr>
                <w:rFonts w:ascii="Times New Roman" w:hAnsi="Times New Roman" w:cs="Times New Roman"/>
                <w:spacing w:val="23"/>
                <w:sz w:val="24"/>
                <w:szCs w:val="24"/>
              </w:rPr>
              <w:t xml:space="preserve"> </w:t>
            </w:r>
            <w:r w:rsidRPr="00261FBB">
              <w:rPr>
                <w:rFonts w:ascii="Times New Roman" w:hAnsi="Times New Roman" w:cs="Times New Roman"/>
                <w:sz w:val="24"/>
                <w:szCs w:val="24"/>
              </w:rPr>
              <w:t>es</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decir</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certificaciones</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emitidas</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por</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misma</w:t>
            </w:r>
            <w:r w:rsidRPr="00261FBB">
              <w:rPr>
                <w:rFonts w:ascii="Times New Roman" w:hAnsi="Times New Roman" w:cs="Times New Roman"/>
                <w:spacing w:val="23"/>
                <w:sz w:val="24"/>
                <w:szCs w:val="24"/>
              </w:rPr>
              <w:t xml:space="preserve"> </w:t>
            </w:r>
            <w:r w:rsidRPr="00261FBB">
              <w:rPr>
                <w:rFonts w:ascii="Times New Roman" w:hAnsi="Times New Roman" w:cs="Times New Roman"/>
                <w:sz w:val="24"/>
                <w:szCs w:val="24"/>
              </w:rPr>
              <w:t>persona</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jurídica</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proponente,</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ni</w:t>
            </w:r>
            <w:r w:rsidRPr="00261FBB">
              <w:rPr>
                <w:rFonts w:ascii="Times New Roman" w:hAnsi="Times New Roman" w:cs="Times New Roman"/>
                <w:spacing w:val="22"/>
                <w:sz w:val="24"/>
                <w:szCs w:val="24"/>
              </w:rPr>
              <w:t xml:space="preserve"> </w:t>
            </w:r>
            <w:r w:rsidRPr="00261FBB">
              <w:rPr>
                <w:rFonts w:ascii="Times New Roman" w:hAnsi="Times New Roman" w:cs="Times New Roman"/>
                <w:sz w:val="24"/>
                <w:szCs w:val="24"/>
              </w:rPr>
              <w:t>entre</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47"/>
                <w:sz w:val="24"/>
                <w:szCs w:val="24"/>
              </w:rPr>
              <w:t xml:space="preserve"> </w:t>
            </w:r>
            <w:r w:rsidRPr="00261FBB">
              <w:rPr>
                <w:rFonts w:ascii="Times New Roman" w:hAnsi="Times New Roman" w:cs="Times New Roman"/>
                <w:sz w:val="24"/>
                <w:szCs w:val="24"/>
              </w:rPr>
              <w:t>miembros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del</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oferente</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plural.</w:t>
            </w:r>
          </w:p>
          <w:p w14:paraId="454840E4" w14:textId="77777777" w:rsidR="001B292B" w:rsidRPr="00261FBB" w:rsidRDefault="001B292B" w:rsidP="001B292B">
            <w:pPr>
              <w:pStyle w:val="Textoindependiente"/>
              <w:spacing w:before="10"/>
              <w:jc w:val="both"/>
              <w:rPr>
                <w:rFonts w:ascii="Times New Roman" w:hAnsi="Times New Roman" w:cs="Times New Roman"/>
                <w:sz w:val="24"/>
                <w:szCs w:val="24"/>
              </w:rPr>
            </w:pPr>
          </w:p>
          <w:p w14:paraId="7FEE52E6" w14:textId="77777777" w:rsidR="001B292B" w:rsidRPr="00261FBB" w:rsidRDefault="001B292B" w:rsidP="001B292B">
            <w:pPr>
              <w:pStyle w:val="Textoindependiente"/>
              <w:ind w:left="124"/>
              <w:jc w:val="both"/>
              <w:rPr>
                <w:rFonts w:ascii="Times New Roman" w:hAnsi="Times New Roman" w:cs="Times New Roman"/>
                <w:sz w:val="24"/>
                <w:szCs w:val="24"/>
              </w:rPr>
            </w:pPr>
            <w:r w:rsidRPr="00261FBB">
              <w:rPr>
                <w:rFonts w:ascii="Times New Roman" w:hAnsi="Times New Roman" w:cs="Times New Roman"/>
                <w:b/>
                <w:sz w:val="24"/>
                <w:szCs w:val="24"/>
              </w:rPr>
              <w:t>NOTA</w:t>
            </w:r>
            <w:r w:rsidRPr="00261FBB">
              <w:rPr>
                <w:rFonts w:ascii="Times New Roman" w:hAnsi="Times New Roman" w:cs="Times New Roman"/>
                <w:b/>
                <w:spacing w:val="4"/>
                <w:sz w:val="24"/>
                <w:szCs w:val="24"/>
              </w:rPr>
              <w:t xml:space="preserve"> </w:t>
            </w:r>
            <w:r w:rsidRPr="00261FBB">
              <w:rPr>
                <w:rFonts w:ascii="Times New Roman" w:hAnsi="Times New Roman" w:cs="Times New Roman"/>
                <w:b/>
                <w:sz w:val="24"/>
                <w:szCs w:val="24"/>
              </w:rPr>
              <w:t>2:</w:t>
            </w:r>
            <w:r w:rsidRPr="00261FBB">
              <w:rPr>
                <w:rFonts w:ascii="Times New Roman" w:hAnsi="Times New Roman" w:cs="Times New Roman"/>
                <w:b/>
                <w:spacing w:val="6"/>
                <w:sz w:val="24"/>
                <w:szCs w:val="24"/>
              </w:rPr>
              <w:t xml:space="preserve"> </w:t>
            </w:r>
            <w:r w:rsidRPr="00261FBB">
              <w:rPr>
                <w:rFonts w:ascii="Times New Roman" w:hAnsi="Times New Roman" w:cs="Times New Roman"/>
                <w:sz w:val="24"/>
                <w:szCs w:val="24"/>
              </w:rPr>
              <w:t>No</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se</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admitirá</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para</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acreditación</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experiencia,</w:t>
            </w:r>
            <w:r w:rsidRPr="00261FBB">
              <w:rPr>
                <w:rFonts w:ascii="Times New Roman" w:hAnsi="Times New Roman" w:cs="Times New Roman"/>
                <w:spacing w:val="6"/>
                <w:sz w:val="24"/>
                <w:szCs w:val="24"/>
              </w:rPr>
              <w:t xml:space="preserve"> </w:t>
            </w:r>
            <w:r w:rsidRPr="00261FBB">
              <w:rPr>
                <w:rFonts w:ascii="Times New Roman" w:hAnsi="Times New Roman" w:cs="Times New Roman"/>
                <w:sz w:val="24"/>
                <w:szCs w:val="24"/>
              </w:rPr>
              <w:t>certificaciones</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contratos</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a</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cuales</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se</w:t>
            </w:r>
            <w:r w:rsidRPr="00261FBB">
              <w:rPr>
                <w:rFonts w:ascii="Times New Roman" w:hAnsi="Times New Roman" w:cs="Times New Roman"/>
                <w:spacing w:val="7"/>
                <w:sz w:val="24"/>
                <w:szCs w:val="24"/>
              </w:rPr>
              <w:t xml:space="preserve"> </w:t>
            </w:r>
            <w:r w:rsidRPr="00261FBB">
              <w:rPr>
                <w:rFonts w:ascii="Times New Roman" w:hAnsi="Times New Roman" w:cs="Times New Roman"/>
                <w:sz w:val="24"/>
                <w:szCs w:val="24"/>
              </w:rPr>
              <w:t>les</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haya</w:t>
            </w:r>
            <w:r w:rsidRPr="00261FBB">
              <w:rPr>
                <w:rFonts w:ascii="Times New Roman" w:hAnsi="Times New Roman" w:cs="Times New Roman"/>
                <w:spacing w:val="5"/>
                <w:sz w:val="24"/>
                <w:szCs w:val="24"/>
              </w:rPr>
              <w:t xml:space="preserve"> </w:t>
            </w:r>
            <w:r w:rsidRPr="00261FBB">
              <w:rPr>
                <w:rFonts w:ascii="Times New Roman" w:hAnsi="Times New Roman" w:cs="Times New Roman"/>
                <w:sz w:val="24"/>
                <w:szCs w:val="24"/>
              </w:rPr>
              <w:t>hecho</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efectivas</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las</w:t>
            </w:r>
            <w:r w:rsidRPr="00261FBB">
              <w:rPr>
                <w:rFonts w:ascii="Times New Roman" w:hAnsi="Times New Roman" w:cs="Times New Roman"/>
                <w:spacing w:val="4"/>
                <w:sz w:val="24"/>
                <w:szCs w:val="24"/>
              </w:rPr>
              <w:t xml:space="preserve"> </w:t>
            </w:r>
            <w:r w:rsidRPr="00261FBB">
              <w:rPr>
                <w:rFonts w:ascii="Times New Roman" w:hAnsi="Times New Roman" w:cs="Times New Roman"/>
                <w:sz w:val="24"/>
                <w:szCs w:val="24"/>
              </w:rPr>
              <w:t>garantías</w:t>
            </w:r>
            <w:r w:rsidRPr="00261FBB">
              <w:rPr>
                <w:rFonts w:ascii="Times New Roman" w:hAnsi="Times New Roman" w:cs="Times New Roman"/>
                <w:spacing w:val="-47"/>
                <w:sz w:val="24"/>
                <w:szCs w:val="24"/>
              </w:rPr>
              <w:t xml:space="preserve"> </w:t>
            </w:r>
            <w:r w:rsidRPr="00261FBB">
              <w:rPr>
                <w:rFonts w:ascii="Times New Roman" w:hAnsi="Times New Roman" w:cs="Times New Roman"/>
                <w:sz w:val="24"/>
                <w:szCs w:val="24"/>
              </w:rPr>
              <w:t>por</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incumplimiento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total 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se</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les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haya aplicado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caducidad.</w:t>
            </w:r>
          </w:p>
          <w:p w14:paraId="74EF4D38" w14:textId="77777777" w:rsidR="001B292B" w:rsidRPr="00261FBB" w:rsidRDefault="001B292B" w:rsidP="001B292B">
            <w:pPr>
              <w:pStyle w:val="Textoindependiente"/>
              <w:spacing w:before="3"/>
              <w:jc w:val="both"/>
              <w:rPr>
                <w:rFonts w:ascii="Times New Roman" w:hAnsi="Times New Roman" w:cs="Times New Roman"/>
                <w:sz w:val="24"/>
                <w:szCs w:val="24"/>
              </w:rPr>
            </w:pPr>
          </w:p>
          <w:p w14:paraId="1B724D5D" w14:textId="77777777" w:rsidR="001B292B" w:rsidRPr="00261FBB" w:rsidRDefault="001B292B" w:rsidP="001B292B">
            <w:pPr>
              <w:pStyle w:val="Textoindependiente"/>
              <w:spacing w:line="237" w:lineRule="auto"/>
              <w:ind w:left="124"/>
              <w:jc w:val="both"/>
              <w:rPr>
                <w:rFonts w:ascii="Times New Roman" w:hAnsi="Times New Roman" w:cs="Times New Roman"/>
                <w:sz w:val="24"/>
                <w:szCs w:val="24"/>
              </w:rPr>
            </w:pPr>
            <w:r w:rsidRPr="00261FBB">
              <w:rPr>
                <w:rFonts w:ascii="Times New Roman" w:hAnsi="Times New Roman" w:cs="Times New Roman"/>
                <w:b/>
                <w:spacing w:val="-1"/>
                <w:sz w:val="24"/>
                <w:szCs w:val="24"/>
              </w:rPr>
              <w:t>NOTA</w:t>
            </w:r>
            <w:r w:rsidRPr="00261FBB">
              <w:rPr>
                <w:rFonts w:ascii="Times New Roman" w:hAnsi="Times New Roman" w:cs="Times New Roman"/>
                <w:b/>
                <w:spacing w:val="-12"/>
                <w:sz w:val="24"/>
                <w:szCs w:val="24"/>
              </w:rPr>
              <w:t xml:space="preserve"> </w:t>
            </w:r>
            <w:r w:rsidRPr="00261FBB">
              <w:rPr>
                <w:rFonts w:ascii="Times New Roman" w:hAnsi="Times New Roman" w:cs="Times New Roman"/>
                <w:b/>
                <w:spacing w:val="-1"/>
                <w:sz w:val="24"/>
                <w:szCs w:val="24"/>
              </w:rPr>
              <w:t>3</w:t>
            </w:r>
            <w:r w:rsidRPr="00261FBB">
              <w:rPr>
                <w:rFonts w:ascii="Times New Roman" w:hAnsi="Times New Roman" w:cs="Times New Roman"/>
                <w:b/>
                <w:spacing w:val="28"/>
                <w:sz w:val="24"/>
                <w:szCs w:val="24"/>
              </w:rPr>
              <w:t xml:space="preserve"> </w:t>
            </w:r>
            <w:r w:rsidRPr="00261FBB">
              <w:rPr>
                <w:rFonts w:ascii="Times New Roman" w:hAnsi="Times New Roman" w:cs="Times New Roman"/>
                <w:spacing w:val="-1"/>
                <w:sz w:val="24"/>
                <w:szCs w:val="24"/>
              </w:rPr>
              <w:t>:</w:t>
            </w:r>
            <w:r w:rsidRPr="00261FBB">
              <w:rPr>
                <w:rFonts w:ascii="Times New Roman" w:hAnsi="Times New Roman" w:cs="Times New Roman"/>
                <w:spacing w:val="-12"/>
                <w:sz w:val="24"/>
                <w:szCs w:val="24"/>
              </w:rPr>
              <w:t xml:space="preserve"> </w:t>
            </w:r>
            <w:r w:rsidRPr="00261FBB">
              <w:rPr>
                <w:rFonts w:ascii="Times New Roman" w:hAnsi="Times New Roman" w:cs="Times New Roman"/>
                <w:spacing w:val="-1"/>
                <w:sz w:val="24"/>
                <w:szCs w:val="24"/>
              </w:rPr>
              <w:t>La</w:t>
            </w:r>
            <w:r w:rsidRPr="00261FBB">
              <w:rPr>
                <w:rFonts w:ascii="Times New Roman" w:hAnsi="Times New Roman" w:cs="Times New Roman"/>
                <w:spacing w:val="-12"/>
                <w:sz w:val="24"/>
                <w:szCs w:val="24"/>
              </w:rPr>
              <w:t xml:space="preserve"> </w:t>
            </w:r>
            <w:r w:rsidRPr="00261FBB">
              <w:rPr>
                <w:rFonts w:ascii="Times New Roman" w:hAnsi="Times New Roman" w:cs="Times New Roman"/>
                <w:spacing w:val="-1"/>
                <w:sz w:val="24"/>
                <w:szCs w:val="24"/>
              </w:rPr>
              <w:t>experiencia</w:t>
            </w:r>
            <w:r w:rsidRPr="00261FBB">
              <w:rPr>
                <w:rFonts w:ascii="Times New Roman" w:hAnsi="Times New Roman" w:cs="Times New Roman"/>
                <w:spacing w:val="-14"/>
                <w:sz w:val="24"/>
                <w:szCs w:val="24"/>
              </w:rPr>
              <w:t xml:space="preserve"> </w:t>
            </w:r>
            <w:r w:rsidRPr="00261FBB">
              <w:rPr>
                <w:rFonts w:ascii="Times New Roman" w:hAnsi="Times New Roman" w:cs="Times New Roman"/>
                <w:spacing w:val="-1"/>
                <w:sz w:val="24"/>
                <w:szCs w:val="24"/>
              </w:rPr>
              <w:t>del</w:t>
            </w:r>
            <w:r w:rsidRPr="00261FBB">
              <w:rPr>
                <w:rFonts w:ascii="Times New Roman" w:hAnsi="Times New Roman" w:cs="Times New Roman"/>
                <w:spacing w:val="-14"/>
                <w:sz w:val="24"/>
                <w:szCs w:val="24"/>
              </w:rPr>
              <w:t xml:space="preserve"> </w:t>
            </w:r>
            <w:r w:rsidRPr="00261FBB">
              <w:rPr>
                <w:rFonts w:ascii="Times New Roman" w:hAnsi="Times New Roman" w:cs="Times New Roman"/>
                <w:spacing w:val="-1"/>
                <w:sz w:val="24"/>
                <w:szCs w:val="24"/>
              </w:rPr>
              <w:t>oferente</w:t>
            </w:r>
            <w:r w:rsidRPr="00261FBB">
              <w:rPr>
                <w:rFonts w:ascii="Times New Roman" w:hAnsi="Times New Roman" w:cs="Times New Roman"/>
                <w:spacing w:val="-12"/>
                <w:sz w:val="24"/>
                <w:szCs w:val="24"/>
              </w:rPr>
              <w:t xml:space="preserve"> </w:t>
            </w:r>
            <w:r w:rsidRPr="00261FBB">
              <w:rPr>
                <w:rFonts w:ascii="Times New Roman" w:hAnsi="Times New Roman" w:cs="Times New Roman"/>
                <w:spacing w:val="-1"/>
                <w:sz w:val="24"/>
                <w:szCs w:val="24"/>
              </w:rPr>
              <w:t>plural</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(unión</w:t>
            </w:r>
            <w:r w:rsidRPr="00261FBB">
              <w:rPr>
                <w:rFonts w:ascii="Times New Roman" w:hAnsi="Times New Roman" w:cs="Times New Roman"/>
                <w:spacing w:val="-11"/>
                <w:sz w:val="24"/>
                <w:szCs w:val="24"/>
              </w:rPr>
              <w:t xml:space="preserve"> </w:t>
            </w:r>
            <w:r w:rsidRPr="00261FBB">
              <w:rPr>
                <w:rFonts w:ascii="Times New Roman" w:hAnsi="Times New Roman" w:cs="Times New Roman"/>
                <w:sz w:val="24"/>
                <w:szCs w:val="24"/>
              </w:rPr>
              <w:t>temporal,</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consorcio</w:t>
            </w:r>
            <w:r w:rsidRPr="00261FBB">
              <w:rPr>
                <w:rFonts w:ascii="Times New Roman" w:hAnsi="Times New Roman" w:cs="Times New Roman"/>
                <w:spacing w:val="-13"/>
                <w:sz w:val="24"/>
                <w:szCs w:val="24"/>
              </w:rPr>
              <w:t xml:space="preserve"> </w:t>
            </w:r>
            <w:r w:rsidRPr="00261FBB">
              <w:rPr>
                <w:rFonts w:ascii="Times New Roman" w:hAnsi="Times New Roman" w:cs="Times New Roman"/>
                <w:sz w:val="24"/>
                <w:szCs w:val="24"/>
              </w:rPr>
              <w:t>y</w:t>
            </w:r>
            <w:r w:rsidRPr="00261FBB">
              <w:rPr>
                <w:rFonts w:ascii="Times New Roman" w:hAnsi="Times New Roman" w:cs="Times New Roman"/>
                <w:spacing w:val="-11"/>
                <w:sz w:val="24"/>
                <w:szCs w:val="24"/>
              </w:rPr>
              <w:t xml:space="preserve"> </w:t>
            </w:r>
            <w:r w:rsidRPr="00261FBB">
              <w:rPr>
                <w:rFonts w:ascii="Times New Roman" w:hAnsi="Times New Roman" w:cs="Times New Roman"/>
                <w:sz w:val="24"/>
                <w:szCs w:val="24"/>
              </w:rPr>
              <w:t>promesa</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sociedad</w:t>
            </w:r>
            <w:r w:rsidRPr="00261FBB">
              <w:rPr>
                <w:rFonts w:ascii="Times New Roman" w:hAnsi="Times New Roman" w:cs="Times New Roman"/>
                <w:spacing w:val="-11"/>
                <w:sz w:val="24"/>
                <w:szCs w:val="24"/>
              </w:rPr>
              <w:t xml:space="preserve"> </w:t>
            </w:r>
            <w:r w:rsidRPr="00261FBB">
              <w:rPr>
                <w:rFonts w:ascii="Times New Roman" w:hAnsi="Times New Roman" w:cs="Times New Roman"/>
                <w:sz w:val="24"/>
                <w:szCs w:val="24"/>
              </w:rPr>
              <w:t>futura)</w:t>
            </w:r>
            <w:r w:rsidRPr="00261FBB">
              <w:rPr>
                <w:rFonts w:ascii="Times New Roman" w:hAnsi="Times New Roman" w:cs="Times New Roman"/>
                <w:spacing w:val="-11"/>
                <w:sz w:val="24"/>
                <w:szCs w:val="24"/>
              </w:rPr>
              <w:t xml:space="preserve"> </w:t>
            </w:r>
            <w:r w:rsidRPr="00261FBB">
              <w:rPr>
                <w:rFonts w:ascii="Times New Roman" w:hAnsi="Times New Roman" w:cs="Times New Roman"/>
                <w:sz w:val="24"/>
                <w:szCs w:val="24"/>
              </w:rPr>
              <w:t>corresponde</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a</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11"/>
                <w:sz w:val="24"/>
                <w:szCs w:val="24"/>
              </w:rPr>
              <w:t xml:space="preserve"> </w:t>
            </w:r>
            <w:r w:rsidRPr="00261FBB">
              <w:rPr>
                <w:rFonts w:ascii="Times New Roman" w:hAnsi="Times New Roman" w:cs="Times New Roman"/>
                <w:sz w:val="24"/>
                <w:szCs w:val="24"/>
              </w:rPr>
              <w:t>suma</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la</w:t>
            </w:r>
            <w:r w:rsidRPr="00261FBB">
              <w:rPr>
                <w:rFonts w:ascii="Times New Roman" w:hAnsi="Times New Roman" w:cs="Times New Roman"/>
                <w:spacing w:val="-12"/>
                <w:sz w:val="24"/>
                <w:szCs w:val="24"/>
              </w:rPr>
              <w:t xml:space="preserve"> </w:t>
            </w:r>
            <w:r w:rsidRPr="00261FBB">
              <w:rPr>
                <w:rFonts w:ascii="Times New Roman" w:hAnsi="Times New Roman" w:cs="Times New Roman"/>
                <w:sz w:val="24"/>
                <w:szCs w:val="24"/>
              </w:rPr>
              <w:t>experiencia</w:t>
            </w:r>
            <w:r w:rsidRPr="00261FBB">
              <w:rPr>
                <w:rFonts w:ascii="Times New Roman" w:hAnsi="Times New Roman" w:cs="Times New Roman"/>
                <w:spacing w:val="-47"/>
                <w:sz w:val="24"/>
                <w:szCs w:val="24"/>
              </w:rPr>
              <w:t xml:space="preserve"> </w:t>
            </w:r>
            <w:r w:rsidRPr="00261FBB">
              <w:rPr>
                <w:rFonts w:ascii="Times New Roman" w:hAnsi="Times New Roman" w:cs="Times New Roman"/>
                <w:sz w:val="24"/>
                <w:szCs w:val="24"/>
              </w:rPr>
              <w:t>que</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acredite cada</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uno</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los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integrantes</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del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proponente</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plural,</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independientemente</w:t>
            </w:r>
            <w:r w:rsidRPr="00261FBB">
              <w:rPr>
                <w:rFonts w:ascii="Times New Roman" w:hAnsi="Times New Roman" w:cs="Times New Roman"/>
                <w:spacing w:val="-2"/>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su</w:t>
            </w:r>
            <w:r w:rsidRPr="00261FBB">
              <w:rPr>
                <w:rFonts w:ascii="Times New Roman" w:hAnsi="Times New Roman" w:cs="Times New Roman"/>
                <w:spacing w:val="-1"/>
                <w:sz w:val="24"/>
                <w:szCs w:val="24"/>
              </w:rPr>
              <w:t xml:space="preserve"> </w:t>
            </w:r>
            <w:r w:rsidRPr="00261FBB">
              <w:rPr>
                <w:rFonts w:ascii="Times New Roman" w:hAnsi="Times New Roman" w:cs="Times New Roman"/>
                <w:sz w:val="24"/>
                <w:szCs w:val="24"/>
              </w:rPr>
              <w:t>porcentaje de</w:t>
            </w:r>
            <w:r w:rsidRPr="00261FBB">
              <w:rPr>
                <w:rFonts w:ascii="Times New Roman" w:hAnsi="Times New Roman" w:cs="Times New Roman"/>
                <w:spacing w:val="-3"/>
                <w:sz w:val="24"/>
                <w:szCs w:val="24"/>
              </w:rPr>
              <w:t xml:space="preserve"> </w:t>
            </w:r>
            <w:r w:rsidRPr="00261FBB">
              <w:rPr>
                <w:rFonts w:ascii="Times New Roman" w:hAnsi="Times New Roman" w:cs="Times New Roman"/>
                <w:sz w:val="24"/>
                <w:szCs w:val="24"/>
              </w:rPr>
              <w:t>participación.</w:t>
            </w:r>
          </w:p>
          <w:p w14:paraId="0B0EB18B" w14:textId="77777777" w:rsidR="001B292B" w:rsidRPr="00261FBB" w:rsidRDefault="001B292B" w:rsidP="001B292B">
            <w:pPr>
              <w:pStyle w:val="Textoindependiente"/>
              <w:spacing w:before="2"/>
              <w:jc w:val="both"/>
              <w:rPr>
                <w:rFonts w:ascii="Times New Roman" w:hAnsi="Times New Roman" w:cs="Times New Roman"/>
                <w:sz w:val="24"/>
                <w:szCs w:val="24"/>
              </w:rPr>
            </w:pPr>
          </w:p>
          <w:p w14:paraId="4DBDE348" w14:textId="77777777" w:rsidR="001B292B" w:rsidRPr="00261FBB" w:rsidRDefault="001B292B" w:rsidP="001B292B">
            <w:pPr>
              <w:pStyle w:val="Textoindependiente"/>
              <w:ind w:left="124"/>
              <w:jc w:val="both"/>
              <w:rPr>
                <w:rFonts w:ascii="Times New Roman" w:hAnsi="Times New Roman" w:cs="Times New Roman"/>
                <w:sz w:val="24"/>
                <w:szCs w:val="24"/>
              </w:rPr>
            </w:pPr>
            <w:r w:rsidRPr="00261FBB">
              <w:rPr>
                <w:rFonts w:ascii="Times New Roman" w:hAnsi="Times New Roman" w:cs="Times New Roman"/>
                <w:b/>
                <w:sz w:val="24"/>
                <w:szCs w:val="24"/>
              </w:rPr>
              <w:t>NOTA</w:t>
            </w:r>
            <w:r w:rsidRPr="00261FBB">
              <w:rPr>
                <w:rFonts w:ascii="Times New Roman" w:hAnsi="Times New Roman" w:cs="Times New Roman"/>
                <w:b/>
                <w:spacing w:val="19"/>
                <w:sz w:val="24"/>
                <w:szCs w:val="24"/>
              </w:rPr>
              <w:t xml:space="preserve"> </w:t>
            </w:r>
            <w:r w:rsidRPr="00261FBB">
              <w:rPr>
                <w:rFonts w:ascii="Times New Roman" w:hAnsi="Times New Roman" w:cs="Times New Roman"/>
                <w:b/>
                <w:sz w:val="24"/>
                <w:szCs w:val="24"/>
              </w:rPr>
              <w:t>4</w:t>
            </w:r>
            <w:r w:rsidRPr="00261FBB">
              <w:rPr>
                <w:rFonts w:ascii="Times New Roman" w:hAnsi="Times New Roman" w:cs="Times New Roman"/>
                <w:sz w:val="24"/>
                <w:szCs w:val="24"/>
              </w:rPr>
              <w:t>:</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Para</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contratos</w:t>
            </w:r>
            <w:r w:rsidRPr="00261FBB">
              <w:rPr>
                <w:rFonts w:ascii="Times New Roman" w:hAnsi="Times New Roman" w:cs="Times New Roman"/>
                <w:spacing w:val="17"/>
                <w:sz w:val="24"/>
                <w:szCs w:val="24"/>
              </w:rPr>
              <w:t xml:space="preserve"> </w:t>
            </w:r>
            <w:r w:rsidRPr="00261FBB">
              <w:rPr>
                <w:rFonts w:ascii="Times New Roman" w:hAnsi="Times New Roman" w:cs="Times New Roman"/>
                <w:sz w:val="24"/>
                <w:szCs w:val="24"/>
              </w:rPr>
              <w:t>de</w:t>
            </w:r>
            <w:r w:rsidRPr="00261FBB">
              <w:rPr>
                <w:rFonts w:ascii="Times New Roman" w:hAnsi="Times New Roman" w:cs="Times New Roman"/>
                <w:spacing w:val="18"/>
                <w:sz w:val="24"/>
                <w:szCs w:val="24"/>
              </w:rPr>
              <w:t xml:space="preserve"> </w:t>
            </w:r>
            <w:r w:rsidRPr="00261FBB">
              <w:rPr>
                <w:rFonts w:ascii="Times New Roman" w:hAnsi="Times New Roman" w:cs="Times New Roman"/>
                <w:sz w:val="24"/>
                <w:szCs w:val="24"/>
              </w:rPr>
              <w:t>objeto</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complejo</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cuyo</w:t>
            </w:r>
            <w:r w:rsidRPr="00261FBB">
              <w:rPr>
                <w:rFonts w:ascii="Times New Roman" w:hAnsi="Times New Roman" w:cs="Times New Roman"/>
                <w:spacing w:val="19"/>
                <w:sz w:val="24"/>
                <w:szCs w:val="24"/>
              </w:rPr>
              <w:t xml:space="preserve"> </w:t>
            </w:r>
            <w:r w:rsidRPr="00261FBB">
              <w:rPr>
                <w:rFonts w:ascii="Times New Roman" w:hAnsi="Times New Roman" w:cs="Times New Roman"/>
                <w:sz w:val="24"/>
                <w:szCs w:val="24"/>
              </w:rPr>
              <w:t>objeto</w:t>
            </w:r>
            <w:r w:rsidRPr="00261FBB">
              <w:rPr>
                <w:rFonts w:ascii="Times New Roman" w:hAnsi="Times New Roman" w:cs="Times New Roman"/>
                <w:spacing w:val="17"/>
                <w:sz w:val="24"/>
                <w:szCs w:val="24"/>
              </w:rPr>
              <w:t xml:space="preserve"> </w:t>
            </w:r>
            <w:r w:rsidRPr="00261FBB">
              <w:rPr>
                <w:rFonts w:ascii="Times New Roman" w:hAnsi="Times New Roman" w:cs="Times New Roman"/>
                <w:sz w:val="24"/>
                <w:szCs w:val="24"/>
              </w:rPr>
              <w:t>y/o</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obligaciones</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y/o</w:t>
            </w:r>
            <w:r w:rsidRPr="00261FBB">
              <w:rPr>
                <w:rFonts w:ascii="Times New Roman" w:hAnsi="Times New Roman" w:cs="Times New Roman"/>
                <w:spacing w:val="19"/>
                <w:sz w:val="24"/>
                <w:szCs w:val="24"/>
              </w:rPr>
              <w:t xml:space="preserve"> </w:t>
            </w:r>
            <w:r w:rsidRPr="00261FBB">
              <w:rPr>
                <w:rFonts w:ascii="Times New Roman" w:hAnsi="Times New Roman" w:cs="Times New Roman"/>
                <w:sz w:val="24"/>
                <w:szCs w:val="24"/>
              </w:rPr>
              <w:t>alcance</w:t>
            </w:r>
            <w:r w:rsidRPr="00261FBB">
              <w:rPr>
                <w:rFonts w:ascii="Times New Roman" w:hAnsi="Times New Roman" w:cs="Times New Roman"/>
                <w:spacing w:val="18"/>
                <w:sz w:val="24"/>
                <w:szCs w:val="24"/>
              </w:rPr>
              <w:t xml:space="preserve"> </w:t>
            </w:r>
            <w:r w:rsidRPr="00261FBB">
              <w:rPr>
                <w:rFonts w:ascii="Times New Roman" w:hAnsi="Times New Roman" w:cs="Times New Roman"/>
                <w:sz w:val="24"/>
                <w:szCs w:val="24"/>
              </w:rPr>
              <w:t>técnico comprenda</w:t>
            </w:r>
            <w:r w:rsidRPr="00261FBB">
              <w:rPr>
                <w:rFonts w:ascii="Times New Roman" w:hAnsi="Times New Roman" w:cs="Times New Roman"/>
                <w:spacing w:val="18"/>
                <w:sz w:val="24"/>
                <w:szCs w:val="24"/>
              </w:rPr>
              <w:t xml:space="preserve"> </w:t>
            </w:r>
            <w:r w:rsidRPr="00261FBB">
              <w:rPr>
                <w:rFonts w:ascii="Times New Roman" w:hAnsi="Times New Roman" w:cs="Times New Roman"/>
                <w:sz w:val="24"/>
                <w:szCs w:val="24"/>
              </w:rPr>
              <w:t>actividades</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relacionada</w:t>
            </w:r>
            <w:r w:rsidRPr="00261FBB">
              <w:rPr>
                <w:rFonts w:ascii="Times New Roman" w:hAnsi="Times New Roman" w:cs="Times New Roman"/>
                <w:spacing w:val="21"/>
                <w:sz w:val="24"/>
                <w:szCs w:val="24"/>
              </w:rPr>
              <w:t xml:space="preserve"> </w:t>
            </w:r>
            <w:r w:rsidRPr="00261FBB">
              <w:rPr>
                <w:rFonts w:ascii="Times New Roman" w:hAnsi="Times New Roman" w:cs="Times New Roman"/>
                <w:sz w:val="24"/>
                <w:szCs w:val="24"/>
              </w:rPr>
              <w:t>con</w:t>
            </w:r>
            <w:r w:rsidRPr="00261FBB">
              <w:rPr>
                <w:rFonts w:ascii="Times New Roman" w:hAnsi="Times New Roman" w:cs="Times New Roman"/>
                <w:spacing w:val="20"/>
                <w:sz w:val="24"/>
                <w:szCs w:val="24"/>
              </w:rPr>
              <w:t xml:space="preserve"> </w:t>
            </w:r>
            <w:r w:rsidRPr="00261FBB">
              <w:rPr>
                <w:rFonts w:ascii="Times New Roman" w:hAnsi="Times New Roman" w:cs="Times New Roman"/>
                <w:sz w:val="24"/>
                <w:szCs w:val="24"/>
              </w:rPr>
              <w:t>el proceso de contratación y otras de distinta naturaleza, se tendrá en cuenta el valor total del contrato registrado en el RUP.</w:t>
            </w:r>
          </w:p>
          <w:p w14:paraId="08C52D6E" w14:textId="77777777" w:rsidR="001B292B" w:rsidRPr="00261FBB" w:rsidRDefault="001B292B" w:rsidP="001B292B">
            <w:pPr>
              <w:pStyle w:val="Textoindependiente"/>
              <w:ind w:left="124"/>
              <w:jc w:val="both"/>
              <w:rPr>
                <w:rFonts w:ascii="Times New Roman" w:hAnsi="Times New Roman" w:cs="Times New Roman"/>
                <w:sz w:val="24"/>
                <w:szCs w:val="24"/>
              </w:rPr>
            </w:pPr>
          </w:p>
          <w:p w14:paraId="0F6C9A7F" w14:textId="77777777" w:rsidR="001B292B" w:rsidRPr="00261FBB" w:rsidRDefault="001B292B" w:rsidP="001B292B">
            <w:pPr>
              <w:pStyle w:val="Textoindependiente"/>
              <w:ind w:left="124"/>
              <w:jc w:val="both"/>
              <w:rPr>
                <w:rFonts w:ascii="Times New Roman" w:hAnsi="Times New Roman" w:cs="Times New Roman"/>
                <w:sz w:val="24"/>
                <w:szCs w:val="24"/>
              </w:rPr>
            </w:pPr>
            <w:r w:rsidRPr="00261FBB">
              <w:rPr>
                <w:rFonts w:ascii="Times New Roman" w:hAnsi="Times New Roman" w:cs="Times New Roman"/>
                <w:b/>
                <w:bCs/>
                <w:sz w:val="24"/>
                <w:szCs w:val="24"/>
              </w:rPr>
              <w:t>NOTA 5:</w:t>
            </w:r>
            <w:r w:rsidRPr="00261FBB">
              <w:rPr>
                <w:rFonts w:ascii="Times New Roman" w:hAnsi="Times New Roman" w:cs="Times New Roman"/>
                <w:sz w:val="24"/>
                <w:szCs w:val="24"/>
              </w:rPr>
              <w:t xml:space="preserve"> No se admirarán certificaciones de contratos en ejecución</w:t>
            </w:r>
          </w:p>
          <w:p w14:paraId="546FC331" w14:textId="77777777" w:rsidR="001B292B" w:rsidRPr="00261FBB" w:rsidRDefault="001B292B" w:rsidP="001B292B">
            <w:pPr>
              <w:pStyle w:val="Textoindependiente"/>
              <w:ind w:left="124"/>
              <w:jc w:val="both"/>
              <w:rPr>
                <w:rFonts w:ascii="Times New Roman" w:hAnsi="Times New Roman" w:cs="Times New Roman"/>
                <w:sz w:val="24"/>
                <w:szCs w:val="24"/>
              </w:rPr>
            </w:pPr>
          </w:p>
          <w:p w14:paraId="5EA00C76" w14:textId="77777777" w:rsidR="001B292B" w:rsidRPr="00261FBB" w:rsidRDefault="001B292B" w:rsidP="001B292B">
            <w:pPr>
              <w:pStyle w:val="Textoindependiente"/>
              <w:ind w:left="124"/>
              <w:jc w:val="both"/>
              <w:rPr>
                <w:rFonts w:ascii="Times New Roman" w:hAnsi="Times New Roman" w:cs="Times New Roman"/>
                <w:sz w:val="24"/>
                <w:szCs w:val="24"/>
              </w:rPr>
            </w:pPr>
            <w:r w:rsidRPr="00261FBB">
              <w:rPr>
                <w:rFonts w:ascii="Times New Roman" w:hAnsi="Times New Roman" w:cs="Times New Roman"/>
                <w:b/>
                <w:bCs/>
                <w:sz w:val="24"/>
                <w:szCs w:val="24"/>
              </w:rPr>
              <w:t>NOTA 6.</w:t>
            </w:r>
            <w:r w:rsidRPr="00261FBB">
              <w:rPr>
                <w:rFonts w:ascii="Times New Roman" w:hAnsi="Times New Roman" w:cs="Times New Roman"/>
                <w:sz w:val="24"/>
                <w:szCs w:val="24"/>
              </w:rPr>
              <w:t xml:space="preserve">  El proponente deberá diligenciar el </w:t>
            </w:r>
            <w:r w:rsidRPr="00261FBB">
              <w:rPr>
                <w:rFonts w:ascii="Times New Roman" w:hAnsi="Times New Roman" w:cs="Times New Roman"/>
                <w:b/>
                <w:bCs/>
                <w:sz w:val="24"/>
                <w:szCs w:val="24"/>
              </w:rPr>
              <w:t>ANEXO ADJUNTO</w:t>
            </w:r>
          </w:p>
          <w:p w14:paraId="3D0AE6A8" w14:textId="77777777" w:rsidR="001B292B" w:rsidRPr="00261FBB" w:rsidRDefault="001B292B" w:rsidP="001B292B">
            <w:pPr>
              <w:pStyle w:val="Textoindependiente"/>
              <w:ind w:left="124"/>
              <w:jc w:val="both"/>
              <w:rPr>
                <w:rFonts w:ascii="Times New Roman" w:hAnsi="Times New Roman" w:cs="Times New Roman"/>
                <w:sz w:val="24"/>
                <w:szCs w:val="24"/>
              </w:rPr>
            </w:pPr>
          </w:p>
          <w:p w14:paraId="56068755" w14:textId="6778B6E6" w:rsidR="001B292B" w:rsidRPr="001B292B" w:rsidRDefault="001B292B" w:rsidP="001B292B">
            <w:pPr>
              <w:pStyle w:val="Textoindependiente"/>
              <w:ind w:left="124"/>
              <w:jc w:val="both"/>
              <w:rPr>
                <w:rFonts w:ascii="Times New Roman" w:hAnsi="Times New Roman" w:cs="Times New Roman"/>
                <w:sz w:val="24"/>
                <w:szCs w:val="24"/>
              </w:rPr>
            </w:pPr>
            <w:r w:rsidRPr="00261FBB">
              <w:rPr>
                <w:rFonts w:ascii="Times New Roman" w:hAnsi="Times New Roman" w:cs="Times New Roman"/>
                <w:b/>
                <w:bCs/>
                <w:sz w:val="24"/>
                <w:szCs w:val="24"/>
              </w:rPr>
              <w:t>NOTA 8:</w:t>
            </w:r>
            <w:r w:rsidRPr="00261FBB">
              <w:rPr>
                <w:rFonts w:ascii="Times New Roman" w:hAnsi="Times New Roman" w:cs="Times New Roman"/>
                <w:sz w:val="24"/>
                <w:szCs w:val="24"/>
              </w:rPr>
              <w:t xml:space="preserve"> Tanto la experiencia especifica como la general deberá ser acreditada a través de los mismos contratos.</w:t>
            </w:r>
          </w:p>
          <w:p w14:paraId="12B9E1C9" w14:textId="7B6368A9" w:rsidR="00AE7E00" w:rsidRPr="00AE7E00" w:rsidRDefault="00AE7E00" w:rsidP="00AE7E00">
            <w:pPr>
              <w:pStyle w:val="Ttulo1"/>
              <w:numPr>
                <w:ilvl w:val="0"/>
                <w:numId w:val="44"/>
              </w:numPr>
              <w:tabs>
                <w:tab w:val="left" w:pos="2957"/>
              </w:tabs>
              <w:spacing w:before="140"/>
              <w:rPr>
                <w:u w:val="single"/>
              </w:rPr>
            </w:pPr>
            <w:r w:rsidRPr="00AE7E00">
              <w:rPr>
                <w:u w:val="single"/>
              </w:rPr>
              <w:t>INCENTIVO</w:t>
            </w:r>
            <w:r w:rsidRPr="00AE7E00">
              <w:rPr>
                <w:spacing w:val="-8"/>
                <w:u w:val="single"/>
              </w:rPr>
              <w:t xml:space="preserve"> </w:t>
            </w:r>
            <w:r w:rsidRPr="00AE7E00">
              <w:rPr>
                <w:u w:val="single"/>
              </w:rPr>
              <w:t>PROMOCIÓN</w:t>
            </w:r>
            <w:r w:rsidRPr="00AE7E00">
              <w:rPr>
                <w:spacing w:val="-6"/>
                <w:u w:val="single"/>
              </w:rPr>
              <w:t xml:space="preserve"> </w:t>
            </w:r>
            <w:r w:rsidRPr="00AE7E00">
              <w:rPr>
                <w:u w:val="single"/>
              </w:rPr>
              <w:t>A</w:t>
            </w:r>
            <w:r w:rsidRPr="00AE7E00">
              <w:rPr>
                <w:spacing w:val="-8"/>
                <w:u w:val="single"/>
              </w:rPr>
              <w:t xml:space="preserve"> </w:t>
            </w:r>
            <w:r w:rsidRPr="00AE7E00">
              <w:rPr>
                <w:u w:val="single"/>
              </w:rPr>
              <w:t>LA</w:t>
            </w:r>
            <w:r w:rsidRPr="00AE7E00">
              <w:rPr>
                <w:spacing w:val="40"/>
                <w:u w:val="single"/>
              </w:rPr>
              <w:t xml:space="preserve"> </w:t>
            </w:r>
            <w:r w:rsidRPr="00AE7E00">
              <w:rPr>
                <w:u w:val="single"/>
              </w:rPr>
              <w:t>INDUSTRIA</w:t>
            </w:r>
            <w:r w:rsidRPr="00AE7E00">
              <w:rPr>
                <w:spacing w:val="-9"/>
                <w:u w:val="single"/>
              </w:rPr>
              <w:t xml:space="preserve"> </w:t>
            </w:r>
            <w:r w:rsidRPr="00AE7E00">
              <w:rPr>
                <w:u w:val="single"/>
              </w:rPr>
              <w:t>NACIONAL</w:t>
            </w:r>
            <w:r w:rsidR="001B292B">
              <w:rPr>
                <w:u w:val="single"/>
              </w:rPr>
              <w:t xml:space="preserve"> (10 PUNTOS)</w:t>
            </w:r>
          </w:p>
          <w:p w14:paraId="001788D5" w14:textId="77777777" w:rsidR="00AE7E00" w:rsidRPr="00AE7E00" w:rsidRDefault="00AE7E00" w:rsidP="00AE7E00">
            <w:pPr>
              <w:pStyle w:val="Textoindependiente"/>
              <w:spacing w:before="10"/>
              <w:rPr>
                <w:rFonts w:ascii="Times New Roman" w:hAnsi="Times New Roman" w:cs="Times New Roman"/>
                <w:b/>
                <w:sz w:val="24"/>
                <w:szCs w:val="24"/>
              </w:rPr>
            </w:pPr>
          </w:p>
          <w:p w14:paraId="21E8F852" w14:textId="693368E0" w:rsidR="00AE7E00" w:rsidRPr="00AE7E00" w:rsidRDefault="00AE7E00" w:rsidP="00AE7E00">
            <w:pPr>
              <w:pStyle w:val="Textoindependiente"/>
              <w:ind w:left="124" w:right="105"/>
              <w:jc w:val="both"/>
              <w:rPr>
                <w:rFonts w:ascii="Times New Roman" w:hAnsi="Times New Roman" w:cs="Times New Roman"/>
                <w:sz w:val="24"/>
                <w:szCs w:val="24"/>
              </w:rPr>
            </w:pPr>
            <w:r>
              <w:rPr>
                <w:rFonts w:ascii="Times New Roman" w:hAnsi="Times New Roman" w:cs="Times New Roman"/>
                <w:spacing w:val="-2"/>
                <w:sz w:val="24"/>
                <w:szCs w:val="24"/>
              </w:rPr>
              <w:t>S</w:t>
            </w:r>
            <w:r w:rsidRPr="00AE7E00">
              <w:rPr>
                <w:rFonts w:ascii="Times New Roman" w:hAnsi="Times New Roman" w:cs="Times New Roman"/>
                <w:spacing w:val="-2"/>
                <w:sz w:val="24"/>
                <w:szCs w:val="24"/>
              </w:rPr>
              <w:t>e</w:t>
            </w:r>
            <w:r w:rsidRPr="00AE7E00">
              <w:rPr>
                <w:rFonts w:ascii="Times New Roman" w:hAnsi="Times New Roman" w:cs="Times New Roman"/>
                <w:spacing w:val="-14"/>
                <w:sz w:val="24"/>
                <w:szCs w:val="24"/>
              </w:rPr>
              <w:t xml:space="preserve"> </w:t>
            </w:r>
            <w:r w:rsidRPr="00AE7E00">
              <w:rPr>
                <w:rFonts w:ascii="Times New Roman" w:hAnsi="Times New Roman" w:cs="Times New Roman"/>
                <w:spacing w:val="-2"/>
                <w:sz w:val="24"/>
                <w:szCs w:val="24"/>
              </w:rPr>
              <w:t>otorgará</w:t>
            </w:r>
            <w:r w:rsidRPr="00AE7E00">
              <w:rPr>
                <w:rFonts w:ascii="Times New Roman" w:hAnsi="Times New Roman" w:cs="Times New Roman"/>
                <w:spacing w:val="-14"/>
                <w:sz w:val="24"/>
                <w:szCs w:val="24"/>
              </w:rPr>
              <w:t xml:space="preserve"> </w:t>
            </w:r>
            <w:r w:rsidRPr="00AE7E00">
              <w:rPr>
                <w:rFonts w:ascii="Times New Roman" w:hAnsi="Times New Roman" w:cs="Times New Roman"/>
                <w:spacing w:val="-2"/>
                <w:sz w:val="24"/>
                <w:szCs w:val="24"/>
              </w:rPr>
              <w:t>tratamiento</w:t>
            </w:r>
            <w:r w:rsidRPr="00AE7E00">
              <w:rPr>
                <w:rFonts w:ascii="Times New Roman" w:hAnsi="Times New Roman" w:cs="Times New Roman"/>
                <w:spacing w:val="-13"/>
                <w:sz w:val="24"/>
                <w:szCs w:val="24"/>
              </w:rPr>
              <w:t xml:space="preserve"> </w:t>
            </w:r>
            <w:r w:rsidRPr="00AE7E00">
              <w:rPr>
                <w:rFonts w:ascii="Times New Roman" w:hAnsi="Times New Roman" w:cs="Times New Roman"/>
                <w:spacing w:val="-1"/>
                <w:sz w:val="24"/>
                <w:szCs w:val="24"/>
              </w:rPr>
              <w:t>de</w:t>
            </w:r>
            <w:r w:rsidRPr="00AE7E00">
              <w:rPr>
                <w:rFonts w:ascii="Times New Roman" w:hAnsi="Times New Roman" w:cs="Times New Roman"/>
                <w:spacing w:val="-16"/>
                <w:sz w:val="24"/>
                <w:szCs w:val="24"/>
              </w:rPr>
              <w:t xml:space="preserve"> </w:t>
            </w:r>
            <w:r w:rsidRPr="00AE7E00">
              <w:rPr>
                <w:rFonts w:ascii="Times New Roman" w:hAnsi="Times New Roman" w:cs="Times New Roman"/>
                <w:spacing w:val="-1"/>
                <w:sz w:val="24"/>
                <w:szCs w:val="24"/>
              </w:rPr>
              <w:t>bienes</w:t>
            </w:r>
            <w:r w:rsidRPr="00AE7E00">
              <w:rPr>
                <w:rFonts w:ascii="Times New Roman" w:hAnsi="Times New Roman" w:cs="Times New Roman"/>
                <w:spacing w:val="-15"/>
                <w:sz w:val="24"/>
                <w:szCs w:val="24"/>
              </w:rPr>
              <w:t xml:space="preserve"> </w:t>
            </w:r>
            <w:r w:rsidRPr="00AE7E00">
              <w:rPr>
                <w:rFonts w:ascii="Times New Roman" w:hAnsi="Times New Roman" w:cs="Times New Roman"/>
                <w:spacing w:val="-1"/>
                <w:sz w:val="24"/>
                <w:szCs w:val="24"/>
              </w:rPr>
              <w:t>y</w:t>
            </w:r>
            <w:r w:rsidRPr="00AE7E00">
              <w:rPr>
                <w:rFonts w:ascii="Times New Roman" w:hAnsi="Times New Roman" w:cs="Times New Roman"/>
                <w:spacing w:val="-11"/>
                <w:sz w:val="24"/>
                <w:szCs w:val="24"/>
              </w:rPr>
              <w:t xml:space="preserve"> </w:t>
            </w:r>
            <w:r w:rsidRPr="00AE7E00">
              <w:rPr>
                <w:rFonts w:ascii="Times New Roman" w:hAnsi="Times New Roman" w:cs="Times New Roman"/>
                <w:spacing w:val="-1"/>
                <w:sz w:val="24"/>
                <w:szCs w:val="24"/>
              </w:rPr>
              <w:t>servicios</w:t>
            </w:r>
            <w:r w:rsidRPr="00AE7E00">
              <w:rPr>
                <w:rFonts w:ascii="Times New Roman" w:hAnsi="Times New Roman" w:cs="Times New Roman"/>
                <w:spacing w:val="-18"/>
                <w:sz w:val="24"/>
                <w:szCs w:val="24"/>
              </w:rPr>
              <w:t xml:space="preserve"> </w:t>
            </w:r>
            <w:r w:rsidRPr="00AE7E00">
              <w:rPr>
                <w:rFonts w:ascii="Times New Roman" w:hAnsi="Times New Roman" w:cs="Times New Roman"/>
                <w:spacing w:val="-1"/>
                <w:sz w:val="24"/>
                <w:szCs w:val="24"/>
              </w:rPr>
              <w:t>nacionales</w:t>
            </w:r>
            <w:r w:rsidRPr="00AE7E00">
              <w:rPr>
                <w:rFonts w:ascii="Times New Roman" w:hAnsi="Times New Roman" w:cs="Times New Roman"/>
                <w:spacing w:val="-15"/>
                <w:sz w:val="24"/>
                <w:szCs w:val="24"/>
              </w:rPr>
              <w:t xml:space="preserve"> </w:t>
            </w:r>
            <w:r w:rsidRPr="00AE7E00">
              <w:rPr>
                <w:rFonts w:ascii="Times New Roman" w:hAnsi="Times New Roman" w:cs="Times New Roman"/>
                <w:spacing w:val="-1"/>
                <w:sz w:val="24"/>
                <w:szCs w:val="24"/>
              </w:rPr>
              <w:t>a</w:t>
            </w:r>
            <w:r w:rsidRPr="00AE7E00">
              <w:rPr>
                <w:rFonts w:ascii="Times New Roman" w:hAnsi="Times New Roman" w:cs="Times New Roman"/>
                <w:spacing w:val="-14"/>
                <w:sz w:val="24"/>
                <w:szCs w:val="24"/>
              </w:rPr>
              <w:t xml:space="preserve"> </w:t>
            </w:r>
            <w:r w:rsidRPr="00AE7E00">
              <w:rPr>
                <w:rFonts w:ascii="Times New Roman" w:hAnsi="Times New Roman" w:cs="Times New Roman"/>
                <w:spacing w:val="-1"/>
                <w:sz w:val="24"/>
                <w:szCs w:val="24"/>
              </w:rPr>
              <w:t>aquellos</w:t>
            </w:r>
            <w:r w:rsidRPr="00AE7E00">
              <w:rPr>
                <w:rFonts w:ascii="Times New Roman" w:hAnsi="Times New Roman" w:cs="Times New Roman"/>
                <w:spacing w:val="-15"/>
                <w:sz w:val="24"/>
                <w:szCs w:val="24"/>
              </w:rPr>
              <w:t xml:space="preserve"> </w:t>
            </w:r>
            <w:r w:rsidRPr="00AE7E00">
              <w:rPr>
                <w:rFonts w:ascii="Times New Roman" w:hAnsi="Times New Roman" w:cs="Times New Roman"/>
                <w:spacing w:val="-1"/>
                <w:sz w:val="24"/>
                <w:szCs w:val="24"/>
              </w:rPr>
              <w:t>de</w:t>
            </w:r>
            <w:r w:rsidRPr="00AE7E00">
              <w:rPr>
                <w:rFonts w:ascii="Times New Roman" w:hAnsi="Times New Roman" w:cs="Times New Roman"/>
                <w:spacing w:val="-14"/>
                <w:sz w:val="24"/>
                <w:szCs w:val="24"/>
              </w:rPr>
              <w:t xml:space="preserve"> </w:t>
            </w:r>
            <w:r w:rsidRPr="00AE7E00">
              <w:rPr>
                <w:rFonts w:ascii="Times New Roman" w:hAnsi="Times New Roman" w:cs="Times New Roman"/>
                <w:spacing w:val="-1"/>
                <w:sz w:val="24"/>
                <w:szCs w:val="24"/>
              </w:rPr>
              <w:t>origen</w:t>
            </w:r>
            <w:r w:rsidRPr="00AE7E00">
              <w:rPr>
                <w:rFonts w:ascii="Times New Roman" w:hAnsi="Times New Roman" w:cs="Times New Roman"/>
                <w:spacing w:val="-13"/>
                <w:sz w:val="24"/>
                <w:szCs w:val="24"/>
              </w:rPr>
              <w:t xml:space="preserve"> </w:t>
            </w:r>
            <w:r w:rsidRPr="00AE7E00">
              <w:rPr>
                <w:rFonts w:ascii="Times New Roman" w:hAnsi="Times New Roman" w:cs="Times New Roman"/>
                <w:spacing w:val="-1"/>
                <w:sz w:val="24"/>
                <w:szCs w:val="24"/>
              </w:rPr>
              <w:t>extranjero</w:t>
            </w:r>
            <w:r w:rsidRPr="00AE7E00">
              <w:rPr>
                <w:rFonts w:ascii="Times New Roman" w:hAnsi="Times New Roman" w:cs="Times New Roman"/>
                <w:spacing w:val="-11"/>
                <w:sz w:val="24"/>
                <w:szCs w:val="24"/>
              </w:rPr>
              <w:t xml:space="preserve"> </w:t>
            </w:r>
            <w:r w:rsidRPr="00AE7E00">
              <w:rPr>
                <w:rFonts w:ascii="Times New Roman" w:hAnsi="Times New Roman" w:cs="Times New Roman"/>
                <w:spacing w:val="-1"/>
                <w:sz w:val="24"/>
                <w:szCs w:val="24"/>
              </w:rPr>
              <w:t>en</w:t>
            </w:r>
            <w:r w:rsidRPr="00AE7E00">
              <w:rPr>
                <w:rFonts w:ascii="Times New Roman" w:hAnsi="Times New Roman" w:cs="Times New Roman"/>
                <w:spacing w:val="-13"/>
                <w:sz w:val="24"/>
                <w:szCs w:val="24"/>
              </w:rPr>
              <w:t xml:space="preserve"> </w:t>
            </w:r>
            <w:r w:rsidRPr="00AE7E00">
              <w:rPr>
                <w:rFonts w:ascii="Times New Roman" w:hAnsi="Times New Roman" w:cs="Times New Roman"/>
                <w:spacing w:val="-1"/>
                <w:sz w:val="24"/>
                <w:szCs w:val="24"/>
              </w:rPr>
              <w:t>procesos</w:t>
            </w:r>
            <w:r w:rsidRPr="00AE7E00">
              <w:rPr>
                <w:rFonts w:ascii="Times New Roman" w:hAnsi="Times New Roman" w:cs="Times New Roman"/>
                <w:spacing w:val="-15"/>
                <w:sz w:val="24"/>
                <w:szCs w:val="24"/>
              </w:rPr>
              <w:t xml:space="preserve"> </w:t>
            </w:r>
            <w:r w:rsidRPr="00AE7E00">
              <w:rPr>
                <w:rFonts w:ascii="Times New Roman" w:hAnsi="Times New Roman" w:cs="Times New Roman"/>
                <w:spacing w:val="-1"/>
                <w:sz w:val="24"/>
                <w:szCs w:val="24"/>
              </w:rPr>
              <w:t>de</w:t>
            </w:r>
            <w:r w:rsidRPr="00AE7E00">
              <w:rPr>
                <w:rFonts w:ascii="Times New Roman" w:hAnsi="Times New Roman" w:cs="Times New Roman"/>
                <w:spacing w:val="-12"/>
                <w:sz w:val="24"/>
                <w:szCs w:val="24"/>
              </w:rPr>
              <w:t xml:space="preserve"> </w:t>
            </w:r>
            <w:r w:rsidRPr="00AE7E00">
              <w:rPr>
                <w:rFonts w:ascii="Times New Roman" w:hAnsi="Times New Roman" w:cs="Times New Roman"/>
                <w:spacing w:val="-1"/>
                <w:sz w:val="24"/>
                <w:szCs w:val="24"/>
              </w:rPr>
              <w:t>selección</w:t>
            </w:r>
            <w:r w:rsidRPr="00AE7E00">
              <w:rPr>
                <w:rFonts w:ascii="Times New Roman" w:hAnsi="Times New Roman" w:cs="Times New Roman"/>
                <w:spacing w:val="-13"/>
                <w:sz w:val="24"/>
                <w:szCs w:val="24"/>
              </w:rPr>
              <w:t xml:space="preserve"> </w:t>
            </w:r>
            <w:r w:rsidRPr="00AE7E00">
              <w:rPr>
                <w:rFonts w:ascii="Times New Roman" w:hAnsi="Times New Roman" w:cs="Times New Roman"/>
                <w:spacing w:val="-1"/>
                <w:sz w:val="24"/>
                <w:szCs w:val="24"/>
              </w:rPr>
              <w:t>nacionales</w:t>
            </w:r>
            <w:r w:rsidRPr="00AE7E00">
              <w:rPr>
                <w:rFonts w:ascii="Times New Roman" w:hAnsi="Times New Roman" w:cs="Times New Roman"/>
                <w:spacing w:val="-6"/>
                <w:sz w:val="24"/>
                <w:szCs w:val="24"/>
              </w:rPr>
              <w:t xml:space="preserve"> </w:t>
            </w:r>
            <w:r w:rsidRPr="00AE7E00">
              <w:rPr>
                <w:rFonts w:ascii="Times New Roman" w:hAnsi="Times New Roman" w:cs="Times New Roman"/>
                <w:spacing w:val="-1"/>
                <w:sz w:val="24"/>
                <w:szCs w:val="24"/>
              </w:rPr>
              <w:t>siempre</w:t>
            </w:r>
            <w:r w:rsidRPr="00AE7E00">
              <w:rPr>
                <w:rFonts w:ascii="Times New Roman" w:hAnsi="Times New Roman" w:cs="Times New Roman"/>
                <w:spacing w:val="-14"/>
                <w:sz w:val="24"/>
                <w:szCs w:val="24"/>
              </w:rPr>
              <w:t xml:space="preserve"> </w:t>
            </w:r>
            <w:r w:rsidRPr="00AE7E00">
              <w:rPr>
                <w:rFonts w:ascii="Times New Roman" w:hAnsi="Times New Roman" w:cs="Times New Roman"/>
                <w:spacing w:val="-1"/>
                <w:sz w:val="24"/>
                <w:szCs w:val="24"/>
              </w:rPr>
              <w:t>que</w:t>
            </w:r>
            <w:r w:rsidRPr="00AE7E00">
              <w:rPr>
                <w:rFonts w:ascii="Times New Roman" w:hAnsi="Times New Roman" w:cs="Times New Roman"/>
                <w:spacing w:val="-13"/>
                <w:sz w:val="24"/>
                <w:szCs w:val="24"/>
              </w:rPr>
              <w:t xml:space="preserve"> </w:t>
            </w:r>
            <w:r w:rsidRPr="00AE7E00">
              <w:rPr>
                <w:rFonts w:ascii="Times New Roman" w:hAnsi="Times New Roman" w:cs="Times New Roman"/>
                <w:spacing w:val="-1"/>
                <w:sz w:val="24"/>
                <w:szCs w:val="24"/>
              </w:rPr>
              <w:t>cumplan</w:t>
            </w:r>
            <w:r w:rsidRPr="00AE7E00">
              <w:rPr>
                <w:rFonts w:ascii="Times New Roman" w:hAnsi="Times New Roman" w:cs="Times New Roman"/>
                <w:spacing w:val="-48"/>
                <w:sz w:val="24"/>
                <w:szCs w:val="24"/>
              </w:rPr>
              <w:t xml:space="preserve"> </w:t>
            </w:r>
            <w:r w:rsidRPr="00AE7E00">
              <w:rPr>
                <w:rFonts w:ascii="Times New Roman" w:hAnsi="Times New Roman" w:cs="Times New Roman"/>
                <w:sz w:val="24"/>
                <w:szCs w:val="24"/>
              </w:rPr>
              <w:t>con</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alguna</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estas</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condiciones:</w:t>
            </w:r>
          </w:p>
          <w:p w14:paraId="018B2A53" w14:textId="77777777" w:rsidR="00AE7E00" w:rsidRPr="00AE7E00" w:rsidRDefault="00AE7E00" w:rsidP="00AE7E00">
            <w:pPr>
              <w:pStyle w:val="Textoindependiente"/>
              <w:spacing w:before="121"/>
              <w:ind w:left="124" w:right="102"/>
              <w:jc w:val="both"/>
              <w:rPr>
                <w:rFonts w:ascii="Times New Roman" w:hAnsi="Times New Roman" w:cs="Times New Roman"/>
                <w:sz w:val="24"/>
                <w:szCs w:val="24"/>
              </w:rPr>
            </w:pPr>
            <w:r w:rsidRPr="00AE7E00">
              <w:rPr>
                <w:rFonts w:ascii="Times New Roman" w:hAnsi="Times New Roman" w:cs="Times New Roman"/>
                <w:sz w:val="24"/>
                <w:szCs w:val="24"/>
              </w:rPr>
              <w:t>Teniendo</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en</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cuenta</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necesidad</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identificada</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por</w:t>
            </w:r>
            <w:r w:rsidRPr="00AE7E00">
              <w:rPr>
                <w:rFonts w:ascii="Times New Roman" w:hAnsi="Times New Roman" w:cs="Times New Roman"/>
                <w:spacing w:val="-5"/>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entidad,</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se</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determinó</w:t>
            </w:r>
            <w:r w:rsidRPr="00AE7E00">
              <w:rPr>
                <w:rFonts w:ascii="Times New Roman" w:hAnsi="Times New Roman" w:cs="Times New Roman"/>
                <w:spacing w:val="-5"/>
                <w:sz w:val="24"/>
                <w:szCs w:val="24"/>
              </w:rPr>
              <w:t xml:space="preserve"> </w:t>
            </w:r>
            <w:r w:rsidRPr="00AE7E00">
              <w:rPr>
                <w:rFonts w:ascii="Times New Roman" w:hAnsi="Times New Roman" w:cs="Times New Roman"/>
                <w:sz w:val="24"/>
                <w:szCs w:val="24"/>
              </w:rPr>
              <w:t>que</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relevancia</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para</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consecución</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los</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objetivos</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propuestos</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en</w:t>
            </w:r>
            <w:r w:rsidRPr="00AE7E00">
              <w:rPr>
                <w:rFonts w:ascii="Times New Roman" w:hAnsi="Times New Roman" w:cs="Times New Roman"/>
                <w:spacing w:val="-48"/>
                <w:sz w:val="24"/>
                <w:szCs w:val="24"/>
              </w:rPr>
              <w:t xml:space="preserve"> </w:t>
            </w:r>
            <w:r w:rsidRPr="00AE7E00">
              <w:rPr>
                <w:rFonts w:ascii="Times New Roman" w:hAnsi="Times New Roman" w:cs="Times New Roman"/>
                <w:w w:val="95"/>
                <w:sz w:val="24"/>
                <w:szCs w:val="24"/>
              </w:rPr>
              <w:t>el</w:t>
            </w:r>
            <w:r w:rsidRPr="00AE7E00">
              <w:rPr>
                <w:rFonts w:ascii="Times New Roman" w:hAnsi="Times New Roman" w:cs="Times New Roman"/>
                <w:spacing w:val="11"/>
                <w:w w:val="95"/>
                <w:sz w:val="24"/>
                <w:szCs w:val="24"/>
              </w:rPr>
              <w:t xml:space="preserve"> </w:t>
            </w:r>
            <w:r w:rsidRPr="00AE7E00">
              <w:rPr>
                <w:rFonts w:ascii="Times New Roman" w:hAnsi="Times New Roman" w:cs="Times New Roman"/>
                <w:w w:val="95"/>
                <w:sz w:val="24"/>
                <w:szCs w:val="24"/>
              </w:rPr>
              <w:t>proceso</w:t>
            </w:r>
            <w:r w:rsidRPr="00AE7E00">
              <w:rPr>
                <w:rFonts w:ascii="Times New Roman" w:hAnsi="Times New Roman" w:cs="Times New Roman"/>
                <w:spacing w:val="9"/>
                <w:w w:val="95"/>
                <w:sz w:val="24"/>
                <w:szCs w:val="24"/>
              </w:rPr>
              <w:t xml:space="preserve"> </w:t>
            </w:r>
            <w:r w:rsidRPr="00AE7E00">
              <w:rPr>
                <w:rFonts w:ascii="Times New Roman" w:hAnsi="Times New Roman" w:cs="Times New Roman"/>
                <w:w w:val="95"/>
                <w:sz w:val="24"/>
                <w:szCs w:val="24"/>
              </w:rPr>
              <w:t>de</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contratación</w:t>
            </w:r>
            <w:r w:rsidRPr="00AE7E00">
              <w:rPr>
                <w:rFonts w:ascii="Times New Roman" w:hAnsi="Times New Roman" w:cs="Times New Roman"/>
                <w:spacing w:val="8"/>
                <w:w w:val="95"/>
                <w:sz w:val="24"/>
                <w:szCs w:val="24"/>
              </w:rPr>
              <w:t xml:space="preserve"> </w:t>
            </w:r>
            <w:r w:rsidRPr="00AE7E00">
              <w:rPr>
                <w:rFonts w:ascii="Times New Roman" w:hAnsi="Times New Roman" w:cs="Times New Roman"/>
                <w:w w:val="95"/>
                <w:sz w:val="24"/>
                <w:szCs w:val="24"/>
              </w:rPr>
              <w:t>está</w:t>
            </w:r>
            <w:r w:rsidRPr="00AE7E00">
              <w:rPr>
                <w:rFonts w:ascii="Times New Roman" w:hAnsi="Times New Roman" w:cs="Times New Roman"/>
                <w:spacing w:val="8"/>
                <w:w w:val="95"/>
                <w:sz w:val="24"/>
                <w:szCs w:val="24"/>
              </w:rPr>
              <w:t xml:space="preserve"> </w:t>
            </w:r>
            <w:r w:rsidRPr="00AE7E00">
              <w:rPr>
                <w:rFonts w:ascii="Times New Roman" w:hAnsi="Times New Roman" w:cs="Times New Roman"/>
                <w:w w:val="95"/>
                <w:sz w:val="24"/>
                <w:szCs w:val="24"/>
              </w:rPr>
              <w:t>dada</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en</w:t>
            </w:r>
            <w:r w:rsidRPr="00AE7E00">
              <w:rPr>
                <w:rFonts w:ascii="Times New Roman" w:hAnsi="Times New Roman" w:cs="Times New Roman"/>
                <w:spacing w:val="10"/>
                <w:w w:val="95"/>
                <w:sz w:val="24"/>
                <w:szCs w:val="24"/>
              </w:rPr>
              <w:t xml:space="preserve"> </w:t>
            </w:r>
            <w:r w:rsidRPr="00AE7E00">
              <w:rPr>
                <w:rFonts w:ascii="Times New Roman" w:hAnsi="Times New Roman" w:cs="Times New Roman"/>
                <w:w w:val="95"/>
                <w:sz w:val="24"/>
                <w:szCs w:val="24"/>
              </w:rPr>
              <w:t>la</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prestación</w:t>
            </w:r>
            <w:r w:rsidRPr="00AE7E00">
              <w:rPr>
                <w:rFonts w:ascii="Times New Roman" w:hAnsi="Times New Roman" w:cs="Times New Roman"/>
                <w:spacing w:val="11"/>
                <w:w w:val="95"/>
                <w:sz w:val="24"/>
                <w:szCs w:val="24"/>
              </w:rPr>
              <w:t xml:space="preserve"> </w:t>
            </w:r>
            <w:r w:rsidRPr="00AE7E00">
              <w:rPr>
                <w:rFonts w:ascii="Times New Roman" w:hAnsi="Times New Roman" w:cs="Times New Roman"/>
                <w:w w:val="95"/>
                <w:sz w:val="24"/>
                <w:szCs w:val="24"/>
              </w:rPr>
              <w:t>de</w:t>
            </w:r>
            <w:r w:rsidRPr="00AE7E00">
              <w:rPr>
                <w:rFonts w:ascii="Times New Roman" w:hAnsi="Times New Roman" w:cs="Times New Roman"/>
                <w:spacing w:val="12"/>
                <w:w w:val="95"/>
                <w:sz w:val="24"/>
                <w:szCs w:val="24"/>
              </w:rPr>
              <w:t xml:space="preserve"> </w:t>
            </w:r>
            <w:r w:rsidRPr="00AE7E00">
              <w:rPr>
                <w:rFonts w:ascii="Times New Roman" w:hAnsi="Times New Roman" w:cs="Times New Roman"/>
                <w:w w:val="95"/>
                <w:sz w:val="24"/>
                <w:szCs w:val="24"/>
              </w:rPr>
              <w:t>servicios,</w:t>
            </w:r>
            <w:r w:rsidRPr="00AE7E00">
              <w:rPr>
                <w:rFonts w:ascii="Times New Roman" w:hAnsi="Times New Roman" w:cs="Times New Roman"/>
                <w:spacing w:val="9"/>
                <w:w w:val="95"/>
                <w:sz w:val="24"/>
                <w:szCs w:val="24"/>
              </w:rPr>
              <w:t xml:space="preserve"> </w:t>
            </w:r>
            <w:r w:rsidRPr="00AE7E00">
              <w:rPr>
                <w:rFonts w:ascii="Times New Roman" w:hAnsi="Times New Roman" w:cs="Times New Roman"/>
                <w:w w:val="95"/>
                <w:sz w:val="24"/>
                <w:szCs w:val="24"/>
              </w:rPr>
              <w:t>el</w:t>
            </w:r>
            <w:r w:rsidRPr="00AE7E00">
              <w:rPr>
                <w:rFonts w:ascii="Times New Roman" w:hAnsi="Times New Roman" w:cs="Times New Roman"/>
                <w:spacing w:val="11"/>
                <w:w w:val="95"/>
                <w:sz w:val="24"/>
                <w:szCs w:val="24"/>
              </w:rPr>
              <w:t xml:space="preserve"> </w:t>
            </w:r>
            <w:r w:rsidRPr="00AE7E00">
              <w:rPr>
                <w:rFonts w:ascii="Times New Roman" w:hAnsi="Times New Roman" w:cs="Times New Roman"/>
                <w:w w:val="95"/>
                <w:sz w:val="24"/>
                <w:szCs w:val="24"/>
              </w:rPr>
              <w:t>cual</w:t>
            </w:r>
            <w:r w:rsidRPr="00AE7E00">
              <w:rPr>
                <w:rFonts w:ascii="Times New Roman" w:hAnsi="Times New Roman" w:cs="Times New Roman"/>
                <w:spacing w:val="10"/>
                <w:w w:val="95"/>
                <w:sz w:val="24"/>
                <w:szCs w:val="24"/>
              </w:rPr>
              <w:t xml:space="preserve"> </w:t>
            </w:r>
            <w:r w:rsidRPr="00AE7E00">
              <w:rPr>
                <w:rFonts w:ascii="Times New Roman" w:hAnsi="Times New Roman" w:cs="Times New Roman"/>
                <w:w w:val="95"/>
                <w:sz w:val="24"/>
                <w:szCs w:val="24"/>
              </w:rPr>
              <w:t>demanda</w:t>
            </w:r>
            <w:r w:rsidRPr="00AE7E00">
              <w:rPr>
                <w:rFonts w:ascii="Times New Roman" w:hAnsi="Times New Roman" w:cs="Times New Roman"/>
                <w:spacing w:val="12"/>
                <w:w w:val="95"/>
                <w:sz w:val="24"/>
                <w:szCs w:val="24"/>
              </w:rPr>
              <w:t xml:space="preserve"> </w:t>
            </w:r>
            <w:r w:rsidRPr="00AE7E00">
              <w:rPr>
                <w:rFonts w:ascii="Times New Roman" w:hAnsi="Times New Roman" w:cs="Times New Roman"/>
                <w:w w:val="95"/>
                <w:sz w:val="24"/>
                <w:szCs w:val="24"/>
              </w:rPr>
              <w:t>el</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despliegue</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de</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actividades</w:t>
            </w:r>
            <w:r w:rsidRPr="00AE7E00">
              <w:rPr>
                <w:rFonts w:ascii="Times New Roman" w:hAnsi="Times New Roman" w:cs="Times New Roman"/>
                <w:spacing w:val="7"/>
                <w:w w:val="95"/>
                <w:sz w:val="24"/>
                <w:szCs w:val="24"/>
              </w:rPr>
              <w:t xml:space="preserve"> </w:t>
            </w:r>
            <w:r w:rsidRPr="00AE7E00">
              <w:rPr>
                <w:rFonts w:ascii="Times New Roman" w:hAnsi="Times New Roman" w:cs="Times New Roman"/>
                <w:w w:val="95"/>
                <w:sz w:val="24"/>
                <w:szCs w:val="24"/>
              </w:rPr>
              <w:t>y</w:t>
            </w:r>
            <w:r w:rsidRPr="00AE7E00">
              <w:rPr>
                <w:rFonts w:ascii="Times New Roman" w:hAnsi="Times New Roman" w:cs="Times New Roman"/>
                <w:spacing w:val="16"/>
                <w:w w:val="95"/>
                <w:sz w:val="24"/>
                <w:szCs w:val="24"/>
              </w:rPr>
              <w:t xml:space="preserve"> </w:t>
            </w:r>
            <w:r w:rsidRPr="00AE7E00">
              <w:rPr>
                <w:rFonts w:ascii="Times New Roman" w:hAnsi="Times New Roman" w:cs="Times New Roman"/>
                <w:w w:val="95"/>
                <w:sz w:val="24"/>
                <w:szCs w:val="24"/>
              </w:rPr>
              <w:t>servicios</w:t>
            </w:r>
            <w:r w:rsidRPr="00AE7E00">
              <w:rPr>
                <w:rFonts w:ascii="Times New Roman" w:hAnsi="Times New Roman" w:cs="Times New Roman"/>
                <w:spacing w:val="13"/>
                <w:w w:val="95"/>
                <w:sz w:val="24"/>
                <w:szCs w:val="24"/>
              </w:rPr>
              <w:t xml:space="preserve"> </w:t>
            </w:r>
            <w:r w:rsidRPr="00AE7E00">
              <w:rPr>
                <w:rFonts w:ascii="Times New Roman" w:hAnsi="Times New Roman" w:cs="Times New Roman"/>
                <w:w w:val="95"/>
                <w:sz w:val="24"/>
                <w:szCs w:val="24"/>
              </w:rPr>
              <w:t>de</w:t>
            </w:r>
            <w:r w:rsidRPr="00AE7E00">
              <w:rPr>
                <w:rFonts w:ascii="Times New Roman" w:hAnsi="Times New Roman" w:cs="Times New Roman"/>
                <w:spacing w:val="11"/>
                <w:w w:val="95"/>
                <w:sz w:val="24"/>
                <w:szCs w:val="24"/>
              </w:rPr>
              <w:t xml:space="preserve"> </w:t>
            </w:r>
            <w:r w:rsidRPr="00AE7E00">
              <w:rPr>
                <w:rFonts w:ascii="Times New Roman" w:hAnsi="Times New Roman" w:cs="Times New Roman"/>
                <w:w w:val="95"/>
                <w:sz w:val="24"/>
                <w:szCs w:val="24"/>
              </w:rPr>
              <w:t>carácter</w:t>
            </w:r>
            <w:r w:rsidRPr="00AE7E00">
              <w:rPr>
                <w:rFonts w:ascii="Times New Roman" w:hAnsi="Times New Roman" w:cs="Times New Roman"/>
                <w:spacing w:val="12"/>
                <w:w w:val="95"/>
                <w:sz w:val="24"/>
                <w:szCs w:val="24"/>
              </w:rPr>
              <w:t xml:space="preserve"> </w:t>
            </w:r>
            <w:r w:rsidRPr="00AE7E00">
              <w:rPr>
                <w:rFonts w:ascii="Times New Roman" w:hAnsi="Times New Roman" w:cs="Times New Roman"/>
                <w:w w:val="95"/>
                <w:sz w:val="24"/>
                <w:szCs w:val="24"/>
              </w:rPr>
              <w:t>intelectual</w:t>
            </w:r>
            <w:r w:rsidRPr="00AE7E00">
              <w:rPr>
                <w:rFonts w:ascii="Times New Roman" w:hAnsi="Times New Roman" w:cs="Times New Roman"/>
                <w:spacing w:val="1"/>
                <w:w w:val="95"/>
                <w:sz w:val="24"/>
                <w:szCs w:val="24"/>
              </w:rPr>
              <w:t xml:space="preserve"> </w:t>
            </w:r>
            <w:r w:rsidRPr="00AE7E00">
              <w:rPr>
                <w:rFonts w:ascii="Times New Roman" w:hAnsi="Times New Roman" w:cs="Times New Roman"/>
                <w:sz w:val="24"/>
                <w:szCs w:val="24"/>
              </w:rPr>
              <w:t>en</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su</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esquipo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trabajo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mas</w:t>
            </w:r>
            <w:r w:rsidRPr="00AE7E00">
              <w:rPr>
                <w:rFonts w:ascii="Times New Roman" w:hAnsi="Times New Roman" w:cs="Times New Roman"/>
                <w:spacing w:val="-5"/>
                <w:sz w:val="24"/>
                <w:szCs w:val="24"/>
              </w:rPr>
              <w:t xml:space="preserve"> </w:t>
            </w:r>
            <w:r w:rsidRPr="00AE7E00">
              <w:rPr>
                <w:rFonts w:ascii="Times New Roman" w:hAnsi="Times New Roman" w:cs="Times New Roman"/>
                <w:sz w:val="24"/>
                <w:szCs w:val="24"/>
              </w:rPr>
              <w:t>no</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bienes relevantes.</w:t>
            </w:r>
          </w:p>
          <w:p w14:paraId="52E36CAC" w14:textId="77777777" w:rsidR="00AE7E00" w:rsidRPr="00AE7E00" w:rsidRDefault="00AE7E00" w:rsidP="00AE7E00">
            <w:pPr>
              <w:pStyle w:val="Textoindependiente"/>
              <w:spacing w:before="119"/>
              <w:ind w:left="124" w:right="103"/>
              <w:jc w:val="both"/>
              <w:rPr>
                <w:rFonts w:ascii="Times New Roman" w:hAnsi="Times New Roman" w:cs="Times New Roman"/>
                <w:sz w:val="24"/>
                <w:szCs w:val="24"/>
              </w:rPr>
            </w:pPr>
            <w:r w:rsidRPr="00AE7E00">
              <w:rPr>
                <w:rFonts w:ascii="Times New Roman" w:hAnsi="Times New Roman" w:cs="Times New Roman"/>
                <w:sz w:val="24"/>
                <w:szCs w:val="24"/>
              </w:rPr>
              <w:t>El equipo de trabajo es de relevancia para la Entidad y para el éxito en el cumplimiento del objeto contractual. Adicional a ello el impacto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presupuestal</w:t>
            </w:r>
            <w:r w:rsidRPr="00AE7E00">
              <w:rPr>
                <w:rFonts w:ascii="Times New Roman" w:hAnsi="Times New Roman" w:cs="Times New Roman"/>
                <w:spacing w:val="-6"/>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los</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servicios</w:t>
            </w:r>
            <w:r w:rsidRPr="00AE7E00">
              <w:rPr>
                <w:rFonts w:ascii="Times New Roman" w:hAnsi="Times New Roman" w:cs="Times New Roman"/>
                <w:spacing w:val="-4"/>
                <w:sz w:val="24"/>
                <w:szCs w:val="24"/>
              </w:rPr>
              <w:t xml:space="preserve"> </w:t>
            </w:r>
            <w:r w:rsidRPr="00AE7E00">
              <w:rPr>
                <w:rFonts w:ascii="Times New Roman" w:hAnsi="Times New Roman" w:cs="Times New Roman"/>
                <w:sz w:val="24"/>
                <w:szCs w:val="24"/>
              </w:rPr>
              <w:t>coincide</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con</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lo</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que</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se</w:t>
            </w:r>
            <w:r w:rsidRPr="00AE7E00">
              <w:rPr>
                <w:rFonts w:ascii="Times New Roman" w:hAnsi="Times New Roman" w:cs="Times New Roman"/>
                <w:spacing w:val="-5"/>
                <w:sz w:val="24"/>
                <w:szCs w:val="24"/>
              </w:rPr>
              <w:t xml:space="preserve"> </w:t>
            </w:r>
            <w:r w:rsidRPr="00AE7E00">
              <w:rPr>
                <w:rFonts w:ascii="Times New Roman" w:hAnsi="Times New Roman" w:cs="Times New Roman"/>
                <w:sz w:val="24"/>
                <w:szCs w:val="24"/>
              </w:rPr>
              <w:t>ha</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identificado</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lastRenderedPageBreak/>
              <w:t>como</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servicios</w:t>
            </w:r>
            <w:r w:rsidRPr="00AE7E00">
              <w:rPr>
                <w:rFonts w:ascii="Times New Roman" w:hAnsi="Times New Roman" w:cs="Times New Roman"/>
                <w:spacing w:val="-4"/>
                <w:sz w:val="24"/>
                <w:szCs w:val="24"/>
              </w:rPr>
              <w:t xml:space="preserve"> </w:t>
            </w:r>
            <w:r w:rsidRPr="00AE7E00">
              <w:rPr>
                <w:rFonts w:ascii="Times New Roman" w:hAnsi="Times New Roman" w:cs="Times New Roman"/>
                <w:sz w:val="24"/>
                <w:szCs w:val="24"/>
              </w:rPr>
              <w:t>importantes.</w:t>
            </w:r>
          </w:p>
          <w:p w14:paraId="79CCD700" w14:textId="77777777" w:rsidR="00AE7E00" w:rsidRPr="00AE7E00" w:rsidRDefault="00AE7E00" w:rsidP="00AE7E00">
            <w:pPr>
              <w:pStyle w:val="Textoindependiente"/>
              <w:spacing w:before="121"/>
              <w:ind w:left="124" w:right="103"/>
              <w:jc w:val="both"/>
              <w:rPr>
                <w:rFonts w:ascii="Times New Roman" w:hAnsi="Times New Roman" w:cs="Times New Roman"/>
                <w:sz w:val="24"/>
                <w:szCs w:val="24"/>
              </w:rPr>
            </w:pPr>
            <w:r w:rsidRPr="00AE7E00">
              <w:rPr>
                <w:rFonts w:ascii="Times New Roman" w:hAnsi="Times New Roman" w:cs="Times New Roman"/>
                <w:sz w:val="24"/>
                <w:szCs w:val="24"/>
              </w:rPr>
              <w:t>Siguiendo el análisis solicitado por el Decreto 680 del 2021, se realizó la búsqueda en el registro de productores y bienes nacionales cuyo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resultado</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son</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los</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siguientes.</w:t>
            </w:r>
          </w:p>
          <w:p w14:paraId="42612278" w14:textId="77777777" w:rsidR="00AE7E00" w:rsidRPr="00AE7E00" w:rsidRDefault="00AE7E00" w:rsidP="00AE7E00">
            <w:pPr>
              <w:pStyle w:val="Textoindependiente"/>
              <w:spacing w:before="121"/>
              <w:ind w:left="124" w:right="102"/>
              <w:jc w:val="both"/>
              <w:rPr>
                <w:rFonts w:ascii="Times New Roman" w:hAnsi="Times New Roman" w:cs="Times New Roman"/>
                <w:sz w:val="24"/>
                <w:szCs w:val="24"/>
              </w:rPr>
            </w:pPr>
            <w:r w:rsidRPr="00AE7E00">
              <w:rPr>
                <w:rFonts w:ascii="Times New Roman" w:hAnsi="Times New Roman" w:cs="Times New Roman"/>
                <w:sz w:val="24"/>
                <w:szCs w:val="24"/>
              </w:rPr>
              <w:t>Por</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lo</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anterior,</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en</w:t>
            </w:r>
            <w:r w:rsidRPr="00AE7E00">
              <w:rPr>
                <w:rFonts w:ascii="Times New Roman" w:hAnsi="Times New Roman" w:cs="Times New Roman"/>
                <w:spacing w:val="-8"/>
                <w:sz w:val="24"/>
                <w:szCs w:val="24"/>
              </w:rPr>
              <w:t xml:space="preserve"> </w:t>
            </w:r>
            <w:r w:rsidRPr="00AE7E00">
              <w:rPr>
                <w:rFonts w:ascii="Times New Roman" w:hAnsi="Times New Roman" w:cs="Times New Roman"/>
                <w:sz w:val="24"/>
                <w:szCs w:val="24"/>
              </w:rPr>
              <w:t>el</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presente</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proceso</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contratación</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no</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existen</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bienes</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nacionales</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relevantes</w:t>
            </w:r>
            <w:r w:rsidRPr="00AE7E00">
              <w:rPr>
                <w:rFonts w:ascii="Times New Roman" w:hAnsi="Times New Roman" w:cs="Times New Roman"/>
                <w:spacing w:val="-8"/>
                <w:sz w:val="24"/>
                <w:szCs w:val="24"/>
              </w:rPr>
              <w:t xml:space="preserve"> </w:t>
            </w:r>
            <w:r w:rsidRPr="00AE7E00">
              <w:rPr>
                <w:rFonts w:ascii="Times New Roman" w:hAnsi="Times New Roman" w:cs="Times New Roman"/>
                <w:sz w:val="24"/>
                <w:szCs w:val="24"/>
              </w:rPr>
              <w:t>y</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Universidad</w:t>
            </w:r>
            <w:r w:rsidRPr="00AE7E00">
              <w:rPr>
                <w:rFonts w:ascii="Times New Roman" w:hAnsi="Times New Roman" w:cs="Times New Roman"/>
                <w:spacing w:val="-7"/>
                <w:sz w:val="24"/>
                <w:szCs w:val="24"/>
              </w:rPr>
              <w:t xml:space="preserve"> </w:t>
            </w:r>
            <w:r w:rsidRPr="00AE7E00">
              <w:rPr>
                <w:rFonts w:ascii="Times New Roman" w:hAnsi="Times New Roman" w:cs="Times New Roman"/>
                <w:sz w:val="24"/>
                <w:szCs w:val="24"/>
              </w:rPr>
              <w:t>Distrital</w:t>
            </w:r>
            <w:r w:rsidRPr="00AE7E00">
              <w:rPr>
                <w:rFonts w:ascii="Times New Roman" w:hAnsi="Times New Roman" w:cs="Times New Roman"/>
                <w:spacing w:val="25"/>
                <w:sz w:val="24"/>
                <w:szCs w:val="24"/>
              </w:rPr>
              <w:t xml:space="preserve"> </w:t>
            </w:r>
            <w:r w:rsidRPr="00AE7E00">
              <w:rPr>
                <w:rFonts w:ascii="Times New Roman" w:hAnsi="Times New Roman" w:cs="Times New Roman"/>
                <w:sz w:val="24"/>
                <w:szCs w:val="24"/>
              </w:rPr>
              <w:t>otorgará</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el</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puntaje</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48"/>
                <w:sz w:val="24"/>
                <w:szCs w:val="24"/>
              </w:rPr>
              <w:t xml:space="preserve"> </w:t>
            </w:r>
            <w:r w:rsidRPr="00AE7E00">
              <w:rPr>
                <w:rFonts w:ascii="Times New Roman" w:hAnsi="Times New Roman" w:cs="Times New Roman"/>
                <w:sz w:val="24"/>
                <w:szCs w:val="24"/>
              </w:rPr>
              <w:t>que</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trata</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el</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inciso</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primero</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del</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artículo</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2</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la</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ley</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8016</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del</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2003</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al</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proponente</w:t>
            </w:r>
            <w:r w:rsidRPr="00AE7E00">
              <w:rPr>
                <w:rFonts w:ascii="Times New Roman" w:hAnsi="Times New Roman" w:cs="Times New Roman"/>
                <w:spacing w:val="-12"/>
                <w:sz w:val="24"/>
                <w:szCs w:val="24"/>
              </w:rPr>
              <w:t xml:space="preserve"> </w:t>
            </w:r>
            <w:r w:rsidRPr="00AE7E00">
              <w:rPr>
                <w:rFonts w:ascii="Times New Roman" w:hAnsi="Times New Roman" w:cs="Times New Roman"/>
                <w:sz w:val="24"/>
                <w:szCs w:val="24"/>
              </w:rPr>
              <w:t>que</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vincule</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el</w:t>
            </w:r>
            <w:r w:rsidRPr="00AE7E00">
              <w:rPr>
                <w:rFonts w:ascii="Times New Roman" w:hAnsi="Times New Roman" w:cs="Times New Roman"/>
                <w:spacing w:val="-10"/>
                <w:sz w:val="24"/>
                <w:szCs w:val="24"/>
              </w:rPr>
              <w:t xml:space="preserve"> </w:t>
            </w:r>
            <w:r w:rsidRPr="00AE7E00">
              <w:rPr>
                <w:rFonts w:ascii="Times New Roman" w:hAnsi="Times New Roman" w:cs="Times New Roman"/>
                <w:sz w:val="24"/>
                <w:szCs w:val="24"/>
              </w:rPr>
              <w:t>porcentaje</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mínimo</w:t>
            </w:r>
            <w:r w:rsidRPr="00AE7E00">
              <w:rPr>
                <w:rFonts w:ascii="Times New Roman" w:hAnsi="Times New Roman" w:cs="Times New Roman"/>
                <w:spacing w:val="-11"/>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contratistas</w:t>
            </w:r>
            <w:r w:rsidRPr="00AE7E00">
              <w:rPr>
                <w:rFonts w:ascii="Times New Roman" w:hAnsi="Times New Roman" w:cs="Times New Roman"/>
                <w:spacing w:val="-12"/>
                <w:sz w:val="24"/>
                <w:szCs w:val="24"/>
              </w:rPr>
              <w:t xml:space="preserve"> </w:t>
            </w:r>
            <w:r w:rsidRPr="00AE7E00">
              <w:rPr>
                <w:rFonts w:ascii="Times New Roman" w:hAnsi="Times New Roman" w:cs="Times New Roman"/>
                <w:sz w:val="24"/>
                <w:szCs w:val="24"/>
              </w:rPr>
              <w:t>o</w:t>
            </w:r>
            <w:r w:rsidRPr="00AE7E00">
              <w:rPr>
                <w:rFonts w:ascii="Times New Roman" w:hAnsi="Times New Roman" w:cs="Times New Roman"/>
                <w:spacing w:val="-9"/>
                <w:sz w:val="24"/>
                <w:szCs w:val="24"/>
              </w:rPr>
              <w:t xml:space="preserve"> </w:t>
            </w:r>
            <w:r w:rsidRPr="00AE7E00">
              <w:rPr>
                <w:rFonts w:ascii="Times New Roman" w:hAnsi="Times New Roman" w:cs="Times New Roman"/>
                <w:sz w:val="24"/>
                <w:szCs w:val="24"/>
              </w:rPr>
              <w:t>empleados</w:t>
            </w:r>
            <w:r w:rsidRPr="00AE7E00">
              <w:rPr>
                <w:rFonts w:ascii="Times New Roman" w:hAnsi="Times New Roman" w:cs="Times New Roman"/>
                <w:spacing w:val="-12"/>
                <w:sz w:val="24"/>
                <w:szCs w:val="24"/>
              </w:rPr>
              <w:t xml:space="preserve"> </w:t>
            </w:r>
            <w:r w:rsidRPr="00AE7E00">
              <w:rPr>
                <w:rFonts w:ascii="Times New Roman" w:hAnsi="Times New Roman" w:cs="Times New Roman"/>
                <w:sz w:val="24"/>
                <w:szCs w:val="24"/>
              </w:rPr>
              <w:t>de</w:t>
            </w:r>
            <w:r w:rsidRPr="00AE7E00">
              <w:rPr>
                <w:rFonts w:ascii="Times New Roman" w:hAnsi="Times New Roman" w:cs="Times New Roman"/>
                <w:spacing w:val="-48"/>
                <w:sz w:val="24"/>
                <w:szCs w:val="24"/>
              </w:rPr>
              <w:t xml:space="preserve"> </w:t>
            </w:r>
            <w:r w:rsidRPr="00AE7E00">
              <w:rPr>
                <w:rFonts w:ascii="Times New Roman" w:hAnsi="Times New Roman" w:cs="Times New Roman"/>
                <w:sz w:val="24"/>
                <w:szCs w:val="24"/>
              </w:rPr>
              <w:t>origen</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colombiano</w:t>
            </w:r>
          </w:p>
          <w:p w14:paraId="23743F05" w14:textId="77777777" w:rsidR="00AE7E00" w:rsidRPr="00AE7E00" w:rsidRDefault="00AE7E00" w:rsidP="00AE7E00">
            <w:pPr>
              <w:pStyle w:val="Textoindependiente"/>
              <w:spacing w:before="119"/>
              <w:ind w:left="124" w:right="105"/>
              <w:jc w:val="both"/>
              <w:rPr>
                <w:rFonts w:ascii="Times New Roman" w:hAnsi="Times New Roman" w:cs="Times New Roman"/>
                <w:sz w:val="24"/>
                <w:szCs w:val="24"/>
              </w:rPr>
            </w:pPr>
            <w:r w:rsidRPr="00AE7E00">
              <w:rPr>
                <w:rFonts w:ascii="Times New Roman" w:hAnsi="Times New Roman" w:cs="Times New Roman"/>
                <w:sz w:val="24"/>
                <w:szCs w:val="24"/>
              </w:rPr>
              <w:t>En consecuencia, se otorgará el puntaje de apoyo a la industria nacional, del proponente de origen nacional o con trato nacional, a los</w:t>
            </w:r>
            <w:r w:rsidRPr="00AE7E00">
              <w:rPr>
                <w:rFonts w:ascii="Times New Roman" w:hAnsi="Times New Roman" w:cs="Times New Roman"/>
                <w:spacing w:val="1"/>
                <w:sz w:val="24"/>
                <w:szCs w:val="24"/>
              </w:rPr>
              <w:t xml:space="preserve"> </w:t>
            </w:r>
            <w:r w:rsidRPr="00AE7E00">
              <w:rPr>
                <w:rFonts w:ascii="Times New Roman" w:hAnsi="Times New Roman" w:cs="Times New Roman"/>
                <w:w w:val="95"/>
                <w:sz w:val="24"/>
                <w:szCs w:val="24"/>
              </w:rPr>
              <w:t>proponentes que se comprometen a vincular el desarrollo del objeto contractual un porcentaje de al menos el 40% de personal de origen nacional</w:t>
            </w:r>
            <w:r w:rsidRPr="00AE7E00">
              <w:rPr>
                <w:rFonts w:ascii="Times New Roman" w:hAnsi="Times New Roman" w:cs="Times New Roman"/>
                <w:spacing w:val="1"/>
                <w:w w:val="95"/>
                <w:sz w:val="24"/>
                <w:szCs w:val="24"/>
              </w:rPr>
              <w:t xml:space="preserve"> </w:t>
            </w:r>
            <w:r w:rsidRPr="00AE7E00">
              <w:rPr>
                <w:rFonts w:ascii="Times New Roman" w:hAnsi="Times New Roman" w:cs="Times New Roman"/>
                <w:sz w:val="24"/>
                <w:szCs w:val="24"/>
              </w:rPr>
              <w:t>requerido</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para</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el</w:t>
            </w:r>
            <w:r w:rsidRPr="00AE7E00">
              <w:rPr>
                <w:rFonts w:ascii="Times New Roman" w:hAnsi="Times New Roman" w:cs="Times New Roman"/>
                <w:spacing w:val="-4"/>
                <w:sz w:val="24"/>
                <w:szCs w:val="24"/>
              </w:rPr>
              <w:t xml:space="preserve"> </w:t>
            </w:r>
            <w:r w:rsidRPr="00AE7E00">
              <w:rPr>
                <w:rFonts w:ascii="Times New Roman" w:hAnsi="Times New Roman" w:cs="Times New Roman"/>
                <w:sz w:val="24"/>
                <w:szCs w:val="24"/>
              </w:rPr>
              <w:t>cumplimiento</w:t>
            </w:r>
            <w:r w:rsidRPr="00AE7E00">
              <w:rPr>
                <w:rFonts w:ascii="Times New Roman" w:hAnsi="Times New Roman" w:cs="Times New Roman"/>
                <w:spacing w:val="-1"/>
                <w:sz w:val="24"/>
                <w:szCs w:val="24"/>
              </w:rPr>
              <w:t xml:space="preserve"> </w:t>
            </w:r>
            <w:r w:rsidRPr="00AE7E00">
              <w:rPr>
                <w:rFonts w:ascii="Times New Roman" w:hAnsi="Times New Roman" w:cs="Times New Roman"/>
                <w:sz w:val="24"/>
                <w:szCs w:val="24"/>
              </w:rPr>
              <w:t>del</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contrato</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a</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quien</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se</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le</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asignará</w:t>
            </w:r>
            <w:r w:rsidRPr="00AE7E00">
              <w:rPr>
                <w:rFonts w:ascii="Times New Roman" w:hAnsi="Times New Roman" w:cs="Times New Roman"/>
                <w:spacing w:val="-3"/>
                <w:sz w:val="24"/>
                <w:szCs w:val="24"/>
              </w:rPr>
              <w:t xml:space="preserve"> </w:t>
            </w:r>
            <w:r w:rsidRPr="00AE7E00">
              <w:rPr>
                <w:rFonts w:ascii="Times New Roman" w:hAnsi="Times New Roman" w:cs="Times New Roman"/>
                <w:sz w:val="24"/>
                <w:szCs w:val="24"/>
              </w:rPr>
              <w:t>diez</w:t>
            </w:r>
            <w:r w:rsidRPr="00AE7E00">
              <w:rPr>
                <w:rFonts w:ascii="Times New Roman" w:hAnsi="Times New Roman" w:cs="Times New Roman"/>
                <w:spacing w:val="-5"/>
                <w:sz w:val="24"/>
                <w:szCs w:val="24"/>
              </w:rPr>
              <w:t xml:space="preserve"> </w:t>
            </w:r>
            <w:r w:rsidRPr="00AE7E00">
              <w:rPr>
                <w:rFonts w:ascii="Times New Roman" w:hAnsi="Times New Roman" w:cs="Times New Roman"/>
                <w:sz w:val="24"/>
                <w:szCs w:val="24"/>
              </w:rPr>
              <w:t>(10)</w:t>
            </w:r>
            <w:r w:rsidRPr="00AE7E00">
              <w:rPr>
                <w:rFonts w:ascii="Times New Roman" w:hAnsi="Times New Roman" w:cs="Times New Roman"/>
                <w:spacing w:val="-2"/>
                <w:sz w:val="24"/>
                <w:szCs w:val="24"/>
              </w:rPr>
              <w:t xml:space="preserve"> </w:t>
            </w:r>
            <w:r w:rsidRPr="00AE7E00">
              <w:rPr>
                <w:rFonts w:ascii="Times New Roman" w:hAnsi="Times New Roman" w:cs="Times New Roman"/>
                <w:sz w:val="24"/>
                <w:szCs w:val="24"/>
              </w:rPr>
              <w:t>Puntos</w:t>
            </w:r>
          </w:p>
          <w:p w14:paraId="300C7A0C" w14:textId="77777777" w:rsidR="001B292B" w:rsidRDefault="001B292B" w:rsidP="001B292B">
            <w:pPr>
              <w:pStyle w:val="Ttulo1"/>
              <w:tabs>
                <w:tab w:val="left" w:pos="845"/>
              </w:tabs>
              <w:ind w:left="0" w:right="112"/>
              <w:jc w:val="both"/>
            </w:pPr>
          </w:p>
          <w:p w14:paraId="2BED5BA6" w14:textId="5ADBD099" w:rsidR="001B292B" w:rsidRDefault="001B292B" w:rsidP="001B292B">
            <w:pPr>
              <w:pStyle w:val="Ttulo1"/>
              <w:numPr>
                <w:ilvl w:val="0"/>
                <w:numId w:val="44"/>
              </w:numPr>
              <w:tabs>
                <w:tab w:val="left" w:pos="845"/>
              </w:tabs>
              <w:ind w:right="112"/>
              <w:jc w:val="both"/>
            </w:pPr>
            <w:r w:rsidRPr="00967DF0">
              <w:t>CRITERIOS DIFERENCIALES PARA EMPRENDIMIENTOS Y EMPRESAS DE MUJERES EN EL SISTEMA DE</w:t>
            </w:r>
            <w:r w:rsidRPr="00967DF0">
              <w:rPr>
                <w:spacing w:val="1"/>
              </w:rPr>
              <w:t xml:space="preserve"> </w:t>
            </w:r>
            <w:r w:rsidRPr="00967DF0">
              <w:t>COMPRAS PÚBLICAS. ARTÍCULO 2.2.1.2.4.2.15. DEL DECRETO 1082 DE 2015, ADICIONADO POR EL ARTÍCULO</w:t>
            </w:r>
            <w:r w:rsidRPr="00967DF0">
              <w:rPr>
                <w:spacing w:val="-47"/>
              </w:rPr>
              <w:t xml:space="preserve"> </w:t>
            </w:r>
            <w:r w:rsidRPr="00967DF0">
              <w:t>3 DEL</w:t>
            </w:r>
            <w:r w:rsidRPr="00967DF0">
              <w:rPr>
                <w:spacing w:val="-1"/>
              </w:rPr>
              <w:t xml:space="preserve"> </w:t>
            </w:r>
            <w:r w:rsidRPr="00967DF0">
              <w:t>DECRETO</w:t>
            </w:r>
            <w:r w:rsidRPr="00967DF0">
              <w:rPr>
                <w:spacing w:val="1"/>
              </w:rPr>
              <w:t xml:space="preserve"> </w:t>
            </w:r>
            <w:r w:rsidRPr="00967DF0">
              <w:t>1860</w:t>
            </w:r>
            <w:r w:rsidRPr="00967DF0">
              <w:rPr>
                <w:spacing w:val="1"/>
              </w:rPr>
              <w:t xml:space="preserve"> </w:t>
            </w:r>
            <w:r w:rsidRPr="00967DF0">
              <w:t>DE</w:t>
            </w:r>
            <w:r w:rsidRPr="00967DF0">
              <w:rPr>
                <w:spacing w:val="-1"/>
              </w:rPr>
              <w:t xml:space="preserve"> </w:t>
            </w:r>
            <w:r w:rsidRPr="00967DF0">
              <w:t>2021</w:t>
            </w:r>
            <w:r w:rsidRPr="00967DF0">
              <w:rPr>
                <w:spacing w:val="-1"/>
              </w:rPr>
              <w:t xml:space="preserve"> </w:t>
            </w:r>
            <w:r w:rsidRPr="00967DF0">
              <w:t>(</w:t>
            </w:r>
            <w:r>
              <w:t>10</w:t>
            </w:r>
            <w:r w:rsidRPr="00967DF0">
              <w:rPr>
                <w:spacing w:val="5"/>
              </w:rPr>
              <w:t xml:space="preserve"> </w:t>
            </w:r>
            <w:r w:rsidRPr="00967DF0">
              <w:t>PUNTOS):</w:t>
            </w:r>
          </w:p>
          <w:p w14:paraId="7694E595" w14:textId="77777777" w:rsidR="001B292B" w:rsidRPr="00967DF0" w:rsidRDefault="001B292B" w:rsidP="001B292B">
            <w:pPr>
              <w:pStyle w:val="Ttulo1"/>
              <w:tabs>
                <w:tab w:val="left" w:pos="845"/>
              </w:tabs>
              <w:ind w:left="720" w:right="112"/>
              <w:jc w:val="both"/>
            </w:pPr>
          </w:p>
          <w:p w14:paraId="381F96D3"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Cumpliendo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con</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lo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establecido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en</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artículo</w:t>
            </w:r>
            <w:r w:rsidRPr="001B292B">
              <w:rPr>
                <w:rFonts w:ascii="Times New Roman" w:hAnsi="Times New Roman" w:cs="Times New Roman"/>
                <w:spacing w:val="-7"/>
                <w:sz w:val="24"/>
                <w:szCs w:val="24"/>
              </w:rPr>
              <w:t xml:space="preserve"> </w:t>
            </w:r>
            <w:r w:rsidRPr="001B292B">
              <w:rPr>
                <w:rFonts w:ascii="Times New Roman" w:hAnsi="Times New Roman" w:cs="Times New Roman"/>
                <w:sz w:val="24"/>
                <w:szCs w:val="24"/>
              </w:rPr>
              <w:t>2.2.1.2.4.2.15.</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del</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Decreto</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1082</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de</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2015,</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adicionado</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por</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artículo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3</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del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Decreto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1860</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de</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2021,</w:t>
            </w:r>
            <w:r w:rsidRPr="001B292B">
              <w:rPr>
                <w:rFonts w:ascii="Times New Roman" w:hAnsi="Times New Roman" w:cs="Times New Roman"/>
                <w:spacing w:val="-47"/>
                <w:sz w:val="24"/>
                <w:szCs w:val="24"/>
              </w:rPr>
              <w:t xml:space="preserve"> </w:t>
            </w:r>
            <w:r w:rsidRPr="001B292B">
              <w:rPr>
                <w:rFonts w:ascii="Times New Roman" w:hAnsi="Times New Roman" w:cs="Times New Roman"/>
                <w:sz w:val="24"/>
                <w:szCs w:val="24"/>
              </w:rPr>
              <w:t>"Por el cual se modifica y adiciona el Decreto 1082 de 2015, Único Reglamentario del Sector Administrativo de Planeación Nacional, con el</w:t>
            </w:r>
            <w:r w:rsidRPr="001B292B">
              <w:rPr>
                <w:rFonts w:ascii="Times New Roman" w:hAnsi="Times New Roman" w:cs="Times New Roman"/>
                <w:spacing w:val="-47"/>
                <w:sz w:val="24"/>
                <w:szCs w:val="24"/>
              </w:rPr>
              <w:t xml:space="preserve"> </w:t>
            </w:r>
            <w:r w:rsidRPr="001B292B">
              <w:rPr>
                <w:rFonts w:ascii="Times New Roman" w:hAnsi="Times New Roman" w:cs="Times New Roman"/>
                <w:sz w:val="24"/>
                <w:szCs w:val="24"/>
              </w:rPr>
              <w:t>fin reglamentar los artículos 30, 31, 32, 34 y 35 de la Ley 2069 de 2020, en lo relativo al sistema de compras públicas y se dictan otras</w:t>
            </w:r>
            <w:r w:rsidRPr="001B292B">
              <w:rPr>
                <w:rFonts w:ascii="Times New Roman" w:hAnsi="Times New Roman" w:cs="Times New Roman"/>
                <w:spacing w:val="1"/>
                <w:sz w:val="24"/>
                <w:szCs w:val="24"/>
              </w:rPr>
              <w:t xml:space="preserve"> </w:t>
            </w:r>
            <w:r w:rsidRPr="001B292B">
              <w:rPr>
                <w:rFonts w:ascii="Times New Roman" w:hAnsi="Times New Roman" w:cs="Times New Roman"/>
                <w:sz w:val="24"/>
                <w:szCs w:val="24"/>
              </w:rPr>
              <w:t>disposiciones",</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la</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entidad</w:t>
            </w:r>
            <w:r w:rsidRPr="001B292B">
              <w:rPr>
                <w:rFonts w:ascii="Times New Roman" w:hAnsi="Times New Roman" w:cs="Times New Roman"/>
                <w:spacing w:val="-3"/>
                <w:sz w:val="24"/>
                <w:szCs w:val="24"/>
              </w:rPr>
              <w:t xml:space="preserve"> </w:t>
            </w:r>
            <w:r w:rsidRPr="001B292B">
              <w:rPr>
                <w:rFonts w:ascii="Times New Roman" w:hAnsi="Times New Roman" w:cs="Times New Roman"/>
                <w:sz w:val="24"/>
                <w:szCs w:val="24"/>
              </w:rPr>
              <w:t>dará</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un</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puntaje</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adicional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w:t>
            </w:r>
            <w:r w:rsidRPr="001B292B">
              <w:rPr>
                <w:rFonts w:ascii="Times New Roman" w:hAnsi="Times New Roman" w:cs="Times New Roman"/>
                <w:spacing w:val="-2"/>
                <w:sz w:val="24"/>
                <w:szCs w:val="24"/>
              </w:rPr>
              <w:t xml:space="preserve"> </w:t>
            </w:r>
            <w:r w:rsidRPr="001B292B">
              <w:rPr>
                <w:rFonts w:ascii="Times New Roman" w:hAnsi="Times New Roman" w:cs="Times New Roman"/>
                <w:sz w:val="24"/>
                <w:szCs w:val="24"/>
              </w:rPr>
              <w:t>los</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oferentes</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que</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cumplan</w:t>
            </w:r>
            <w:r w:rsidRPr="001B292B">
              <w:rPr>
                <w:rFonts w:ascii="Times New Roman" w:hAnsi="Times New Roman" w:cs="Times New Roman"/>
                <w:spacing w:val="-3"/>
                <w:sz w:val="24"/>
                <w:szCs w:val="24"/>
              </w:rPr>
              <w:t xml:space="preserve"> </w:t>
            </w:r>
            <w:r w:rsidRPr="001B292B">
              <w:rPr>
                <w:rFonts w:ascii="Times New Roman" w:hAnsi="Times New Roman" w:cs="Times New Roman"/>
                <w:sz w:val="24"/>
                <w:szCs w:val="24"/>
              </w:rPr>
              <w:t>con</w:t>
            </w:r>
            <w:r w:rsidRPr="001B292B">
              <w:rPr>
                <w:rFonts w:ascii="Times New Roman" w:hAnsi="Times New Roman" w:cs="Times New Roman"/>
                <w:spacing w:val="1"/>
                <w:sz w:val="24"/>
                <w:szCs w:val="24"/>
              </w:rPr>
              <w:t xml:space="preserve"> </w:t>
            </w:r>
            <w:r w:rsidRPr="001B292B">
              <w:rPr>
                <w:rFonts w:ascii="Times New Roman" w:hAnsi="Times New Roman" w:cs="Times New Roman"/>
                <w:sz w:val="24"/>
                <w:szCs w:val="24"/>
              </w:rPr>
              <w:t>alguna</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de</w:t>
            </w:r>
            <w:r w:rsidRPr="001B292B">
              <w:rPr>
                <w:rFonts w:ascii="Times New Roman" w:hAnsi="Times New Roman" w:cs="Times New Roman"/>
                <w:spacing w:val="-4"/>
                <w:sz w:val="24"/>
                <w:szCs w:val="24"/>
              </w:rPr>
              <w:t xml:space="preserve"> </w:t>
            </w:r>
            <w:r w:rsidRPr="001B292B">
              <w:rPr>
                <w:rFonts w:ascii="Times New Roman" w:hAnsi="Times New Roman" w:cs="Times New Roman"/>
                <w:sz w:val="24"/>
                <w:szCs w:val="24"/>
              </w:rPr>
              <w:t>las</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siguientes</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condiciones:</w:t>
            </w:r>
          </w:p>
          <w:p w14:paraId="6245BE90" w14:textId="77777777" w:rsidR="001B292B" w:rsidRPr="001B292B" w:rsidRDefault="001B292B" w:rsidP="001B292B">
            <w:pPr>
              <w:pStyle w:val="Textoindependiente"/>
              <w:ind w:left="124" w:right="104"/>
              <w:jc w:val="both"/>
              <w:rPr>
                <w:rFonts w:ascii="Times New Roman" w:hAnsi="Times New Roman" w:cs="Times New Roman"/>
                <w:sz w:val="24"/>
                <w:szCs w:val="24"/>
              </w:rPr>
            </w:pPr>
          </w:p>
          <w:p w14:paraId="35FE1170"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Cuando más del cincuenta por ciento (50%) de las acciones, partes de interés o cuotas de participación de la persona jurídica pertenezcan a mujeres y los derechos de propiedad hayan pertenecido a estas durante al menos el último año anterior a la fecha de cierre del Proceso de Selección. Esta circunstancia se acreditará mediante certificación expedida por el representante legal y el revisor fiscal, cuando exista de acuerdo con los requerimientos de ley, o el contador, donde conste la distribución de los derechos en la sociedad y el tiempo en el que las mujeres han mantenido su participación.</w:t>
            </w:r>
          </w:p>
          <w:p w14:paraId="0240F0FA" w14:textId="77777777" w:rsidR="001B292B" w:rsidRPr="001B292B" w:rsidRDefault="001B292B" w:rsidP="001B292B">
            <w:pPr>
              <w:pStyle w:val="Textoindependiente"/>
              <w:ind w:left="124" w:right="104"/>
              <w:jc w:val="both"/>
              <w:rPr>
                <w:rFonts w:ascii="Times New Roman" w:hAnsi="Times New Roman" w:cs="Times New Roman"/>
                <w:sz w:val="24"/>
              </w:rPr>
            </w:pPr>
          </w:p>
          <w:p w14:paraId="43847C9E"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Cuando por lo menos el cincuenta por ciento (50%) de los empleos del nivel directivo de la persona jurídica sean ejercidos por mujeres y éstas hayan estado vinculadas laboralmente a la empresa durante al menos el último año anterior a la fecha de cierre del Proceso de Selección en el mismo cargo u otro del mismo nivel.</w:t>
            </w:r>
          </w:p>
          <w:p w14:paraId="38A8EBD6" w14:textId="77777777" w:rsidR="001B292B" w:rsidRPr="001B292B" w:rsidRDefault="001B292B" w:rsidP="001B292B">
            <w:pPr>
              <w:pStyle w:val="Textoindependiente"/>
              <w:ind w:left="124" w:right="104"/>
              <w:jc w:val="both"/>
              <w:rPr>
                <w:rFonts w:ascii="Times New Roman" w:hAnsi="Times New Roman" w:cs="Times New Roman"/>
                <w:sz w:val="24"/>
              </w:rPr>
            </w:pPr>
          </w:p>
          <w:p w14:paraId="144DBF55"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Se entenderá como empleos del nivel directivo aquellos cuyas funciones están relacionadas con la dirección de áreas misionales de la empresa y la toma de decisiones a nivel estratégico. En este sentido, serán cargos de nivel directivo los que dentro de la organización de la empresa se encuentran ubicados en un nivel de mando o los que por su jerarquía desempeñan cargos encaminados al cumplimiento de funciones orientadas a representar al empleador.</w:t>
            </w:r>
          </w:p>
          <w:p w14:paraId="1502B955" w14:textId="77777777" w:rsidR="001B292B" w:rsidRPr="001B292B" w:rsidRDefault="001B292B" w:rsidP="001B292B">
            <w:pPr>
              <w:pStyle w:val="Textoindependiente"/>
              <w:ind w:left="124" w:right="104"/>
              <w:jc w:val="both"/>
              <w:rPr>
                <w:rFonts w:ascii="Times New Roman" w:hAnsi="Times New Roman" w:cs="Times New Roman"/>
                <w:sz w:val="24"/>
              </w:rPr>
            </w:pPr>
          </w:p>
          <w:p w14:paraId="374EF95D"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Esta circunstancia se acreditará mediante certificación expedida por el representante legal y el revisor fiscal, cuando exista de acuerdo con los requerimientos de ley, o el contador, donde se señale de manera detallada todas las personas que conforman los cargos de nivel directivo del proponente, el número de mujeres y el tiempo de vinculación.</w:t>
            </w:r>
          </w:p>
          <w:p w14:paraId="7089466A" w14:textId="77777777" w:rsidR="001B292B" w:rsidRPr="001B292B" w:rsidRDefault="001B292B" w:rsidP="001B292B">
            <w:pPr>
              <w:pStyle w:val="Textoindependiente"/>
              <w:ind w:left="124" w:right="104"/>
              <w:jc w:val="both"/>
              <w:rPr>
                <w:rFonts w:ascii="Times New Roman" w:hAnsi="Times New Roman" w:cs="Times New Roman"/>
                <w:sz w:val="24"/>
              </w:rPr>
            </w:pPr>
          </w:p>
          <w:p w14:paraId="12067932"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lastRenderedPageBreak/>
              <w:t>La certificación deberá relacionar el nombre completo y el número de documento de identidad de cada una de las personas que conforman el nivel directivo del proponente. Como soporte, se anexará copia de los respectivos documentos de identidad, copia de los contratos de trabajo o certificación laboral con las funciones, así como el certificado de aportes a seguridad social del último año en el que se demuestren los pagos realizados por el empleador.</w:t>
            </w:r>
          </w:p>
          <w:p w14:paraId="27EE7EF3" w14:textId="77777777" w:rsidR="001B292B" w:rsidRPr="001B292B" w:rsidRDefault="001B292B" w:rsidP="001B292B">
            <w:pPr>
              <w:pStyle w:val="Textoindependiente"/>
              <w:ind w:left="124" w:right="104"/>
              <w:jc w:val="both"/>
              <w:rPr>
                <w:rFonts w:ascii="Times New Roman" w:hAnsi="Times New Roman" w:cs="Times New Roman"/>
                <w:sz w:val="24"/>
              </w:rPr>
            </w:pPr>
          </w:p>
          <w:p w14:paraId="6DA33324"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Cuando la persona natural sea una mujer y haya ejercido actividades comerciales a través de un establecimiento de comercio durante al menos el último año anterior a la fecha de cierre del proceso de selección. Esta circunstancia se acreditará mediante la copia de cédula de ciudadanía, la cédula de extranjería o el pasaporte, así como la copia del registro mercantil.</w:t>
            </w:r>
          </w:p>
          <w:p w14:paraId="49B118DD" w14:textId="77777777" w:rsidR="001B292B" w:rsidRPr="001B292B" w:rsidRDefault="001B292B" w:rsidP="001B292B">
            <w:pPr>
              <w:pStyle w:val="Textoindependiente"/>
              <w:ind w:left="124" w:right="104"/>
              <w:jc w:val="both"/>
              <w:rPr>
                <w:rFonts w:ascii="Times New Roman" w:hAnsi="Times New Roman" w:cs="Times New Roman"/>
                <w:sz w:val="24"/>
              </w:rPr>
            </w:pPr>
          </w:p>
          <w:p w14:paraId="0ED59185"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Para las asociaciones y cooperativas, cuando más del cincuenta por ciento (50%) de los asociados sean mujeres y la participación haya correspondido a estas durante al menos el último año anterior a la fecha de cierre del Proceso de Selección. Esta circunstancia se acreditará mediante certificación expedida por el representante legal.</w:t>
            </w:r>
          </w:p>
          <w:p w14:paraId="4E9EF3CE" w14:textId="77777777" w:rsidR="001B292B" w:rsidRPr="001B292B" w:rsidRDefault="001B292B" w:rsidP="001B292B">
            <w:pPr>
              <w:pStyle w:val="Textoindependiente"/>
              <w:ind w:left="124" w:right="104"/>
              <w:jc w:val="both"/>
              <w:rPr>
                <w:rFonts w:ascii="Times New Roman" w:hAnsi="Times New Roman" w:cs="Times New Roman"/>
                <w:sz w:val="24"/>
              </w:rPr>
            </w:pPr>
          </w:p>
          <w:p w14:paraId="68D53237"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PARÁGRAFO 1. Respecto a los incentivos contractuales para los emprendimientos y empresas de mujeres, las certificaciones antes mencionadas deben expedirse bajo la gravedad de juramento con una fecha de máximo treinta (30) días calendario, anteriores a la prevista para el cierre del procedimiento de selección.</w:t>
            </w:r>
          </w:p>
          <w:p w14:paraId="1C84424B" w14:textId="77777777" w:rsidR="001B292B" w:rsidRPr="001B292B" w:rsidRDefault="001B292B" w:rsidP="001B292B">
            <w:pPr>
              <w:pStyle w:val="Textoindependiente"/>
              <w:ind w:left="124" w:right="104"/>
              <w:jc w:val="both"/>
              <w:rPr>
                <w:rFonts w:ascii="Times New Roman" w:hAnsi="Times New Roman" w:cs="Times New Roman"/>
                <w:sz w:val="24"/>
              </w:rPr>
            </w:pPr>
          </w:p>
          <w:p w14:paraId="0BABE3BE" w14:textId="77777777" w:rsidR="001B292B" w:rsidRPr="001B292B" w:rsidRDefault="001B292B" w:rsidP="001B292B">
            <w:pPr>
              <w:pStyle w:val="Textoindependiente"/>
              <w:ind w:left="124" w:right="104"/>
              <w:jc w:val="both"/>
              <w:rPr>
                <w:rFonts w:ascii="Times New Roman" w:hAnsi="Times New Roman" w:cs="Times New Roman"/>
                <w:sz w:val="24"/>
              </w:rPr>
            </w:pPr>
            <w:r w:rsidRPr="001B292B">
              <w:rPr>
                <w:rFonts w:ascii="Times New Roman" w:hAnsi="Times New Roman" w:cs="Times New Roman"/>
                <w:sz w:val="24"/>
              </w:rPr>
              <w:t>PARÁGRAFO 2. Tratándose de proponentes plurales, los criterios diferenciales y los puntajes adicionales solo se aplicarán si por lo menos uno de los integrantes acredita que es emprendimiento y empresa de mujeres bajo los criterios dispuestos en el artículo precedente y que tiene una participación igual o superior al diez por ciento (10%) en el consorcio o la unión temporal.</w:t>
            </w:r>
          </w:p>
          <w:p w14:paraId="03CD0FCE" w14:textId="77777777" w:rsidR="001B292B" w:rsidRPr="001B292B" w:rsidRDefault="001B292B" w:rsidP="001B292B">
            <w:pPr>
              <w:pStyle w:val="Textoindependiente"/>
              <w:ind w:left="124" w:right="104"/>
              <w:jc w:val="both"/>
              <w:rPr>
                <w:rFonts w:ascii="Times New Roman" w:hAnsi="Times New Roman" w:cs="Times New Roman"/>
                <w:sz w:val="24"/>
              </w:rPr>
            </w:pPr>
          </w:p>
          <w:p w14:paraId="03001D8A" w14:textId="01E648A9" w:rsidR="00AE7E00" w:rsidRDefault="001B292B" w:rsidP="001B292B">
            <w:pPr>
              <w:pStyle w:val="Textoindependiente"/>
              <w:ind w:left="124" w:right="104"/>
              <w:jc w:val="both"/>
              <w:rPr>
                <w:rFonts w:ascii="Times New Roman" w:hAnsi="Times New Roman" w:cs="Times New Roman"/>
                <w:b/>
                <w:bCs/>
                <w:sz w:val="24"/>
              </w:rPr>
            </w:pPr>
            <w:r w:rsidRPr="001B292B">
              <w:rPr>
                <w:rFonts w:ascii="Times New Roman" w:hAnsi="Times New Roman" w:cs="Times New Roman"/>
                <w:sz w:val="24"/>
              </w:rPr>
              <w:t>PARÁGRAFO 3. Los incentivos contractuales para las empresas y emprendimientos de mujeres no excluyen la aplicación de los criterios diferenciales para Mipyme en el sistema de compras públicas</w:t>
            </w:r>
            <w:r w:rsidRPr="001B292B">
              <w:rPr>
                <w:rFonts w:ascii="Times New Roman" w:hAnsi="Times New Roman" w:cs="Times New Roman"/>
                <w:b/>
                <w:bCs/>
                <w:sz w:val="24"/>
              </w:rPr>
              <w:t>.</w:t>
            </w:r>
          </w:p>
          <w:p w14:paraId="1E423626" w14:textId="77777777" w:rsidR="001B292B" w:rsidRPr="001B292B" w:rsidRDefault="001B292B" w:rsidP="001B292B">
            <w:pPr>
              <w:pStyle w:val="Textoindependiente"/>
              <w:ind w:left="124" w:right="104"/>
              <w:jc w:val="both"/>
              <w:rPr>
                <w:rFonts w:ascii="Times New Roman" w:hAnsi="Times New Roman" w:cs="Times New Roman"/>
                <w:b/>
                <w:bCs/>
                <w:sz w:val="24"/>
              </w:rPr>
            </w:pPr>
          </w:p>
          <w:p w14:paraId="16CD312A" w14:textId="72C45DF2" w:rsidR="001B292B" w:rsidRDefault="001B292B" w:rsidP="001B292B">
            <w:pPr>
              <w:pStyle w:val="TableParagraph"/>
              <w:numPr>
                <w:ilvl w:val="0"/>
                <w:numId w:val="44"/>
              </w:numPr>
              <w:tabs>
                <w:tab w:val="left" w:pos="710"/>
              </w:tabs>
              <w:ind w:right="283"/>
              <w:jc w:val="both"/>
              <w:rPr>
                <w:b/>
                <w:bCs/>
                <w:sz w:val="24"/>
              </w:rPr>
            </w:pPr>
            <w:r w:rsidRPr="001B292B">
              <w:rPr>
                <w:b/>
                <w:bCs/>
                <w:sz w:val="24"/>
              </w:rPr>
              <w:t>PUNTAJE ADICIONAL PARA PROPONENTES QUE ACREDITEN ALGUNO DE LOS SUPUESTOS DEL ARTÍCULO 2.2.1.2.4.2.18 DEL DECRETO 1860 DE 2021 - CRITERIOS DIFERENCIALES PARA MIPYME EN EL SISTEMA DE COMPRAS PÚBLICAS (</w:t>
            </w:r>
            <w:r>
              <w:rPr>
                <w:b/>
                <w:bCs/>
                <w:sz w:val="24"/>
              </w:rPr>
              <w:t>10</w:t>
            </w:r>
            <w:r w:rsidRPr="001B292B">
              <w:rPr>
                <w:b/>
                <w:bCs/>
                <w:sz w:val="24"/>
              </w:rPr>
              <w:t xml:space="preserve"> PUNTOS):</w:t>
            </w:r>
          </w:p>
          <w:p w14:paraId="44DC3E86" w14:textId="77777777" w:rsidR="001B292B" w:rsidRPr="001B292B" w:rsidRDefault="001B292B" w:rsidP="001B292B">
            <w:pPr>
              <w:pStyle w:val="TableParagraph"/>
              <w:tabs>
                <w:tab w:val="left" w:pos="710"/>
              </w:tabs>
              <w:ind w:right="283"/>
              <w:jc w:val="both"/>
              <w:rPr>
                <w:b/>
                <w:bCs/>
                <w:sz w:val="24"/>
                <w:szCs w:val="24"/>
              </w:rPr>
            </w:pPr>
          </w:p>
          <w:p w14:paraId="30F138B9" w14:textId="77777777" w:rsid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Cumpliendo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con</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lo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establecido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en</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artículo</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2.2.1.2.4.2.18.</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del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Decreto</w:t>
            </w:r>
            <w:r w:rsidRPr="001B292B">
              <w:rPr>
                <w:rFonts w:ascii="Times New Roman" w:hAnsi="Times New Roman" w:cs="Times New Roman"/>
                <w:spacing w:val="-7"/>
                <w:sz w:val="24"/>
                <w:szCs w:val="24"/>
              </w:rPr>
              <w:t xml:space="preserve"> </w:t>
            </w:r>
            <w:r w:rsidRPr="001B292B">
              <w:rPr>
                <w:rFonts w:ascii="Times New Roman" w:hAnsi="Times New Roman" w:cs="Times New Roman"/>
                <w:sz w:val="24"/>
                <w:szCs w:val="24"/>
              </w:rPr>
              <w:t>1082</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de</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2015,</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adicionado</w:t>
            </w:r>
            <w:r w:rsidRPr="001B292B">
              <w:rPr>
                <w:rFonts w:ascii="Times New Roman" w:hAnsi="Times New Roman" w:cs="Times New Roman"/>
                <w:spacing w:val="-7"/>
                <w:sz w:val="24"/>
                <w:szCs w:val="24"/>
              </w:rPr>
              <w:t xml:space="preserve"> </w:t>
            </w:r>
            <w:r w:rsidRPr="001B292B">
              <w:rPr>
                <w:rFonts w:ascii="Times New Roman" w:hAnsi="Times New Roman" w:cs="Times New Roman"/>
                <w:sz w:val="24"/>
                <w:szCs w:val="24"/>
              </w:rPr>
              <w:t>por</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artículo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3</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del</w:t>
            </w:r>
            <w:r w:rsidRPr="001B292B">
              <w:rPr>
                <w:rFonts w:ascii="Times New Roman" w:hAnsi="Times New Roman" w:cs="Times New Roman"/>
                <w:spacing w:val="-6"/>
                <w:sz w:val="24"/>
                <w:szCs w:val="24"/>
              </w:rPr>
              <w:t xml:space="preserve"> </w:t>
            </w:r>
            <w:r w:rsidRPr="001B292B">
              <w:rPr>
                <w:rFonts w:ascii="Times New Roman" w:hAnsi="Times New Roman" w:cs="Times New Roman"/>
                <w:sz w:val="24"/>
                <w:szCs w:val="24"/>
              </w:rPr>
              <w:t>Decreto</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1860</w:t>
            </w:r>
            <w:r w:rsidRPr="001B292B">
              <w:rPr>
                <w:rFonts w:ascii="Times New Roman" w:hAnsi="Times New Roman" w:cs="Times New Roman"/>
                <w:spacing w:val="-5"/>
                <w:sz w:val="24"/>
                <w:szCs w:val="24"/>
              </w:rPr>
              <w:t xml:space="preserve"> </w:t>
            </w:r>
            <w:r w:rsidRPr="001B292B">
              <w:rPr>
                <w:rFonts w:ascii="Times New Roman" w:hAnsi="Times New Roman" w:cs="Times New Roman"/>
                <w:sz w:val="24"/>
                <w:szCs w:val="24"/>
              </w:rPr>
              <w:t>de</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2021,</w:t>
            </w:r>
            <w:r w:rsidRPr="001B292B">
              <w:rPr>
                <w:rFonts w:ascii="Times New Roman" w:hAnsi="Times New Roman" w:cs="Times New Roman"/>
                <w:spacing w:val="-47"/>
                <w:sz w:val="24"/>
                <w:szCs w:val="24"/>
              </w:rPr>
              <w:t xml:space="preserve"> </w:t>
            </w:r>
            <w:r w:rsidRPr="001B292B">
              <w:rPr>
                <w:rFonts w:ascii="Times New Roman" w:hAnsi="Times New Roman" w:cs="Times New Roman"/>
                <w:sz w:val="24"/>
                <w:szCs w:val="24"/>
              </w:rPr>
              <w:t>"Por el cual se modifica y adiciona el Decreto 1082 de 2015, Único Reglamentario del Sector Administrativo de Planeación Nacional, con el</w:t>
            </w:r>
            <w:r w:rsidRPr="001B292B">
              <w:rPr>
                <w:rFonts w:ascii="Times New Roman" w:hAnsi="Times New Roman" w:cs="Times New Roman"/>
                <w:spacing w:val="-47"/>
                <w:sz w:val="24"/>
                <w:szCs w:val="24"/>
              </w:rPr>
              <w:t xml:space="preserve"> </w:t>
            </w:r>
            <w:r w:rsidRPr="001B292B">
              <w:rPr>
                <w:rFonts w:ascii="Times New Roman" w:hAnsi="Times New Roman" w:cs="Times New Roman"/>
                <w:sz w:val="24"/>
                <w:szCs w:val="24"/>
              </w:rPr>
              <w:t>fin reglamentar los artículos 30, 31, 32, 34 y 35 de la Ley 2069 de 2020, en lo relativo al sistema de compras públicas y se dictan otras</w:t>
            </w:r>
            <w:r w:rsidRPr="001B292B">
              <w:rPr>
                <w:rFonts w:ascii="Times New Roman" w:hAnsi="Times New Roman" w:cs="Times New Roman"/>
                <w:spacing w:val="1"/>
                <w:sz w:val="24"/>
                <w:szCs w:val="24"/>
              </w:rPr>
              <w:t xml:space="preserve"> </w:t>
            </w:r>
            <w:r w:rsidRPr="001B292B">
              <w:rPr>
                <w:rFonts w:ascii="Times New Roman" w:hAnsi="Times New Roman" w:cs="Times New Roman"/>
                <w:sz w:val="24"/>
                <w:szCs w:val="24"/>
              </w:rPr>
              <w:t>disposiciones",</w:t>
            </w:r>
            <w:r w:rsidRPr="001B292B">
              <w:rPr>
                <w:rFonts w:ascii="Times New Roman" w:hAnsi="Times New Roman" w:cs="Times New Roman"/>
                <w:spacing w:val="-11"/>
                <w:sz w:val="24"/>
                <w:szCs w:val="24"/>
              </w:rPr>
              <w:t xml:space="preserve"> </w:t>
            </w:r>
            <w:r w:rsidRPr="001B292B">
              <w:rPr>
                <w:rFonts w:ascii="Times New Roman" w:hAnsi="Times New Roman" w:cs="Times New Roman"/>
                <w:sz w:val="24"/>
                <w:szCs w:val="24"/>
              </w:rPr>
              <w:t>la</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entidad</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dará</w:t>
            </w:r>
            <w:r w:rsidRPr="001B292B">
              <w:rPr>
                <w:rFonts w:ascii="Times New Roman" w:hAnsi="Times New Roman" w:cs="Times New Roman"/>
                <w:spacing w:val="-10"/>
                <w:sz w:val="24"/>
                <w:szCs w:val="24"/>
              </w:rPr>
              <w:t xml:space="preserve"> </w:t>
            </w:r>
            <w:r w:rsidRPr="001B292B">
              <w:rPr>
                <w:rFonts w:ascii="Times New Roman" w:hAnsi="Times New Roman" w:cs="Times New Roman"/>
                <w:sz w:val="24"/>
                <w:szCs w:val="24"/>
              </w:rPr>
              <w:t>un</w:t>
            </w:r>
            <w:r w:rsidRPr="001B292B">
              <w:rPr>
                <w:rFonts w:ascii="Times New Roman" w:hAnsi="Times New Roman" w:cs="Times New Roman"/>
                <w:spacing w:val="-10"/>
                <w:sz w:val="24"/>
                <w:szCs w:val="24"/>
              </w:rPr>
              <w:t xml:space="preserve"> </w:t>
            </w:r>
            <w:r w:rsidRPr="001B292B">
              <w:rPr>
                <w:rFonts w:ascii="Times New Roman" w:hAnsi="Times New Roman" w:cs="Times New Roman"/>
                <w:sz w:val="24"/>
                <w:szCs w:val="24"/>
              </w:rPr>
              <w:t>puntaje</w:t>
            </w:r>
            <w:r w:rsidRPr="001B292B">
              <w:rPr>
                <w:rFonts w:ascii="Times New Roman" w:hAnsi="Times New Roman" w:cs="Times New Roman"/>
                <w:spacing w:val="-12"/>
                <w:sz w:val="24"/>
                <w:szCs w:val="24"/>
              </w:rPr>
              <w:t xml:space="preserve"> </w:t>
            </w:r>
            <w:r w:rsidRPr="001B292B">
              <w:rPr>
                <w:rFonts w:ascii="Times New Roman" w:hAnsi="Times New Roman" w:cs="Times New Roman"/>
                <w:sz w:val="24"/>
                <w:szCs w:val="24"/>
              </w:rPr>
              <w:t>adicional</w:t>
            </w:r>
            <w:r w:rsidRPr="001B292B">
              <w:rPr>
                <w:rFonts w:ascii="Times New Roman" w:hAnsi="Times New Roman" w:cs="Times New Roman"/>
                <w:spacing w:val="-11"/>
                <w:sz w:val="24"/>
                <w:szCs w:val="24"/>
              </w:rPr>
              <w:t xml:space="preserve"> </w:t>
            </w:r>
            <w:r w:rsidRPr="001B292B">
              <w:rPr>
                <w:rFonts w:ascii="Times New Roman" w:hAnsi="Times New Roman" w:cs="Times New Roman"/>
                <w:sz w:val="24"/>
                <w:szCs w:val="24"/>
              </w:rPr>
              <w:t>a</w:t>
            </w:r>
            <w:r w:rsidRPr="001B292B">
              <w:rPr>
                <w:rFonts w:ascii="Times New Roman" w:hAnsi="Times New Roman" w:cs="Times New Roman"/>
                <w:spacing w:val="-8"/>
                <w:sz w:val="24"/>
                <w:szCs w:val="24"/>
              </w:rPr>
              <w:t xml:space="preserve"> </w:t>
            </w:r>
            <w:r w:rsidRPr="001B292B">
              <w:rPr>
                <w:rFonts w:ascii="Times New Roman" w:hAnsi="Times New Roman" w:cs="Times New Roman"/>
                <w:sz w:val="24"/>
                <w:szCs w:val="24"/>
              </w:rPr>
              <w:t>los</w:t>
            </w:r>
            <w:r w:rsidRPr="001B292B">
              <w:rPr>
                <w:rFonts w:ascii="Times New Roman" w:hAnsi="Times New Roman" w:cs="Times New Roman"/>
                <w:spacing w:val="-12"/>
                <w:sz w:val="24"/>
                <w:szCs w:val="24"/>
              </w:rPr>
              <w:t xml:space="preserve"> </w:t>
            </w:r>
            <w:r w:rsidRPr="001B292B">
              <w:rPr>
                <w:rFonts w:ascii="Times New Roman" w:hAnsi="Times New Roman" w:cs="Times New Roman"/>
                <w:sz w:val="24"/>
                <w:szCs w:val="24"/>
              </w:rPr>
              <w:t>oferentes</w:t>
            </w:r>
            <w:r w:rsidRPr="001B292B">
              <w:rPr>
                <w:rFonts w:ascii="Times New Roman" w:hAnsi="Times New Roman" w:cs="Times New Roman"/>
                <w:spacing w:val="-11"/>
                <w:sz w:val="24"/>
                <w:szCs w:val="24"/>
              </w:rPr>
              <w:t xml:space="preserve"> </w:t>
            </w:r>
            <w:r w:rsidRPr="001B292B">
              <w:rPr>
                <w:rFonts w:ascii="Times New Roman" w:hAnsi="Times New Roman" w:cs="Times New Roman"/>
                <w:sz w:val="24"/>
                <w:szCs w:val="24"/>
              </w:rPr>
              <w:t>que</w:t>
            </w:r>
            <w:r w:rsidRPr="001B292B">
              <w:rPr>
                <w:rFonts w:ascii="Times New Roman" w:hAnsi="Times New Roman" w:cs="Times New Roman"/>
                <w:spacing w:val="-9"/>
                <w:sz w:val="24"/>
                <w:szCs w:val="24"/>
              </w:rPr>
              <w:t xml:space="preserve"> </w:t>
            </w:r>
            <w:r w:rsidRPr="001B292B">
              <w:rPr>
                <w:rFonts w:ascii="Times New Roman" w:hAnsi="Times New Roman" w:cs="Times New Roman"/>
                <w:sz w:val="24"/>
                <w:szCs w:val="24"/>
              </w:rPr>
              <w:t>teniendo</w:t>
            </w:r>
            <w:r w:rsidRPr="001B292B">
              <w:rPr>
                <w:rFonts w:ascii="Times New Roman" w:hAnsi="Times New Roman" w:cs="Times New Roman"/>
                <w:spacing w:val="-10"/>
                <w:sz w:val="24"/>
                <w:szCs w:val="24"/>
              </w:rPr>
              <w:t xml:space="preserve"> </w:t>
            </w:r>
            <w:r w:rsidRPr="001B292B">
              <w:rPr>
                <w:rFonts w:ascii="Times New Roman" w:hAnsi="Times New Roman" w:cs="Times New Roman"/>
                <w:sz w:val="24"/>
                <w:szCs w:val="24"/>
              </w:rPr>
              <w:t>en</w:t>
            </w:r>
            <w:r w:rsidRPr="001B292B">
              <w:rPr>
                <w:rFonts w:ascii="Times New Roman" w:hAnsi="Times New Roman" w:cs="Times New Roman"/>
                <w:spacing w:val="-10"/>
                <w:sz w:val="24"/>
                <w:szCs w:val="24"/>
              </w:rPr>
              <w:t xml:space="preserve"> </w:t>
            </w:r>
            <w:r w:rsidRPr="001B292B">
              <w:rPr>
                <w:rFonts w:ascii="Times New Roman" w:hAnsi="Times New Roman" w:cs="Times New Roman"/>
                <w:sz w:val="24"/>
                <w:szCs w:val="24"/>
              </w:rPr>
              <w:t>cuenta</w:t>
            </w:r>
            <w:r w:rsidRPr="001B292B">
              <w:rPr>
                <w:rFonts w:ascii="Times New Roman" w:hAnsi="Times New Roman" w:cs="Times New Roman"/>
                <w:spacing w:val="-11"/>
                <w:sz w:val="24"/>
                <w:szCs w:val="24"/>
              </w:rPr>
              <w:t xml:space="preserve"> </w:t>
            </w:r>
            <w:r w:rsidRPr="001B292B">
              <w:rPr>
                <w:rFonts w:ascii="Times New Roman" w:hAnsi="Times New Roman" w:cs="Times New Roman"/>
                <w:sz w:val="24"/>
                <w:szCs w:val="24"/>
              </w:rPr>
              <w:t>los</w:t>
            </w:r>
            <w:r w:rsidRPr="001B292B">
              <w:rPr>
                <w:rFonts w:ascii="Times New Roman" w:hAnsi="Times New Roman" w:cs="Times New Roman"/>
                <w:spacing w:val="-9"/>
                <w:sz w:val="24"/>
                <w:szCs w:val="24"/>
              </w:rPr>
              <w:t xml:space="preserve"> </w:t>
            </w:r>
            <w:r w:rsidRPr="001B292B">
              <w:rPr>
                <w:rFonts w:ascii="Times New Roman" w:hAnsi="Times New Roman" w:cs="Times New Roman"/>
                <w:sz w:val="24"/>
                <w:szCs w:val="24"/>
              </w:rPr>
              <w:t>criterios</w:t>
            </w:r>
            <w:r w:rsidRPr="001B292B">
              <w:rPr>
                <w:rFonts w:ascii="Times New Roman" w:hAnsi="Times New Roman" w:cs="Times New Roman"/>
                <w:spacing w:val="-12"/>
                <w:sz w:val="24"/>
                <w:szCs w:val="24"/>
              </w:rPr>
              <w:t xml:space="preserve"> </w:t>
            </w:r>
            <w:r w:rsidRPr="001B292B">
              <w:rPr>
                <w:rFonts w:ascii="Times New Roman" w:hAnsi="Times New Roman" w:cs="Times New Roman"/>
                <w:sz w:val="24"/>
                <w:szCs w:val="24"/>
              </w:rPr>
              <w:t>de</w:t>
            </w:r>
            <w:r w:rsidRPr="001B292B">
              <w:rPr>
                <w:rFonts w:ascii="Times New Roman" w:hAnsi="Times New Roman" w:cs="Times New Roman"/>
                <w:spacing w:val="-9"/>
                <w:sz w:val="24"/>
                <w:szCs w:val="24"/>
              </w:rPr>
              <w:t xml:space="preserve"> </w:t>
            </w:r>
            <w:r w:rsidRPr="001B292B">
              <w:rPr>
                <w:rFonts w:ascii="Times New Roman" w:hAnsi="Times New Roman" w:cs="Times New Roman"/>
                <w:sz w:val="24"/>
                <w:szCs w:val="24"/>
              </w:rPr>
              <w:t>clasificación</w:t>
            </w:r>
            <w:r w:rsidRPr="001B292B">
              <w:rPr>
                <w:rFonts w:ascii="Times New Roman" w:hAnsi="Times New Roman" w:cs="Times New Roman"/>
                <w:spacing w:val="-7"/>
                <w:sz w:val="24"/>
                <w:szCs w:val="24"/>
              </w:rPr>
              <w:t xml:space="preserve"> </w:t>
            </w:r>
            <w:r w:rsidRPr="001B292B">
              <w:rPr>
                <w:rFonts w:ascii="Times New Roman" w:hAnsi="Times New Roman" w:cs="Times New Roman"/>
                <w:sz w:val="24"/>
                <w:szCs w:val="24"/>
              </w:rPr>
              <w:t>empresarial,</w:t>
            </w:r>
            <w:r w:rsidRPr="001B292B">
              <w:rPr>
                <w:rFonts w:ascii="Times New Roman" w:hAnsi="Times New Roman" w:cs="Times New Roman"/>
                <w:spacing w:val="-10"/>
                <w:sz w:val="24"/>
                <w:szCs w:val="24"/>
              </w:rPr>
              <w:t xml:space="preserve"> </w:t>
            </w:r>
            <w:r w:rsidRPr="001B292B">
              <w:rPr>
                <w:rFonts w:ascii="Times New Roman" w:hAnsi="Times New Roman" w:cs="Times New Roman"/>
                <w:sz w:val="24"/>
                <w:szCs w:val="24"/>
              </w:rPr>
              <w:t>ostenten</w:t>
            </w:r>
            <w:r w:rsidRPr="001B292B">
              <w:rPr>
                <w:rFonts w:ascii="Times New Roman" w:hAnsi="Times New Roman" w:cs="Times New Roman"/>
                <w:spacing w:val="-7"/>
                <w:sz w:val="24"/>
                <w:szCs w:val="24"/>
              </w:rPr>
              <w:t xml:space="preserve"> </w:t>
            </w:r>
            <w:r w:rsidRPr="001B292B">
              <w:rPr>
                <w:rFonts w:ascii="Times New Roman" w:hAnsi="Times New Roman" w:cs="Times New Roman"/>
                <w:sz w:val="24"/>
                <w:szCs w:val="24"/>
              </w:rPr>
              <w:t>la</w:t>
            </w:r>
            <w:r w:rsidRPr="001B292B">
              <w:rPr>
                <w:rFonts w:ascii="Times New Roman" w:hAnsi="Times New Roman" w:cs="Times New Roman"/>
                <w:spacing w:val="-48"/>
                <w:sz w:val="24"/>
                <w:szCs w:val="24"/>
              </w:rPr>
              <w:t xml:space="preserve"> </w:t>
            </w:r>
            <w:r w:rsidRPr="001B292B">
              <w:rPr>
                <w:rFonts w:ascii="Times New Roman" w:hAnsi="Times New Roman" w:cs="Times New Roman"/>
                <w:sz w:val="24"/>
                <w:szCs w:val="24"/>
              </w:rPr>
              <w:t>calidad</w:t>
            </w:r>
            <w:r w:rsidRPr="001B292B">
              <w:rPr>
                <w:rFonts w:ascii="Times New Roman" w:hAnsi="Times New Roman" w:cs="Times New Roman"/>
                <w:spacing w:val="-2"/>
                <w:sz w:val="24"/>
                <w:szCs w:val="24"/>
              </w:rPr>
              <w:t xml:space="preserve"> </w:t>
            </w:r>
            <w:r w:rsidRPr="001B292B">
              <w:rPr>
                <w:rFonts w:ascii="Times New Roman" w:hAnsi="Times New Roman" w:cs="Times New Roman"/>
                <w:sz w:val="24"/>
                <w:szCs w:val="24"/>
              </w:rPr>
              <w:t>Mipyme</w:t>
            </w:r>
            <w:r w:rsidRPr="001B292B">
              <w:rPr>
                <w:rFonts w:ascii="Times New Roman" w:hAnsi="Times New Roman" w:cs="Times New Roman"/>
                <w:spacing w:val="-2"/>
                <w:sz w:val="24"/>
                <w:szCs w:val="24"/>
              </w:rPr>
              <w:t xml:space="preserve"> </w:t>
            </w:r>
            <w:r w:rsidRPr="001B292B">
              <w:rPr>
                <w:rFonts w:ascii="Times New Roman" w:hAnsi="Times New Roman" w:cs="Times New Roman"/>
                <w:sz w:val="24"/>
                <w:szCs w:val="24"/>
              </w:rPr>
              <w:t>domiciliada</w:t>
            </w:r>
            <w:r w:rsidRPr="001B292B">
              <w:rPr>
                <w:rFonts w:ascii="Times New Roman" w:hAnsi="Times New Roman" w:cs="Times New Roman"/>
                <w:spacing w:val="-2"/>
                <w:sz w:val="24"/>
                <w:szCs w:val="24"/>
              </w:rPr>
              <w:t xml:space="preserve"> </w:t>
            </w:r>
            <w:r w:rsidRPr="001B292B">
              <w:rPr>
                <w:rFonts w:ascii="Times New Roman" w:hAnsi="Times New Roman" w:cs="Times New Roman"/>
                <w:sz w:val="24"/>
                <w:szCs w:val="24"/>
              </w:rPr>
              <w:t>en Colombia.</w:t>
            </w:r>
          </w:p>
          <w:p w14:paraId="25786C08" w14:textId="77777777" w:rsidR="001B292B" w:rsidRDefault="001B292B" w:rsidP="001B292B">
            <w:pPr>
              <w:pStyle w:val="Textoindependiente"/>
              <w:ind w:left="124" w:right="104"/>
              <w:jc w:val="both"/>
              <w:rPr>
                <w:rFonts w:ascii="Times New Roman" w:hAnsi="Times New Roman" w:cs="Times New Roman"/>
                <w:sz w:val="24"/>
                <w:szCs w:val="24"/>
              </w:rPr>
            </w:pPr>
          </w:p>
          <w:p w14:paraId="7615DB3D"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Las Mipyme colombianas deben acreditar que tiene el tamaño empresarial establecido por la ley de la siguiente manera:</w:t>
            </w:r>
          </w:p>
          <w:p w14:paraId="3F88BA55" w14:textId="77777777" w:rsidR="001B292B" w:rsidRPr="001B292B" w:rsidRDefault="001B292B" w:rsidP="001B292B">
            <w:pPr>
              <w:pStyle w:val="Textoindependiente"/>
              <w:ind w:left="124" w:right="104"/>
              <w:jc w:val="both"/>
              <w:rPr>
                <w:rFonts w:ascii="Times New Roman" w:hAnsi="Times New Roman" w:cs="Times New Roman"/>
                <w:sz w:val="24"/>
                <w:szCs w:val="24"/>
              </w:rPr>
            </w:pPr>
          </w:p>
          <w:p w14:paraId="7B611C6D" w14:textId="77777777" w:rsid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Las personas naturales mediante certificación expedida por ellos y un contador público, adjuntando copia del registro mercantil.</w:t>
            </w:r>
          </w:p>
          <w:p w14:paraId="6857363B" w14:textId="77777777" w:rsidR="001B292B" w:rsidRPr="001B292B" w:rsidRDefault="001B292B" w:rsidP="001B292B">
            <w:pPr>
              <w:pStyle w:val="Textoindependiente"/>
              <w:ind w:left="124" w:right="104"/>
              <w:jc w:val="both"/>
              <w:rPr>
                <w:rFonts w:ascii="Times New Roman" w:hAnsi="Times New Roman" w:cs="Times New Roman"/>
                <w:sz w:val="24"/>
                <w:szCs w:val="24"/>
              </w:rPr>
            </w:pPr>
          </w:p>
          <w:p w14:paraId="578C81B9"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 xml:space="preserve">Las personas jurídicas mediante certificación expedida por el representante legal y el contador o revisor </w:t>
            </w:r>
            <w:r w:rsidRPr="001B292B">
              <w:rPr>
                <w:rFonts w:ascii="Times New Roman" w:hAnsi="Times New Roman" w:cs="Times New Roman"/>
                <w:sz w:val="24"/>
                <w:szCs w:val="24"/>
              </w:rPr>
              <w:lastRenderedPageBreak/>
              <w:t>fiscal, si están obligados a tenerlo, adjuntando copia del certificado de existencia y representación legal expedido por la Cámara de Comercio o por la autoridad competente para expedir dicha certificación.</w:t>
            </w:r>
          </w:p>
          <w:p w14:paraId="4459876C"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Para la acreditación deberán observarse los rangos de clasificación empresarial establecidos de conformidad con la Ley 590 de 2000 y el Decreto 1074 de 2015, o las normas que lo modifiquen, sustituyan o complementen.</w:t>
            </w:r>
          </w:p>
          <w:p w14:paraId="39AD25AF" w14:textId="77777777" w:rsidR="001B292B" w:rsidRPr="001B292B" w:rsidRDefault="001B292B" w:rsidP="001B292B">
            <w:pPr>
              <w:pStyle w:val="Textoindependiente"/>
              <w:ind w:left="124" w:right="104"/>
              <w:jc w:val="both"/>
              <w:rPr>
                <w:rFonts w:ascii="Times New Roman" w:hAnsi="Times New Roman" w:cs="Times New Roman"/>
                <w:sz w:val="24"/>
                <w:szCs w:val="24"/>
              </w:rPr>
            </w:pPr>
          </w:p>
          <w:p w14:paraId="428B702F"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PARÁGRAFO 1. En todo caso, las Mipyme también podrán acreditar esta condición con la copia del certificado del Registro Único de Proponentes, el cual deberá encontrarse vigente y en firme al momento de su presentación.</w:t>
            </w:r>
          </w:p>
          <w:p w14:paraId="7A5B8B18" w14:textId="77777777" w:rsidR="001B292B" w:rsidRPr="001B292B" w:rsidRDefault="001B292B" w:rsidP="001B292B">
            <w:pPr>
              <w:pStyle w:val="Textoindependiente"/>
              <w:ind w:left="124" w:right="104"/>
              <w:jc w:val="both"/>
              <w:rPr>
                <w:rFonts w:ascii="Times New Roman" w:hAnsi="Times New Roman" w:cs="Times New Roman"/>
                <w:sz w:val="24"/>
                <w:szCs w:val="24"/>
              </w:rPr>
            </w:pPr>
          </w:p>
          <w:p w14:paraId="24F417A0"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PARÁGRAFO 2. Para los efectos de esta condición, los criterios de clasificación empresarial son los definidos en el artículo 2.2.1.13.2.2 del Decreto 1074 de 2015, Único Reglamentario del Sector Comercio, Industria y Turismo, o la norma que lo modifique, derogue o sustituya.</w:t>
            </w:r>
          </w:p>
          <w:p w14:paraId="433B0B00" w14:textId="77777777" w:rsidR="001B292B" w:rsidRPr="001B292B" w:rsidRDefault="001B292B" w:rsidP="001B292B">
            <w:pPr>
              <w:pStyle w:val="Textoindependiente"/>
              <w:ind w:left="124" w:right="104"/>
              <w:jc w:val="both"/>
              <w:rPr>
                <w:rFonts w:ascii="Times New Roman" w:hAnsi="Times New Roman" w:cs="Times New Roman"/>
                <w:sz w:val="24"/>
                <w:szCs w:val="24"/>
              </w:rPr>
            </w:pPr>
          </w:p>
          <w:p w14:paraId="4B21C97A" w14:textId="77777777" w:rsidR="001B292B" w:rsidRPr="001B292B" w:rsidRDefault="001B292B" w:rsidP="001B292B">
            <w:pPr>
              <w:pStyle w:val="Textoindependiente"/>
              <w:ind w:left="124" w:right="104"/>
              <w:jc w:val="both"/>
              <w:rPr>
                <w:rFonts w:ascii="Times New Roman" w:hAnsi="Times New Roman" w:cs="Times New Roman"/>
                <w:sz w:val="24"/>
                <w:szCs w:val="24"/>
              </w:rPr>
            </w:pPr>
            <w:r w:rsidRPr="001B292B">
              <w:rPr>
                <w:rFonts w:ascii="Times New Roman" w:hAnsi="Times New Roman" w:cs="Times New Roman"/>
                <w:sz w:val="24"/>
                <w:szCs w:val="24"/>
              </w:rPr>
              <w:t>PARÁGRAFO 3. Tratándose de proponentes plurales, los criterios diferenciales y los puntajes adicionales solo se aplicarán si por lo menos uno de los integrantes acredita la calidad de Mipyme y tiene una participación igual o superior al diez por ciento (10%) en el consorcio o la unión temporal.</w:t>
            </w:r>
          </w:p>
          <w:p w14:paraId="63B2B92A" w14:textId="3FD87D2B" w:rsidR="00AE7E00" w:rsidRDefault="001B292B" w:rsidP="00A457F7">
            <w:pPr>
              <w:pStyle w:val="Textoindependiente"/>
              <w:ind w:left="124" w:right="104"/>
              <w:jc w:val="both"/>
              <w:rPr>
                <w:b/>
                <w:bCs/>
                <w:sz w:val="24"/>
              </w:rPr>
            </w:pPr>
            <w:r w:rsidRPr="001B292B">
              <w:rPr>
                <w:rFonts w:ascii="Times New Roman" w:hAnsi="Times New Roman" w:cs="Times New Roman"/>
                <w:sz w:val="24"/>
                <w:szCs w:val="24"/>
              </w:rPr>
              <w:t>PARÁGRAFO 4. Lo previsto en esta norma aplica sin perjuicio de lo dispuesto en los Acuerdos Comerciales suscritos por el Estado colombiano, pero no rige en las convocatorias limitadas que se realicen conforme a los artículos 2.2.1.2.4.2.2 y 2.2.1.2.4.2.3 de este Decreto."</w:t>
            </w:r>
          </w:p>
          <w:p w14:paraId="7C6446AA" w14:textId="79AECE22" w:rsidR="005D101D" w:rsidRDefault="005D101D" w:rsidP="00B22257">
            <w:pPr>
              <w:pStyle w:val="TableParagraph"/>
              <w:numPr>
                <w:ilvl w:val="0"/>
                <w:numId w:val="47"/>
              </w:numPr>
              <w:tabs>
                <w:tab w:val="left" w:pos="710"/>
              </w:tabs>
              <w:spacing w:before="259"/>
              <w:jc w:val="both"/>
              <w:rPr>
                <w:b/>
                <w:bCs/>
                <w:sz w:val="24"/>
              </w:rPr>
            </w:pPr>
            <w:r w:rsidRPr="00D41EB9">
              <w:rPr>
                <w:b/>
                <w:bCs/>
                <w:sz w:val="24"/>
              </w:rPr>
              <w:t>CRITERIOS DE DESEMPATE.</w:t>
            </w:r>
          </w:p>
          <w:p w14:paraId="2DF7EC9B" w14:textId="77777777" w:rsidR="005D101D" w:rsidRPr="00D41EB9" w:rsidRDefault="005D101D" w:rsidP="005D101D">
            <w:pPr>
              <w:pStyle w:val="TableParagraph"/>
              <w:tabs>
                <w:tab w:val="left" w:pos="710"/>
              </w:tabs>
              <w:spacing w:before="259"/>
              <w:ind w:left="2"/>
              <w:jc w:val="both"/>
              <w:rPr>
                <w:sz w:val="24"/>
              </w:rPr>
            </w:pPr>
            <w:r w:rsidRPr="00D41EB9">
              <w:rPr>
                <w:sz w:val="24"/>
              </w:rPr>
              <w:t>En caso de que se produzca un empate entre dos o más oferentes en un proceso de contratación pública, el estado colombiano, según lo establecido en el artículo 35 de la ley 2069 de 2020, modificado por el artículo 3 del Decreto 1860 de 2021, dispone de 12 criterios para resolver la situación de empate. Estos criterios se detallan a continuación y de acuerdo con la normativa vigente, son plenamente aplicables en el presente proceso en caso de empate.</w:t>
            </w:r>
          </w:p>
          <w:p w14:paraId="1B3CD219" w14:textId="77777777" w:rsidR="005D101D" w:rsidRPr="00D41EB9" w:rsidRDefault="005D101D" w:rsidP="005D101D">
            <w:pPr>
              <w:pStyle w:val="TableParagraph"/>
              <w:tabs>
                <w:tab w:val="left" w:pos="710"/>
              </w:tabs>
              <w:spacing w:before="259"/>
              <w:ind w:left="2"/>
              <w:jc w:val="both"/>
              <w:rPr>
                <w:sz w:val="24"/>
              </w:rPr>
            </w:pPr>
            <w:r w:rsidRPr="00D41EB9">
              <w:rPr>
                <w:sz w:val="24"/>
              </w:rPr>
              <w:t>“(…) ARTÍCULO 2.2.1.2.4.2.17. Factores de desempate y acreditación. En caso de empate en el puntaje total de dos o más ofertas en los Procesos de Contratación realizados con cargo a recursos públicos, en los Procesos de Contratación realizados por las Entidades Estatales indistintamente de su régimen de contratación, así como los celebrados por los Procesos de Contratación de los patrimonios autónomos constituidos por Entidades Estatales, el contratante deberá utilizar las siguientes reglas de forma sucesiva y excluyente para seleccionar al oferente favorecido, respetando en todo caso las obligaciones contenidas en los Acuerdos Comerciales vigentes, especialmente en materia de trato nacional.</w:t>
            </w:r>
          </w:p>
          <w:p w14:paraId="0754D01E" w14:textId="77777777" w:rsidR="005D101D" w:rsidRPr="00D41EB9" w:rsidRDefault="005D101D" w:rsidP="005D101D">
            <w:pPr>
              <w:pStyle w:val="TableParagraph"/>
              <w:tabs>
                <w:tab w:val="left" w:pos="710"/>
              </w:tabs>
              <w:spacing w:before="259"/>
              <w:ind w:left="2"/>
              <w:jc w:val="both"/>
              <w:rPr>
                <w:sz w:val="24"/>
              </w:rPr>
            </w:pPr>
            <w:r w:rsidRPr="00D41EB9">
              <w:rPr>
                <w:sz w:val="24"/>
              </w:rPr>
              <w:t>1. Preferir la oferta de bienes o servicios nacionales frente a la oferta de bienes o servicios extranjeros. Para acreditar este factor de desempate se tendrán en cuenta las definiciones de que trata el artículo 2.2.1.1.1.3.1., en concordancia con el artículo 2.2.1.2.4.2.9. del Decreto 1082 de 2015, Único Reglamentario del Sector Administrativo de Planeación Nacional, que trata del puntaje para la promoción de la industria nacional en los Procesos de Contratación de servicios. Para estos efectos, incluso se aplicará el inciso tercero de la definición de Servicios Nacionales establecida en el artículo 2.2.1.1.1.3.1., citado anteriormente.</w:t>
            </w:r>
          </w:p>
          <w:p w14:paraId="5BC0C9DE" w14:textId="77777777" w:rsidR="005D101D" w:rsidRPr="00D41EB9" w:rsidRDefault="005D101D" w:rsidP="005D101D">
            <w:pPr>
              <w:pStyle w:val="TableParagraph"/>
              <w:tabs>
                <w:tab w:val="left" w:pos="710"/>
              </w:tabs>
              <w:spacing w:before="259"/>
              <w:ind w:left="2"/>
              <w:jc w:val="both"/>
              <w:rPr>
                <w:sz w:val="24"/>
              </w:rPr>
            </w:pPr>
            <w:r w:rsidRPr="00D41EB9">
              <w:rPr>
                <w:sz w:val="24"/>
              </w:rPr>
              <w:t xml:space="preserve">En este sentido, en los procesos en los que aplique el puntaje previsto en el inciso 1 del artículo 2 de la Ley 816 de 2003, el requisito se cumplirá en los mismos términos establecidos en los artículos indicados en el inciso anterior. Por tanto, este criterio de desempate se acreditará con los mismos documentos que se presenten </w:t>
            </w:r>
            <w:r w:rsidRPr="00D41EB9">
              <w:rPr>
                <w:sz w:val="24"/>
              </w:rPr>
              <w:lastRenderedPageBreak/>
              <w:t>para obtener dicho puntaje.</w:t>
            </w:r>
          </w:p>
          <w:p w14:paraId="0E0D219E" w14:textId="77777777" w:rsidR="005D101D" w:rsidRPr="00D41EB9" w:rsidRDefault="005D101D" w:rsidP="005D101D">
            <w:pPr>
              <w:pStyle w:val="TableParagraph"/>
              <w:tabs>
                <w:tab w:val="left" w:pos="710"/>
              </w:tabs>
              <w:spacing w:before="259"/>
              <w:ind w:left="2"/>
              <w:jc w:val="both"/>
              <w:rPr>
                <w:sz w:val="24"/>
              </w:rPr>
            </w:pPr>
            <w:r w:rsidRPr="00D41EB9">
              <w:rPr>
                <w:sz w:val="24"/>
              </w:rPr>
              <w:t>En similares términos, en los procesos en que no aplique el referido puntaje, la Entidad Estatal deberá definir en el pliego de condiciones, invitación o documento equivalente, las condiciones y los documentos con los que se acreditará el origen nacional del bien o servicio a efectos aplicar este factor, los cuales, en todo caso, deberán cumplir con los elementos de la noción de Servicio Nacional establecida en el artículo 2.2.1.1.1.3.1 del Decreto 1082 de 2015, Único Reglamentario del Sector Administrativo de Planeación Nacional y observando los mismos lineamientos prescritos en el artículo 2.2.1.2.4.2.9, solo que el efecto de acreditar dichas circunstancias consistirá en beneficiarse de este criterio de desempate en lugar de obtener puntaje.</w:t>
            </w:r>
          </w:p>
          <w:p w14:paraId="28CF6751" w14:textId="77777777" w:rsidR="005D101D" w:rsidRPr="00D41EB9" w:rsidRDefault="005D101D" w:rsidP="005D101D">
            <w:pPr>
              <w:pStyle w:val="TableParagraph"/>
              <w:tabs>
                <w:tab w:val="left" w:pos="710"/>
              </w:tabs>
              <w:spacing w:before="259"/>
              <w:ind w:left="2"/>
              <w:jc w:val="both"/>
              <w:rPr>
                <w:sz w:val="24"/>
              </w:rPr>
            </w:pPr>
            <w:r w:rsidRPr="00D41EB9">
              <w:rPr>
                <w:sz w:val="24"/>
              </w:rPr>
              <w:t>2.</w:t>
            </w:r>
            <w:r w:rsidRPr="00D41EB9">
              <w:rPr>
                <w:sz w:val="24"/>
              </w:rPr>
              <w:tab/>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En la declaración que se presente para acreditar la calidad de mujer cabeza de familia deberá verificarse que la misma dé cuenta del cumplimiento de los requisitos establecidos en el artículo 2 de la Ley 82 de 1993, modificado por el artículo 1 de la Ley 1232 de 2008.</w:t>
            </w:r>
          </w:p>
          <w:p w14:paraId="37BB5BC1" w14:textId="77777777" w:rsidR="005D101D" w:rsidRPr="00D41EB9" w:rsidRDefault="005D101D" w:rsidP="005D101D">
            <w:pPr>
              <w:pStyle w:val="TableParagraph"/>
              <w:tabs>
                <w:tab w:val="left" w:pos="710"/>
              </w:tabs>
              <w:spacing w:before="259"/>
              <w:ind w:left="2"/>
              <w:jc w:val="both"/>
              <w:rPr>
                <w:sz w:val="24"/>
              </w:rPr>
            </w:pPr>
            <w:r w:rsidRPr="00D41EB9">
              <w:rPr>
                <w:sz w:val="24"/>
              </w:rPr>
              <w:t>Igualmente, se preferirá la propuesta de la mujer víctima de violencia intrafamiliar, la cual acreditará dicha condición de conformidad con el artículo 21 de la Ley 1257 de 2008, esto es, cuando se profiera una medida de protección expedida por la autoridad competente. En virtud del artículo 16 de la Ley 1257 de 2008, la medida de protección la debe impartir el comisario de familia del lugar donde ocurrieron los hechos y, a falta de este, del juez civil municipal o promiscuo municipal, o la autoridad indígena en los casos de violencia intrafamiliar en las comunidades de esta naturaleza.</w:t>
            </w:r>
          </w:p>
          <w:p w14:paraId="29BBBFF9" w14:textId="77777777" w:rsidR="005D101D" w:rsidRPr="00D41EB9" w:rsidRDefault="005D101D" w:rsidP="005D101D">
            <w:pPr>
              <w:pStyle w:val="TableParagraph"/>
              <w:tabs>
                <w:tab w:val="left" w:pos="710"/>
              </w:tabs>
              <w:spacing w:before="259"/>
              <w:ind w:left="2"/>
              <w:jc w:val="both"/>
              <w:rPr>
                <w:sz w:val="24"/>
              </w:rPr>
            </w:pPr>
            <w:r w:rsidRPr="00D41EB9">
              <w:rPr>
                <w:sz w:val="24"/>
              </w:rPr>
              <w:t>En el caso de las personas jurídicas se preferirá a aquellas en las que participen mayoritariamente mujeres cabeza de familia y/o mujeres víctimas de violencia intrafamiliar, para lo cual el representante legal o el revisor fiscal, según corresponda, presentará un certificado, mediante el cual acredita, bajo la gravedad de juramento, que más del cincuenta por ciento (50 %) de la composición accionaria o cuota parte de la persona jurídica está constituida por mujeres cabeza de familia y/o mujeres víctimas de violencia intrafamiliar. Además, deberá acreditar la condición indicada de cada una de las mujeres que participen en la sociedad, aportando los documentos de cada una de ellas, de acuerdo con los dos incisos anteriores.</w:t>
            </w:r>
          </w:p>
          <w:p w14:paraId="22C08A87" w14:textId="77777777" w:rsidR="005D101D" w:rsidRPr="00D41EB9" w:rsidRDefault="005D101D" w:rsidP="005D101D">
            <w:pPr>
              <w:pStyle w:val="TableParagraph"/>
              <w:tabs>
                <w:tab w:val="left" w:pos="710"/>
              </w:tabs>
              <w:spacing w:before="259"/>
              <w:ind w:left="2"/>
              <w:jc w:val="both"/>
              <w:rPr>
                <w:sz w:val="24"/>
              </w:rPr>
            </w:pPr>
            <w:r w:rsidRPr="00D41EB9">
              <w:rPr>
                <w:sz w:val="24"/>
              </w:rPr>
              <w:t>Finalmente, en el caso de los proponentes plurales, se preferirá la oferta cuando cada uno de los integrantes acredite alguna de las condiciones señaladas en los incisos anteriores de este numeral.</w:t>
            </w:r>
          </w:p>
          <w:p w14:paraId="4F8F1311" w14:textId="77777777" w:rsidR="005D101D" w:rsidRPr="00D41EB9" w:rsidRDefault="005D101D" w:rsidP="005D101D">
            <w:pPr>
              <w:pStyle w:val="TableParagraph"/>
              <w:tabs>
                <w:tab w:val="left" w:pos="710"/>
              </w:tabs>
              <w:spacing w:before="259"/>
              <w:ind w:left="2"/>
              <w:jc w:val="both"/>
              <w:rPr>
                <w:sz w:val="24"/>
              </w:rPr>
            </w:pPr>
            <w:r w:rsidRPr="00D41EB9">
              <w:rPr>
                <w:sz w:val="24"/>
              </w:rPr>
              <w:t>De acuerdo con el artículo 5 de la Ley 1581 de 2012, el titular de la información de estos datos sensibles, como es el caso de las mujeres víctimas de violencia intrafamiliar, deberá autorizar de manera previa y expresa el tratamiento de esta información, en los términos del literal a) del artículo 6 de la precitada Ley, como requisito para el otorgamiento del criterio de desempate.</w:t>
            </w:r>
          </w:p>
          <w:p w14:paraId="3EDB4B97" w14:textId="77777777" w:rsidR="005D101D" w:rsidRPr="00D41EB9" w:rsidRDefault="005D101D" w:rsidP="005D101D">
            <w:pPr>
              <w:pStyle w:val="TableParagraph"/>
              <w:tabs>
                <w:tab w:val="left" w:pos="710"/>
              </w:tabs>
              <w:spacing w:before="259"/>
              <w:ind w:left="2"/>
              <w:jc w:val="both"/>
              <w:rPr>
                <w:sz w:val="24"/>
              </w:rPr>
            </w:pPr>
            <w:r w:rsidRPr="00D41EB9">
              <w:rPr>
                <w:sz w:val="24"/>
              </w:rPr>
              <w:t>3.</w:t>
            </w:r>
            <w:r w:rsidRPr="00D41EB9">
              <w:rPr>
                <w:sz w:val="24"/>
              </w:rPr>
              <w:tab/>
              <w:t xml:space="preserve">Preferir la propuesta presentada por el proponente que acredite en las condiciones establecidas en la ley que por lo menos el diez por ciento (10%) de su nómina está en condición de discapacidad, de acuerdo con el artículo 24 de la Ley 361 de 1997, debidamente certificadas por la oficina del Ministerio del Trabajo de la respectiva zona, que hayan sido contratados con por lo menos un (1) año de anterioridad a la fecha de cierre del Proceso de Contratación o desde el momento de la constitución de la persona jurídica cuando esta es inferior a un (1) año y que manifieste adicionalmente que mantendrá dicho personal por un lapso igual al </w:t>
            </w:r>
            <w:r w:rsidRPr="00D41EB9">
              <w:rPr>
                <w:sz w:val="24"/>
              </w:rPr>
              <w:lastRenderedPageBreak/>
              <w:t>término de ejecución del contrato.</w:t>
            </w:r>
          </w:p>
          <w:p w14:paraId="7DEFC694" w14:textId="77777777" w:rsidR="005D101D" w:rsidRPr="00D41EB9" w:rsidRDefault="005D101D" w:rsidP="005D101D">
            <w:pPr>
              <w:pStyle w:val="TableParagraph"/>
              <w:tabs>
                <w:tab w:val="left" w:pos="710"/>
              </w:tabs>
              <w:spacing w:before="259"/>
              <w:ind w:left="2"/>
              <w:jc w:val="both"/>
              <w:rPr>
                <w:sz w:val="24"/>
              </w:rPr>
            </w:pPr>
            <w:r w:rsidRPr="00D41EB9">
              <w:rPr>
                <w:sz w:val="24"/>
              </w:rPr>
              <w:t>Si la oferta es presentada por un proponente plural, el integrante que acredite que el diez por ciento (10%) de su nómina está en condición de discapacidad, en los términos del presente numeral, debe tener una participación de por lo menos el veinticinco por ciento (25%) en la estructura plural y aportar como mínimo el veinticinco por ciento (25%) de la experiencia acreditada en la oferta.</w:t>
            </w:r>
          </w:p>
          <w:p w14:paraId="72A21D17" w14:textId="77777777" w:rsidR="005D101D" w:rsidRPr="00D41EB9" w:rsidRDefault="005D101D" w:rsidP="005D101D">
            <w:pPr>
              <w:pStyle w:val="TableParagraph"/>
              <w:tabs>
                <w:tab w:val="left" w:pos="710"/>
              </w:tabs>
              <w:spacing w:before="259"/>
              <w:ind w:left="2"/>
              <w:jc w:val="both"/>
              <w:rPr>
                <w:sz w:val="24"/>
              </w:rPr>
            </w:pPr>
            <w:r w:rsidRPr="00D41EB9">
              <w:rPr>
                <w:sz w:val="24"/>
              </w:rPr>
              <w:t>El tiempo de vinculación en la planta referida de que trata este numeral se acreditará con el certificado de aportes a seguridad social del último año o del tiempo de su constitución cuando su conformación es inferior a un (1) año, en el que se demuestren los pagos realizados por el empleador.</w:t>
            </w:r>
          </w:p>
          <w:p w14:paraId="5042E8FA" w14:textId="77777777" w:rsidR="005D101D" w:rsidRPr="00D41EB9" w:rsidRDefault="005D101D" w:rsidP="005D101D">
            <w:pPr>
              <w:pStyle w:val="TableParagraph"/>
              <w:tabs>
                <w:tab w:val="left" w:pos="710"/>
              </w:tabs>
              <w:spacing w:before="259"/>
              <w:ind w:left="2"/>
              <w:jc w:val="both"/>
              <w:rPr>
                <w:sz w:val="24"/>
              </w:rPr>
            </w:pPr>
            <w:r w:rsidRPr="00D41EB9">
              <w:rPr>
                <w:sz w:val="24"/>
              </w:rPr>
              <w:t>4.</w:t>
            </w:r>
            <w:r w:rsidRPr="00D41EB9">
              <w:rPr>
                <w:sz w:val="24"/>
              </w:rPr>
              <w:tab/>
              <w:t>Preferir la propuesta presentada por el oferente que acredite la vinculación en mayor proporción de personas mayores que no sean beneficiarias de la pensión de vejez, familiar o de sobrevivencia y que hayan cumplido el requisito de edad de pensión establecido en la ley, para ello, la persona natural, el representante legal de la persona jurídica o el revisor fiscal, según corresponda, entregará un certificado, en el que se acredite, bajo la gravedad de juramento, las personas vinculadas en su nómina y el número de trabajadores que no son beneficiarios de la pensión de vejez, familiar o de sobrevivencia y que cumplieron el requisito de edad de pensión. Solo se tendrá en cuenta la vinculación de aquellas personas que se encuentren en las condiciones descritas y que hayan estado vinculadas con una anterioridad igual o mayor a un (1) año contado a partir de la fecha del cierre del proceso. Para los casos de constitución inferior a un (1) año, se tendrá en cuenta a aquellos que hayan estado vinculados desde el momento de la constitución de la persona jurídica.</w:t>
            </w:r>
          </w:p>
          <w:p w14:paraId="31F08EC5" w14:textId="77777777" w:rsidR="005D101D" w:rsidRPr="00D41EB9" w:rsidRDefault="005D101D" w:rsidP="005D101D">
            <w:pPr>
              <w:pStyle w:val="TableParagraph"/>
              <w:tabs>
                <w:tab w:val="left" w:pos="710"/>
              </w:tabs>
              <w:spacing w:before="259"/>
              <w:ind w:left="2"/>
              <w:jc w:val="both"/>
              <w:rPr>
                <w:sz w:val="24"/>
              </w:rPr>
            </w:pPr>
            <w:r w:rsidRPr="00D41EB9">
              <w:rPr>
                <w:sz w:val="24"/>
              </w:rPr>
              <w:t>El tiempo de vinculación en la planta referida, de que trata el inciso anterior, se acreditará con el certificado de aportes a seguridad social del último año o del tiempo de constitución de la persona jurídica, cuando su conformación es inferior a un (1) año, en el que se demuestren los pagos realizados por el empleador.</w:t>
            </w:r>
          </w:p>
          <w:p w14:paraId="74A1EE22" w14:textId="77777777" w:rsidR="005D101D" w:rsidRPr="00D41EB9" w:rsidRDefault="005D101D" w:rsidP="005D101D">
            <w:pPr>
              <w:pStyle w:val="TableParagraph"/>
              <w:tabs>
                <w:tab w:val="left" w:pos="710"/>
              </w:tabs>
              <w:spacing w:before="259"/>
              <w:ind w:left="2"/>
              <w:jc w:val="both"/>
              <w:rPr>
                <w:sz w:val="24"/>
              </w:rPr>
            </w:pPr>
            <w:r w:rsidRPr="00D41EB9">
              <w:rPr>
                <w:sz w:val="24"/>
              </w:rPr>
              <w:t>En el caso de los proponentes plurales, su representante legal acreditará el número de trabajadores vinculados que son personas mayores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03399500" w14:textId="77777777" w:rsidR="005D101D" w:rsidRPr="00D41EB9" w:rsidRDefault="005D101D" w:rsidP="005D101D">
            <w:pPr>
              <w:pStyle w:val="TableParagraph"/>
              <w:tabs>
                <w:tab w:val="left" w:pos="710"/>
              </w:tabs>
              <w:spacing w:before="259"/>
              <w:ind w:left="2"/>
              <w:jc w:val="both"/>
              <w:rPr>
                <w:sz w:val="24"/>
              </w:rPr>
            </w:pPr>
            <w:r w:rsidRPr="00D41EB9">
              <w:rPr>
                <w:sz w:val="24"/>
              </w:rPr>
              <w:t>En cualquiera de los dos supuestos anteriores, para el otorgamiento del criterio de desempate, cada uno de los trabajadores que cumpla las condiciones previstas por la ley, allegará un certificado, mediante el cual acredita, bajo la gravedad de juramento, que no es beneficiario de pensión de vejez, familiar o sobrevivencia, y cumple la edad de pensión; además, se deberá allegar el documento de identificación del trabajador que lo firma.</w:t>
            </w:r>
          </w:p>
          <w:p w14:paraId="5315E436" w14:textId="77777777" w:rsidR="005D101D" w:rsidRPr="00D41EB9" w:rsidRDefault="005D101D" w:rsidP="005D101D">
            <w:pPr>
              <w:pStyle w:val="TableParagraph"/>
              <w:tabs>
                <w:tab w:val="left" w:pos="710"/>
              </w:tabs>
              <w:spacing w:before="259"/>
              <w:ind w:left="2"/>
              <w:jc w:val="both"/>
              <w:rPr>
                <w:sz w:val="24"/>
              </w:rPr>
            </w:pPr>
            <w:r w:rsidRPr="00D41EB9">
              <w:rPr>
                <w:sz w:val="24"/>
              </w:rPr>
              <w:t>La mayor proporción se definirá en relación con el número total de trabajadores vinculados en la planta de personal, por lo que se preferirá al oferente que acredite un porcentaje mayor. En el caso de proponentes plurales, la mayor proporción se definirá con la sumatoria de trabajadores vinculados en la planta de personal de cada uno de sus integrantes.</w:t>
            </w:r>
          </w:p>
          <w:p w14:paraId="09E0C2D7" w14:textId="77777777" w:rsidR="005D101D" w:rsidRPr="00D41EB9" w:rsidRDefault="005D101D" w:rsidP="005D101D">
            <w:pPr>
              <w:pStyle w:val="TableParagraph"/>
              <w:tabs>
                <w:tab w:val="left" w:pos="710"/>
              </w:tabs>
              <w:spacing w:before="259"/>
              <w:ind w:left="2"/>
              <w:jc w:val="both"/>
              <w:rPr>
                <w:sz w:val="24"/>
              </w:rPr>
            </w:pPr>
            <w:r w:rsidRPr="00D41EB9">
              <w:rPr>
                <w:sz w:val="24"/>
              </w:rPr>
              <w:t>5.</w:t>
            </w:r>
            <w:r w:rsidRPr="00D41EB9">
              <w:rPr>
                <w:sz w:val="24"/>
              </w:rPr>
              <w:tab/>
              <w:t xml:space="preserve">Preferir la propuesta presentada por el oferente que acredite que por lo menos el diez por ciento (10%) de su nómina pertenece a población indígena, negra, afrocolombiana, raizal, palanquera, Rrom o gitana, para lo cual, la persona natural, el representante legal o el revisor fiscal, según corresponda, bajo la gravedad de juramento señalará las personas vinculadas a su nómina, y el número de identificación y nombre de las personas que pertenecen a la población indígena, negra, afrocolombiana, raizal, palanquera, Rrom o gitana. Solo se tendrá en cuenta la vinculación de aquellas personas que hayan estado vinculadas con una anterioridad </w:t>
            </w:r>
            <w:r w:rsidRPr="00D41EB9">
              <w:rPr>
                <w:sz w:val="24"/>
              </w:rPr>
              <w:lastRenderedPageBreak/>
              <w:t>igual o mayor a un (1) año contado a partir de la fecha del cierre del proceso. Para los casos de constitución inferior a un (1) año, se tendrá en cuenta a aquellos que hayan estado vinculados desde el momento de constitución de la persona jurídica.</w:t>
            </w:r>
          </w:p>
          <w:p w14:paraId="0E9F66B5" w14:textId="77777777" w:rsidR="005D101D" w:rsidRPr="00D41EB9" w:rsidRDefault="005D101D" w:rsidP="005D101D">
            <w:pPr>
              <w:pStyle w:val="TableParagraph"/>
              <w:tabs>
                <w:tab w:val="left" w:pos="710"/>
              </w:tabs>
              <w:spacing w:before="259"/>
              <w:ind w:left="2"/>
              <w:jc w:val="both"/>
              <w:rPr>
                <w:sz w:val="24"/>
              </w:rPr>
            </w:pPr>
            <w:r w:rsidRPr="00D41EB9">
              <w:rPr>
                <w:sz w:val="24"/>
              </w:rPr>
              <w:t>El tiempo de vinculación en la planta referida, de que trata el inciso anterior, se acreditará con el certificado de aportes a seguridad social del último año o del tiempo de su constitución cuando su conformación es inferior a un (1) año, en el que se demuestren los pagos realizados por el empleador.</w:t>
            </w:r>
          </w:p>
          <w:p w14:paraId="1433F4DD" w14:textId="77777777" w:rsidR="005D101D" w:rsidRPr="00D41EB9" w:rsidRDefault="005D101D" w:rsidP="005D101D">
            <w:pPr>
              <w:pStyle w:val="TableParagraph"/>
              <w:tabs>
                <w:tab w:val="left" w:pos="710"/>
              </w:tabs>
              <w:spacing w:before="259"/>
              <w:ind w:left="2"/>
              <w:jc w:val="both"/>
              <w:rPr>
                <w:sz w:val="24"/>
              </w:rPr>
            </w:pPr>
            <w:r w:rsidRPr="00D41EB9">
              <w:rPr>
                <w:sz w:val="24"/>
              </w:rPr>
              <w:t>Además, deberá aportar la copia de la certificación expedida por el Ministerio del Interior, en la cual acredite que el trabajador pertenece a la población indígena, negra, afrocolombiana, raizal, palenquera, Rrom o gitana, en los términos del Decreto Ley 2893 de 2011, o la norma que lo modifique, sustituya o complemente.</w:t>
            </w:r>
          </w:p>
          <w:p w14:paraId="28458439" w14:textId="77777777" w:rsidR="005D101D" w:rsidRPr="00D41EB9" w:rsidRDefault="005D101D" w:rsidP="005D101D">
            <w:pPr>
              <w:pStyle w:val="TableParagraph"/>
              <w:tabs>
                <w:tab w:val="left" w:pos="710"/>
              </w:tabs>
              <w:spacing w:before="259"/>
              <w:ind w:left="2"/>
              <w:jc w:val="both"/>
              <w:rPr>
                <w:sz w:val="24"/>
              </w:rPr>
            </w:pPr>
            <w:r w:rsidRPr="00D41EB9">
              <w:rPr>
                <w:sz w:val="24"/>
              </w:rPr>
              <w:t>En el caso de los proponentes plurales, su representante legal presentará un certificado, mediante el cual acredita que por lo menos diez por ciento (10%) del total de la nómina de sus integrantes pertenece a población indígena, negra, afrocolombiana, raizal, palanquera, Rrom o gitana. Este porcentaje se definirá de acuerdo con la sumatoria de la nómina de cada uno de los integrantes del proponente plural.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Rrom o gitana en los términos del Decreto Ley 2893 de 2011, o la norma que lo modifique, sustituya o complemente.</w:t>
            </w:r>
          </w:p>
          <w:p w14:paraId="0DEE528E" w14:textId="77777777" w:rsidR="005D101D" w:rsidRPr="00D41EB9" w:rsidRDefault="005D101D" w:rsidP="005D101D">
            <w:pPr>
              <w:pStyle w:val="TableParagraph"/>
              <w:tabs>
                <w:tab w:val="left" w:pos="710"/>
              </w:tabs>
              <w:spacing w:before="259"/>
              <w:ind w:left="2"/>
              <w:jc w:val="both"/>
              <w:rPr>
                <w:sz w:val="24"/>
              </w:rPr>
            </w:pPr>
            <w:r w:rsidRPr="00D41EB9">
              <w:rPr>
                <w:sz w:val="24"/>
              </w:rPr>
              <w:t>Debido a que para el otorgamiento de este criterio de desempate se entregan certificados que contienen datos sensibles, de acuerdo con el artículo 5 de la Ley 1581 de 2012, se requiere que el titular de la información de estos, como es el caso de las personas que pertenece a la población indígena, negra, afrocolombiana, raizal, palenquera, Rrom o gitana autoricen de manera previa y expresa el tratamiento de la información, en los términos del literal a) del artículo 6 de la Ley 1581 de 2012, como requisito para el otorgamiento del criterio de desempate.</w:t>
            </w:r>
          </w:p>
          <w:p w14:paraId="0AE1CEE1" w14:textId="77777777" w:rsidR="005D101D" w:rsidRPr="00D41EB9" w:rsidRDefault="005D101D" w:rsidP="005D101D">
            <w:pPr>
              <w:pStyle w:val="TableParagraph"/>
              <w:tabs>
                <w:tab w:val="left" w:pos="710"/>
              </w:tabs>
              <w:spacing w:before="259"/>
              <w:ind w:left="2"/>
              <w:jc w:val="both"/>
              <w:rPr>
                <w:sz w:val="24"/>
              </w:rPr>
            </w:pPr>
            <w:r w:rsidRPr="00D41EB9">
              <w:rPr>
                <w:sz w:val="24"/>
              </w:rPr>
              <w:t>6.</w:t>
            </w:r>
            <w:r w:rsidRPr="00D41EB9">
              <w:rPr>
                <w:sz w:val="24"/>
              </w:rPr>
              <w:tab/>
              <w:t>Preferir la propuesta de personas naturales en proceso de reintegración o reincorporación, para lo cual presentará copia de alguno de los siguientes documentos: i) la certificación en las desmovilizaciones colectivas que expida la Oficina de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13CA578C" w14:textId="77777777" w:rsidR="005D101D" w:rsidRPr="00D41EB9" w:rsidRDefault="005D101D" w:rsidP="005D101D">
            <w:pPr>
              <w:pStyle w:val="TableParagraph"/>
              <w:tabs>
                <w:tab w:val="left" w:pos="710"/>
              </w:tabs>
              <w:spacing w:before="259"/>
              <w:ind w:left="2"/>
              <w:jc w:val="both"/>
              <w:rPr>
                <w:sz w:val="24"/>
              </w:rPr>
            </w:pPr>
            <w:r w:rsidRPr="00D41EB9">
              <w:rPr>
                <w:sz w:val="24"/>
              </w:rPr>
              <w:t>En el caso de las personas jurídicas, el representante legal o el revisor fiscal, si están obligados a tenerlo, entregará un certificado, mediante el cual acredite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548D461D" w14:textId="77777777" w:rsidR="005D101D" w:rsidRPr="00D41EB9" w:rsidRDefault="005D101D" w:rsidP="005D101D">
            <w:pPr>
              <w:pStyle w:val="TableParagraph"/>
              <w:tabs>
                <w:tab w:val="left" w:pos="710"/>
              </w:tabs>
              <w:spacing w:before="259"/>
              <w:ind w:left="2"/>
              <w:jc w:val="both"/>
              <w:rPr>
                <w:sz w:val="24"/>
              </w:rPr>
            </w:pPr>
            <w:r w:rsidRPr="00D41EB9">
              <w:rPr>
                <w:sz w:val="24"/>
              </w:rPr>
              <w:t xml:space="preserve">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w:t>
            </w:r>
            <w:r w:rsidRPr="00D41EB9">
              <w:rPr>
                <w:sz w:val="24"/>
              </w:rPr>
              <w:lastRenderedPageBreak/>
              <w:t>cuotas parte esté constituida por personas en proceso de reincorporación, para lo cual el representante legal, o el revisor fiscal, si está obligado a tenerlo, acreditará tal situación aportando los documentos de identificación de cada una de las personas en proceso de reincorporación.</w:t>
            </w:r>
          </w:p>
          <w:p w14:paraId="4AC79F7A" w14:textId="77777777" w:rsidR="005D101D" w:rsidRPr="00D41EB9" w:rsidRDefault="005D101D" w:rsidP="005D101D">
            <w:pPr>
              <w:pStyle w:val="TableParagraph"/>
              <w:tabs>
                <w:tab w:val="left" w:pos="710"/>
              </w:tabs>
              <w:spacing w:before="259"/>
              <w:ind w:left="2"/>
              <w:jc w:val="both"/>
              <w:rPr>
                <w:sz w:val="24"/>
              </w:rPr>
            </w:pPr>
            <w:r w:rsidRPr="00D41EB9">
              <w:rPr>
                <w:sz w:val="24"/>
              </w:rPr>
              <w:t>Debido a que para el otorgamiento de este criterio de desempate se entregan certificados que contienen datos sensibles, de acuerdo con el artículo 5 de la Ley 1581 de 2012, se requiere que el titular de la información de estos, como son las personas en proceso de reincorporación o reintegración, autoricen a la entidad de manera previa y expresa el manejo de esta información, en los términos del literal a) del artículo 6 de la Ley 1581 de 2012 como requisito para el otorgamiento de este criterio de desempate.</w:t>
            </w:r>
          </w:p>
          <w:p w14:paraId="673DD619" w14:textId="77777777" w:rsidR="005D101D" w:rsidRPr="00D41EB9" w:rsidRDefault="005D101D" w:rsidP="005D101D">
            <w:pPr>
              <w:pStyle w:val="TableParagraph"/>
              <w:tabs>
                <w:tab w:val="left" w:pos="710"/>
              </w:tabs>
              <w:spacing w:before="259"/>
              <w:ind w:left="2"/>
              <w:jc w:val="both"/>
              <w:rPr>
                <w:sz w:val="24"/>
              </w:rPr>
            </w:pPr>
            <w:r w:rsidRPr="00D41EB9">
              <w:rPr>
                <w:sz w:val="24"/>
              </w:rPr>
              <w:t>7.</w:t>
            </w:r>
            <w:r w:rsidRPr="00D41EB9">
              <w:rPr>
                <w:sz w:val="24"/>
              </w:rPr>
              <w:tab/>
              <w:t>Preferir la oferta presentada por un proponente plural siempre que se cumplan las condiciones de los siguientes numerales:</w:t>
            </w:r>
          </w:p>
          <w:p w14:paraId="4A4B6190" w14:textId="77777777" w:rsidR="005D101D" w:rsidRPr="00D41EB9" w:rsidRDefault="005D101D" w:rsidP="005D101D">
            <w:pPr>
              <w:pStyle w:val="TableParagraph"/>
              <w:tabs>
                <w:tab w:val="left" w:pos="710"/>
              </w:tabs>
              <w:spacing w:before="259"/>
              <w:ind w:left="2"/>
              <w:jc w:val="both"/>
              <w:rPr>
                <w:sz w:val="24"/>
              </w:rPr>
            </w:pPr>
            <w:r w:rsidRPr="00D41EB9">
              <w:rPr>
                <w:sz w:val="24"/>
              </w:rPr>
              <w:t>7.</w:t>
            </w:r>
            <w:r w:rsidRPr="00D41EB9">
              <w:rPr>
                <w:sz w:val="24"/>
              </w:rPr>
              <w:tab/>
              <w:t>1. Esté conformado por al menos una madre cabeza de familia y/o una persona en proceso de reincorporación o reintegración, para lo cual se acreditarán estas condiciones de acuerdo con lo previsto en el inciso 1 del numeral 2 y/o el inciso 1 del numeral 6 del presente artículo; o por una persona jurídica en la cual participe o participen mayoritariamente madres cabeza de familia y/o personas en proceso de reincorporación o reintegración, para lo cual el representante legal o el revisor fiscal, si están obligados a tenerlo, presentarán un certificado, mediante el cual acrediten, bajo la gravedad de juramento, que más del cincuenta por ciento (50 %) de la composición accionaria o cuota parte de la persona jurídica está constituida por madres cabeza de familia y/o personas en proceso de reincorporación o reintegración. Además, deberá acreditar la condición indicada de cada una de las personas que participen en la sociedad que sean mujeres cabeza de familia y/o personas en proceso de reincorporación o reintegración, aportando los documentos de cada uno de ellos, de acuerdo con lo previsto en este numeral. Este integrante debe tener una participación de por lo menos el veinticinco por ciento (25 %) en el proponente plural.</w:t>
            </w:r>
          </w:p>
          <w:p w14:paraId="48EA9B0B" w14:textId="77777777" w:rsidR="005D101D" w:rsidRPr="00D41EB9" w:rsidRDefault="005D101D" w:rsidP="005D101D">
            <w:pPr>
              <w:pStyle w:val="TableParagraph"/>
              <w:tabs>
                <w:tab w:val="left" w:pos="710"/>
              </w:tabs>
              <w:spacing w:before="259"/>
              <w:ind w:left="2"/>
              <w:jc w:val="both"/>
              <w:rPr>
                <w:sz w:val="24"/>
              </w:rPr>
            </w:pPr>
            <w:r w:rsidRPr="00D41EB9">
              <w:rPr>
                <w:sz w:val="24"/>
              </w:rPr>
              <w:t>7.2.</w:t>
            </w:r>
            <w:r w:rsidRPr="00D41EB9">
              <w:rPr>
                <w:sz w:val="24"/>
              </w:rPr>
              <w:tab/>
              <w:t>El integrante del proponente plural de que trata el anterior numeral debe aportar mínimo el veinticinco por ciento (25%) de la experiencia acreditada en la oferta.</w:t>
            </w:r>
          </w:p>
          <w:p w14:paraId="6B4AC4A4" w14:textId="77777777" w:rsidR="005D101D" w:rsidRPr="00D41EB9" w:rsidRDefault="005D101D" w:rsidP="005D101D">
            <w:pPr>
              <w:pStyle w:val="TableParagraph"/>
              <w:tabs>
                <w:tab w:val="left" w:pos="710"/>
              </w:tabs>
              <w:spacing w:before="259"/>
              <w:ind w:left="2"/>
              <w:jc w:val="both"/>
              <w:rPr>
                <w:sz w:val="24"/>
              </w:rPr>
            </w:pPr>
            <w:r w:rsidRPr="00D41EB9">
              <w:rPr>
                <w:sz w:val="24"/>
              </w:rPr>
              <w:t>7.3.</w:t>
            </w:r>
            <w:r w:rsidRPr="00D41EB9">
              <w:rPr>
                <w:sz w:val="24"/>
              </w:rPr>
              <w:tab/>
              <w:t>En relación con el integrante del numeral 7.1.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del que trata el numeral 7.1. lo manifestará en un certificado suscrito por la persona natural o el representante legal de la persona jurídica.</w:t>
            </w:r>
          </w:p>
          <w:p w14:paraId="2E66CB01" w14:textId="77777777" w:rsidR="005D101D" w:rsidRPr="00D41EB9" w:rsidRDefault="005D101D" w:rsidP="005D101D">
            <w:pPr>
              <w:pStyle w:val="TableParagraph"/>
              <w:tabs>
                <w:tab w:val="left" w:pos="710"/>
              </w:tabs>
              <w:spacing w:before="259"/>
              <w:ind w:left="2"/>
              <w:jc w:val="both"/>
              <w:rPr>
                <w:sz w:val="24"/>
              </w:rPr>
            </w:pPr>
            <w:r w:rsidRPr="00D41EB9">
              <w:rPr>
                <w:sz w:val="24"/>
              </w:rPr>
              <w:t>Debido a que para el otorgamiento de este criterio de desempate se entregan certificados que contienen datos sensibles, de acuerdo el artículo 5 de la Ley 1581 de 2012, se requiere que el titular de la información de estos, como es el caso de las personas en proceso de reincorporación y/o reintegración autoricen de manera previa y expresa el tratamiento de esta información, en los términos del literal a) del artículo 6 de la Ley 1581 de 2012, como requisito para el otorgamiento del criterio de desempate.</w:t>
            </w:r>
          </w:p>
          <w:p w14:paraId="3886AFEB" w14:textId="77777777" w:rsidR="005D101D" w:rsidRPr="00D41EB9" w:rsidRDefault="005D101D" w:rsidP="005D101D">
            <w:pPr>
              <w:pStyle w:val="TableParagraph"/>
              <w:tabs>
                <w:tab w:val="left" w:pos="710"/>
              </w:tabs>
              <w:spacing w:before="259"/>
              <w:ind w:left="2"/>
              <w:jc w:val="both"/>
              <w:rPr>
                <w:sz w:val="24"/>
              </w:rPr>
            </w:pPr>
            <w:r w:rsidRPr="00D41EB9">
              <w:rPr>
                <w:sz w:val="24"/>
              </w:rPr>
              <w:t>8.</w:t>
            </w:r>
            <w:r w:rsidRPr="00D41EB9">
              <w:rPr>
                <w:sz w:val="24"/>
              </w:rPr>
              <w:tab/>
              <w:t>Preferir la oferta presentada por una Mipyme, lo cual se verificará en los términos del artículo 2.2.1.2.4.2.4 del presente Decreto, en concordancia con el parágrafo del artículo 2.2.1.13.2.4 del Decreto 1074 de 2015.</w:t>
            </w:r>
          </w:p>
          <w:p w14:paraId="221799F2" w14:textId="77777777" w:rsidR="005D101D" w:rsidRPr="00D41EB9" w:rsidRDefault="005D101D" w:rsidP="005D101D">
            <w:pPr>
              <w:pStyle w:val="TableParagraph"/>
              <w:tabs>
                <w:tab w:val="left" w:pos="710"/>
              </w:tabs>
              <w:spacing w:before="259"/>
              <w:ind w:left="2"/>
              <w:jc w:val="both"/>
              <w:rPr>
                <w:sz w:val="24"/>
              </w:rPr>
            </w:pPr>
            <w:r w:rsidRPr="00D41EB9">
              <w:rPr>
                <w:sz w:val="24"/>
              </w:rPr>
              <w:t xml:space="preserve">Asimismo, se preferirá la oferta presentada por una cooperativa o asociaciones mutuales, para lo cual se aportará el certificado de existencia y representación legal expedido por la Cámara de Comercio o la autoridad </w:t>
            </w:r>
            <w:r w:rsidRPr="00D41EB9">
              <w:rPr>
                <w:sz w:val="24"/>
              </w:rPr>
              <w:lastRenderedPageBreak/>
              <w:t>respectiva. En el caso específico en que el empate se presente entre cooperativas o asociaciones mutuales que tengan el tamaño empresarial de grandes empresas junto con micro, pequeñas o medianas, se preferirá la oferta las cooperativas o asociaciones mutuales que cumplan con los criterios de clasificación empresarial definidos por el Decreto 1074 de 2015, que sean micro, pequeñas o medianas.</w:t>
            </w:r>
          </w:p>
          <w:p w14:paraId="7E79AF01" w14:textId="77777777" w:rsidR="005D101D" w:rsidRPr="00D41EB9" w:rsidRDefault="005D101D" w:rsidP="005D101D">
            <w:pPr>
              <w:pStyle w:val="TableParagraph"/>
              <w:tabs>
                <w:tab w:val="left" w:pos="710"/>
              </w:tabs>
              <w:spacing w:before="259"/>
              <w:ind w:left="2"/>
              <w:jc w:val="both"/>
              <w:rPr>
                <w:sz w:val="24"/>
              </w:rPr>
            </w:pPr>
            <w:r w:rsidRPr="00D41EB9">
              <w:rPr>
                <w:sz w:val="24"/>
              </w:rPr>
              <w:t>Tratándose de proponentes plurales, se preferirá la oferta cuando cada uno de los integrantes acredite alguna de las condiciones señaladas en los incisos anteriores de este numeral.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que sean micro, pequeñas o medianas.</w:t>
            </w:r>
          </w:p>
          <w:p w14:paraId="1D3BAE41" w14:textId="77777777" w:rsidR="005D101D" w:rsidRPr="00D41EB9" w:rsidRDefault="005D101D" w:rsidP="005D101D">
            <w:pPr>
              <w:pStyle w:val="TableParagraph"/>
              <w:tabs>
                <w:tab w:val="left" w:pos="710"/>
              </w:tabs>
              <w:spacing w:before="259"/>
              <w:ind w:left="2"/>
              <w:jc w:val="both"/>
              <w:rPr>
                <w:sz w:val="24"/>
              </w:rPr>
            </w:pPr>
            <w:r w:rsidRPr="00D41EB9">
              <w:rPr>
                <w:sz w:val="24"/>
              </w:rPr>
              <w:t>9.</w:t>
            </w:r>
            <w:r w:rsidRPr="00D41EB9">
              <w:rPr>
                <w:sz w:val="24"/>
              </w:rPr>
              <w:tab/>
              <w:t>Preferir la oferta presentada por el proponente plural constituido en su totalidad por micro y/o pequeñas empresas, cooperativas o asociaciones mutuales.</w:t>
            </w:r>
          </w:p>
          <w:p w14:paraId="1598B4E1" w14:textId="77777777" w:rsidR="005D101D" w:rsidRPr="00D41EB9" w:rsidRDefault="005D101D" w:rsidP="005D101D">
            <w:pPr>
              <w:pStyle w:val="TableParagraph"/>
              <w:tabs>
                <w:tab w:val="left" w:pos="710"/>
              </w:tabs>
              <w:spacing w:before="259"/>
              <w:ind w:left="2"/>
              <w:jc w:val="both"/>
              <w:rPr>
                <w:sz w:val="24"/>
              </w:rPr>
            </w:pPr>
            <w:r w:rsidRPr="00D41EB9">
              <w:rPr>
                <w:sz w:val="24"/>
              </w:rPr>
              <w:t>La condición de micro o pequeña empresa se verificará en los términos del artículo 2.2.1.2.4.2.4 del presente Decreto, en concordancia con el parágrafo del artículo 2.2.1.13.2.4 del Decreto 1074 de 2015.</w:t>
            </w:r>
          </w:p>
          <w:p w14:paraId="1E5FD73C" w14:textId="77777777" w:rsidR="005D101D" w:rsidRPr="00D41EB9" w:rsidRDefault="005D101D" w:rsidP="005D101D">
            <w:pPr>
              <w:pStyle w:val="TableParagraph"/>
              <w:tabs>
                <w:tab w:val="left" w:pos="710"/>
              </w:tabs>
              <w:spacing w:before="259"/>
              <w:ind w:left="2"/>
              <w:jc w:val="both"/>
              <w:rPr>
                <w:sz w:val="24"/>
              </w:rPr>
            </w:pPr>
            <w:r w:rsidRPr="00D41EB9">
              <w:rPr>
                <w:sz w:val="24"/>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5DD0D4D0" w14:textId="77777777" w:rsidR="005D101D" w:rsidRPr="00D41EB9" w:rsidRDefault="005D101D" w:rsidP="005D101D">
            <w:pPr>
              <w:pStyle w:val="TableParagraph"/>
              <w:tabs>
                <w:tab w:val="left" w:pos="710"/>
              </w:tabs>
              <w:spacing w:before="259"/>
              <w:ind w:left="2"/>
              <w:jc w:val="both"/>
              <w:rPr>
                <w:sz w:val="24"/>
              </w:rPr>
            </w:pPr>
            <w:r w:rsidRPr="00D41EB9">
              <w:rPr>
                <w:sz w:val="24"/>
              </w:rPr>
              <w:t>10.</w:t>
            </w:r>
            <w:r w:rsidRPr="00D41EB9">
              <w:rPr>
                <w:sz w:val="24"/>
              </w:rPr>
              <w:tab/>
              <w:t>Preferir al oferente persona natural o jurídica que acredite, de acuerdo con sus estados financieros 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proponente persona natural y contador público; o el representante legal de la persona jurídica y revisor fiscal para las personas obligadas por ley; o del representante legal de la persona jurídica y contador público, según corresponda, entregará un certificado expedido bajo la gravedad de juramento, en el que conste que por lo menos el veinticinco por ciento (25%) del total de pagos fueron realizados a Mipyme, cooperativas o asociaciones mutuales.</w:t>
            </w:r>
          </w:p>
          <w:p w14:paraId="2F811C5C" w14:textId="77777777" w:rsidR="005D101D" w:rsidRPr="00D41EB9" w:rsidRDefault="005D101D" w:rsidP="005D101D">
            <w:pPr>
              <w:pStyle w:val="TableParagraph"/>
              <w:tabs>
                <w:tab w:val="left" w:pos="710"/>
              </w:tabs>
              <w:spacing w:before="259"/>
              <w:ind w:left="2"/>
              <w:jc w:val="both"/>
              <w:rPr>
                <w:sz w:val="24"/>
              </w:rPr>
            </w:pPr>
            <w:r w:rsidRPr="00D41EB9">
              <w:rPr>
                <w:sz w:val="24"/>
              </w:rPr>
              <w:t>Igualmente, cuando la oferta es presentada por un proponente plural se preferirá a este siempre que:</w:t>
            </w:r>
          </w:p>
          <w:p w14:paraId="0729C560" w14:textId="77777777" w:rsidR="005D101D" w:rsidRPr="00D41EB9" w:rsidRDefault="005D101D" w:rsidP="005D101D">
            <w:pPr>
              <w:pStyle w:val="TableParagraph"/>
              <w:tabs>
                <w:tab w:val="left" w:pos="710"/>
              </w:tabs>
              <w:spacing w:before="259"/>
              <w:ind w:left="2"/>
              <w:jc w:val="both"/>
              <w:rPr>
                <w:sz w:val="24"/>
              </w:rPr>
            </w:pPr>
            <w:r w:rsidRPr="00D41EB9">
              <w:rPr>
                <w:sz w:val="24"/>
              </w:rPr>
              <w:t>10.1.</w:t>
            </w:r>
            <w:r w:rsidRPr="00D41EB9">
              <w:rPr>
                <w:sz w:val="24"/>
              </w:rPr>
              <w:tab/>
              <w:t>Esté conformado por al menos una Mipyme, cooperativa o asociación mutual que tenga una participación de por lo menos el veinticinco por ciento (25%) en el proponente plural, para lo cual se presentará el documento de conformación del proponente plural y, además, ese integrante acredite la condición de Mipyme, cooperativa o asociación mutual en los términos del numeral 8 del presente artículo;</w:t>
            </w:r>
          </w:p>
          <w:p w14:paraId="6885A015" w14:textId="77777777" w:rsidR="005D101D" w:rsidRPr="00D41EB9" w:rsidRDefault="005D101D" w:rsidP="005D101D">
            <w:pPr>
              <w:pStyle w:val="TableParagraph"/>
              <w:tabs>
                <w:tab w:val="left" w:pos="710"/>
              </w:tabs>
              <w:spacing w:before="259"/>
              <w:ind w:left="2"/>
              <w:jc w:val="both"/>
              <w:rPr>
                <w:sz w:val="24"/>
              </w:rPr>
            </w:pPr>
            <w:r w:rsidRPr="00D41EB9">
              <w:rPr>
                <w:sz w:val="24"/>
              </w:rPr>
              <w:t>10.2.</w:t>
            </w:r>
            <w:r w:rsidRPr="00D41EB9">
              <w:rPr>
                <w:sz w:val="24"/>
              </w:rPr>
              <w:tab/>
              <w:t>La Mipyme, cooperativa o asociación mutual aporte mínimo el veinticinco por ciento (25 %) de la experiencia acreditada en la oferta; y</w:t>
            </w:r>
          </w:p>
          <w:p w14:paraId="695B25E9" w14:textId="77777777" w:rsidR="005D101D" w:rsidRPr="00D41EB9" w:rsidRDefault="005D101D" w:rsidP="005D101D">
            <w:pPr>
              <w:pStyle w:val="TableParagraph"/>
              <w:tabs>
                <w:tab w:val="left" w:pos="710"/>
              </w:tabs>
              <w:spacing w:before="259"/>
              <w:ind w:left="2"/>
              <w:jc w:val="both"/>
              <w:rPr>
                <w:sz w:val="24"/>
              </w:rPr>
            </w:pPr>
            <w:r w:rsidRPr="00D41EB9">
              <w:rPr>
                <w:sz w:val="24"/>
              </w:rPr>
              <w:lastRenderedPageBreak/>
              <w:t>10.3.</w:t>
            </w:r>
            <w:r w:rsidRPr="00D41EB9">
              <w:rPr>
                <w:sz w:val="24"/>
              </w:rPr>
              <w:tab/>
              <w:t>Ni la Mipyme, cooperativa o asociación mutual ni sus accionistas, socios o representantes legales sean empleados, socios o accionistas de los otros integrantes del proponente plural, para lo cual el integrante respectivo lo manifestará mediante un certificado suscrito por la persona natural o el representante legal de la persona jurídica.</w:t>
            </w:r>
          </w:p>
          <w:p w14:paraId="68CA4524" w14:textId="77777777" w:rsidR="005D101D" w:rsidRPr="00D41EB9" w:rsidRDefault="005D101D" w:rsidP="005D101D">
            <w:pPr>
              <w:pStyle w:val="TableParagraph"/>
              <w:tabs>
                <w:tab w:val="left" w:pos="710"/>
              </w:tabs>
              <w:spacing w:before="259"/>
              <w:ind w:left="2"/>
              <w:jc w:val="both"/>
              <w:rPr>
                <w:sz w:val="24"/>
              </w:rPr>
            </w:pPr>
            <w:r w:rsidRPr="00D41EB9">
              <w:rPr>
                <w:sz w:val="24"/>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que sean micro, pequeñas o medianas.</w:t>
            </w:r>
          </w:p>
          <w:p w14:paraId="32CB6CB1" w14:textId="77777777" w:rsidR="005D101D" w:rsidRPr="00D41EB9" w:rsidRDefault="005D101D" w:rsidP="005D101D">
            <w:pPr>
              <w:pStyle w:val="TableParagraph"/>
              <w:tabs>
                <w:tab w:val="left" w:pos="710"/>
              </w:tabs>
              <w:spacing w:before="259"/>
              <w:ind w:left="2"/>
              <w:jc w:val="both"/>
              <w:rPr>
                <w:sz w:val="24"/>
              </w:rPr>
            </w:pPr>
            <w:r w:rsidRPr="00D41EB9">
              <w:rPr>
                <w:sz w:val="24"/>
              </w:rPr>
              <w:t>11.</w:t>
            </w:r>
            <w:r w:rsidRPr="00D41EB9">
              <w:rPr>
                <w:sz w:val="24"/>
              </w:rPr>
              <w:tab/>
              <w:t>Preferir las empresas reconocidas y establecidas como Sociedad de Beneficio e Interés Colectivo o Sociedad BIC, del segmento Mipymes, para lo cual se presentará el certificado de existencia y representación legal en el que conste el cumplimiento a los requisitos del artículo 2 de la Ley 1901 de 2018, o la norma que la modifique o la sustituya. Asimismo, acreditará la condición de Mipyme en los términos del numeral 8 del presente artículo.</w:t>
            </w:r>
          </w:p>
          <w:p w14:paraId="41158A62" w14:textId="77777777" w:rsidR="005D101D" w:rsidRPr="00D41EB9" w:rsidRDefault="005D101D" w:rsidP="005D101D">
            <w:pPr>
              <w:pStyle w:val="TableParagraph"/>
              <w:tabs>
                <w:tab w:val="left" w:pos="710"/>
              </w:tabs>
              <w:spacing w:before="259"/>
              <w:ind w:left="2"/>
              <w:jc w:val="both"/>
              <w:rPr>
                <w:sz w:val="24"/>
              </w:rPr>
            </w:pPr>
            <w:r w:rsidRPr="00D41EB9">
              <w:rPr>
                <w:sz w:val="24"/>
              </w:rPr>
              <w:t>Tratándose de proponentes plurales, se preferirá la oferta cuando cada uno de los integrantes acredite las condiciones señaladas en el inciso anterior de este numeral.</w:t>
            </w:r>
          </w:p>
          <w:p w14:paraId="726AA166" w14:textId="77777777" w:rsidR="005D101D" w:rsidRPr="00D41EB9" w:rsidRDefault="005D101D" w:rsidP="005D101D">
            <w:pPr>
              <w:pStyle w:val="TableParagraph"/>
              <w:tabs>
                <w:tab w:val="left" w:pos="710"/>
              </w:tabs>
              <w:spacing w:before="259"/>
              <w:ind w:left="2"/>
              <w:jc w:val="both"/>
              <w:rPr>
                <w:sz w:val="24"/>
              </w:rPr>
            </w:pPr>
            <w:r w:rsidRPr="00D41EB9">
              <w:rPr>
                <w:sz w:val="24"/>
              </w:rPr>
              <w:t>12.</w:t>
            </w:r>
            <w:r w:rsidRPr="00D41EB9">
              <w:rPr>
                <w:sz w:val="24"/>
              </w:rPr>
              <w:tab/>
              <w:t>Utilizar un método aleatorio para seleccionar al oferente, el cual deberá estar establecido previamente en el pliego de condiciones, invitación o documento que haga sus veces.</w:t>
            </w:r>
          </w:p>
          <w:p w14:paraId="7FBEB10C" w14:textId="77777777" w:rsidR="005D101D" w:rsidRPr="00D41EB9" w:rsidRDefault="005D101D" w:rsidP="005D101D">
            <w:pPr>
              <w:pStyle w:val="TableParagraph"/>
              <w:tabs>
                <w:tab w:val="left" w:pos="710"/>
              </w:tabs>
              <w:spacing w:before="259"/>
              <w:ind w:left="2"/>
              <w:jc w:val="both"/>
              <w:rPr>
                <w:sz w:val="24"/>
              </w:rPr>
            </w:pPr>
            <w:r w:rsidRPr="00D41EB9">
              <w:rPr>
                <w:sz w:val="24"/>
              </w:rPr>
              <w:t>Parágrafo 1.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519B283F" w14:textId="77777777" w:rsidR="005D101D" w:rsidRPr="00D41EB9" w:rsidRDefault="005D101D" w:rsidP="005D101D">
            <w:pPr>
              <w:pStyle w:val="TableParagraph"/>
              <w:tabs>
                <w:tab w:val="left" w:pos="710"/>
              </w:tabs>
              <w:spacing w:before="259"/>
              <w:ind w:left="2"/>
              <w:jc w:val="both"/>
              <w:rPr>
                <w:sz w:val="24"/>
              </w:rPr>
            </w:pPr>
            <w:r w:rsidRPr="00D41EB9">
              <w:rPr>
                <w:sz w:val="24"/>
              </w:rPr>
              <w:t>Sin perjuicio de la obligación anterior, el Ministerio de Comercio, Industria y Turismo y la Agencia Nacional de Contratación Pública - Colombia Compra Eficiente señalarán en un Manual o Guía no vinculante los lineamientos para la aplicación de los factores de desempate en cumplimiento de un Acuerdo Comercial en la etapa de selección del Proceso de Contratación.</w:t>
            </w:r>
          </w:p>
          <w:p w14:paraId="4863E1B6" w14:textId="77777777" w:rsidR="005D101D" w:rsidRPr="00D41EB9" w:rsidRDefault="005D101D" w:rsidP="005D101D">
            <w:pPr>
              <w:pStyle w:val="TableParagraph"/>
              <w:tabs>
                <w:tab w:val="left" w:pos="710"/>
              </w:tabs>
              <w:spacing w:before="259"/>
              <w:ind w:left="2"/>
              <w:jc w:val="both"/>
              <w:rPr>
                <w:sz w:val="24"/>
              </w:rPr>
            </w:pPr>
            <w:r w:rsidRPr="00D41EB9">
              <w:rPr>
                <w:sz w:val="24"/>
              </w:rPr>
              <w:t>Parágrafo 2.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3AD6E161" w14:textId="77777777" w:rsidR="005D101D" w:rsidRPr="00D41EB9" w:rsidRDefault="005D101D" w:rsidP="005D101D">
            <w:pPr>
              <w:pStyle w:val="TableParagraph"/>
              <w:tabs>
                <w:tab w:val="left" w:pos="710"/>
              </w:tabs>
              <w:spacing w:before="259"/>
              <w:ind w:left="2"/>
              <w:jc w:val="both"/>
              <w:rPr>
                <w:sz w:val="24"/>
              </w:rPr>
            </w:pPr>
            <w:r w:rsidRPr="00D41EB9">
              <w:rPr>
                <w:sz w:val="24"/>
              </w:rPr>
              <w:t>Parágrafo 3. Conforme con el artículo 18 de la Ley 1712 de 2014 y los artículos 5 y 6 de la Ley 1581 de 2012, la Entidad Estatal 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Rrom o gitana.</w:t>
            </w:r>
          </w:p>
          <w:p w14:paraId="60910D0B" w14:textId="77777777" w:rsidR="005D101D" w:rsidRPr="00D41EB9" w:rsidRDefault="005D101D" w:rsidP="005D101D">
            <w:pPr>
              <w:pStyle w:val="TableParagraph"/>
              <w:tabs>
                <w:tab w:val="left" w:pos="710"/>
              </w:tabs>
              <w:spacing w:before="259"/>
              <w:ind w:left="2"/>
              <w:jc w:val="both"/>
              <w:rPr>
                <w:sz w:val="24"/>
              </w:rPr>
            </w:pPr>
            <w:r w:rsidRPr="00D41EB9">
              <w:rPr>
                <w:sz w:val="24"/>
              </w:rPr>
              <w:t xml:space="preserve">En armonía con lo anterior, en la plataforma del SECOP no se publicará para conocimiento de terceros la </w:t>
            </w:r>
            <w:r w:rsidRPr="00D41EB9">
              <w:rPr>
                <w:sz w:val="24"/>
              </w:rPr>
              <w:lastRenderedPageBreak/>
              <w:t>información relacionada con los factores de desempate de personas en procesos de reincorporación o reintegración o mujeres víctimas de violencia intrafamiliar o la población indígena, negra, afrocolombiana, raizal, palenquera, Rrom o gitana, puesto que su público conocimiento puede afectar el derecho a la intimidad de los oferentes o de sus trabajadores o socios o accionistas.”</w:t>
            </w:r>
          </w:p>
          <w:p w14:paraId="37AE51C9" w14:textId="77777777" w:rsidR="005D101D" w:rsidRDefault="005D101D" w:rsidP="005D101D">
            <w:pPr>
              <w:pStyle w:val="TableParagraph"/>
              <w:tabs>
                <w:tab w:val="left" w:pos="710"/>
              </w:tabs>
              <w:spacing w:before="259"/>
              <w:ind w:left="2"/>
              <w:jc w:val="both"/>
              <w:rPr>
                <w:sz w:val="24"/>
              </w:rPr>
            </w:pPr>
            <w:r w:rsidRPr="00D41EB9">
              <w:rPr>
                <w:sz w:val="24"/>
              </w:rPr>
              <w:t>La adjudicación se realizará por grupos, de acuerdo con las propuestas que reciba LA UNIVERSIDAD DISTRITAL FRANCISCO JOSÉ DE CALDAS y la(s) que resulte(n) más favorable(s) a los fines de esta contratación y necesidad a satisfacer con este proceso, en estricto apego al deber de selección objetiva definido en el Pliego de Condiciones</w:t>
            </w:r>
            <w:r>
              <w:rPr>
                <w:sz w:val="24"/>
              </w:rPr>
              <w:t>.</w:t>
            </w:r>
          </w:p>
          <w:p w14:paraId="0F8F5C03" w14:textId="77777777" w:rsidR="005D101D" w:rsidRPr="00591BE9" w:rsidRDefault="005D101D" w:rsidP="005D101D">
            <w:pPr>
              <w:pStyle w:val="TableParagraph"/>
              <w:tabs>
                <w:tab w:val="left" w:pos="588"/>
              </w:tabs>
              <w:spacing w:line="268" w:lineRule="exact"/>
              <w:jc w:val="both"/>
              <w:rPr>
                <w:color w:val="000000" w:themeColor="text1"/>
                <w:sz w:val="24"/>
                <w:szCs w:val="24"/>
                <w:highlight w:val="yellow"/>
              </w:rPr>
            </w:pPr>
          </w:p>
          <w:p w14:paraId="04F94D80" w14:textId="77777777" w:rsidR="005D101D" w:rsidRPr="005D101D" w:rsidRDefault="005D101D" w:rsidP="005D101D">
            <w:pPr>
              <w:pStyle w:val="TableParagraph"/>
              <w:spacing w:line="268" w:lineRule="exact"/>
              <w:rPr>
                <w:b/>
                <w:color w:val="000000" w:themeColor="text1"/>
                <w:sz w:val="24"/>
                <w:szCs w:val="24"/>
              </w:rPr>
            </w:pPr>
          </w:p>
        </w:tc>
      </w:tr>
      <w:tr w:rsidR="00E7678B" w:rsidRPr="00241181" w14:paraId="440B626F" w14:textId="77777777" w:rsidTr="00456932">
        <w:trPr>
          <w:trHeight w:val="259"/>
        </w:trPr>
        <w:tc>
          <w:tcPr>
            <w:tcW w:w="10469" w:type="dxa"/>
          </w:tcPr>
          <w:p w14:paraId="03C6632E" w14:textId="54FFB2D1" w:rsidR="00E7678B" w:rsidRPr="00E7678B" w:rsidRDefault="00B22257" w:rsidP="00E7678B">
            <w:pPr>
              <w:pStyle w:val="TableParagraph"/>
              <w:tabs>
                <w:tab w:val="left" w:pos="588"/>
              </w:tabs>
              <w:spacing w:line="268" w:lineRule="exact"/>
              <w:rPr>
                <w:b/>
                <w:color w:val="000000" w:themeColor="text1"/>
                <w:spacing w:val="-4"/>
                <w:sz w:val="24"/>
                <w:szCs w:val="24"/>
              </w:rPr>
            </w:pPr>
            <w:r>
              <w:rPr>
                <w:b/>
                <w:color w:val="000000" w:themeColor="text1"/>
                <w:spacing w:val="-4"/>
                <w:sz w:val="24"/>
                <w:szCs w:val="24"/>
              </w:rPr>
              <w:lastRenderedPageBreak/>
              <w:t>8</w:t>
            </w:r>
            <w:r w:rsidR="00E7678B" w:rsidRPr="00E7678B">
              <w:rPr>
                <w:b/>
                <w:color w:val="000000" w:themeColor="text1"/>
                <w:spacing w:val="-4"/>
                <w:sz w:val="24"/>
                <w:szCs w:val="24"/>
              </w:rPr>
              <w:t>.</w:t>
            </w:r>
            <w:r w:rsidR="00E7678B">
              <w:rPr>
                <w:b/>
                <w:color w:val="000000" w:themeColor="text1"/>
                <w:spacing w:val="-4"/>
                <w:sz w:val="24"/>
                <w:szCs w:val="24"/>
              </w:rPr>
              <w:t xml:space="preserve">  </w:t>
            </w:r>
            <w:r w:rsidR="00E7678B" w:rsidRPr="00E7678B">
              <w:rPr>
                <w:b/>
                <w:color w:val="000000" w:themeColor="text1"/>
                <w:spacing w:val="-4"/>
                <w:sz w:val="24"/>
                <w:szCs w:val="24"/>
              </w:rPr>
              <w:t>LUGAR DE PRESENTACION DE LA OFERTA</w:t>
            </w:r>
          </w:p>
          <w:p w14:paraId="2CD6B5DB" w14:textId="09BA6979" w:rsidR="00E7678B" w:rsidRPr="00E7678B" w:rsidRDefault="00E7678B" w:rsidP="00E7678B">
            <w:pPr>
              <w:pStyle w:val="TableParagraph"/>
              <w:tabs>
                <w:tab w:val="left" w:pos="588"/>
              </w:tabs>
              <w:spacing w:line="268" w:lineRule="exact"/>
              <w:jc w:val="both"/>
              <w:rPr>
                <w:bCs/>
                <w:color w:val="000000" w:themeColor="text1"/>
                <w:spacing w:val="-4"/>
                <w:sz w:val="24"/>
                <w:szCs w:val="24"/>
              </w:rPr>
            </w:pPr>
            <w:r w:rsidRPr="00E7678B">
              <w:rPr>
                <w:bCs/>
                <w:color w:val="000000" w:themeColor="text1"/>
                <w:spacing w:val="-4"/>
                <w:sz w:val="24"/>
                <w:szCs w:val="24"/>
              </w:rPr>
              <w:t xml:space="preserve">Oficina de Extensión de la Universidad Distrital. CORREO ELECTRÓNICO </w:t>
            </w:r>
            <w:hyperlink r:id="rId19" w:history="1">
              <w:r w:rsidRPr="00E7678B">
                <w:rPr>
                  <w:rStyle w:val="Hipervnculo"/>
                  <w:bCs/>
                  <w:spacing w:val="-4"/>
                  <w:sz w:val="24"/>
                  <w:szCs w:val="24"/>
                </w:rPr>
                <w:t>convocatoriaspublicasidexud@udistrital.edu.co</w:t>
              </w:r>
            </w:hyperlink>
            <w:r w:rsidRPr="00E7678B">
              <w:rPr>
                <w:bCs/>
                <w:color w:val="000000" w:themeColor="text1"/>
                <w:spacing w:val="-4"/>
                <w:sz w:val="24"/>
                <w:szCs w:val="24"/>
              </w:rPr>
              <w:t xml:space="preserve"> </w:t>
            </w:r>
          </w:p>
        </w:tc>
      </w:tr>
      <w:tr w:rsidR="00E7678B" w:rsidRPr="00241181" w14:paraId="59DECFFE" w14:textId="77777777" w:rsidTr="00456932">
        <w:trPr>
          <w:trHeight w:val="259"/>
        </w:trPr>
        <w:tc>
          <w:tcPr>
            <w:tcW w:w="10469" w:type="dxa"/>
          </w:tcPr>
          <w:p w14:paraId="1E54840F" w14:textId="77777777" w:rsidR="00E7678B" w:rsidRDefault="00E7678B" w:rsidP="00E7678B">
            <w:pPr>
              <w:pStyle w:val="TableParagraph"/>
              <w:tabs>
                <w:tab w:val="left" w:pos="588"/>
              </w:tabs>
              <w:spacing w:line="268" w:lineRule="exact"/>
              <w:rPr>
                <w:b/>
                <w:color w:val="000000" w:themeColor="text1"/>
                <w:spacing w:val="-4"/>
                <w:sz w:val="24"/>
                <w:szCs w:val="24"/>
              </w:rPr>
            </w:pPr>
          </w:p>
          <w:p w14:paraId="5BD24751" w14:textId="5868C186" w:rsidR="00E7678B" w:rsidRDefault="00B22257" w:rsidP="00E7678B">
            <w:pPr>
              <w:pStyle w:val="TableParagraph"/>
              <w:tabs>
                <w:tab w:val="left" w:pos="588"/>
              </w:tabs>
              <w:spacing w:line="268" w:lineRule="exact"/>
              <w:rPr>
                <w:b/>
                <w:color w:val="000000" w:themeColor="text1"/>
                <w:spacing w:val="-4"/>
                <w:sz w:val="24"/>
                <w:szCs w:val="24"/>
              </w:rPr>
            </w:pPr>
            <w:r>
              <w:rPr>
                <w:b/>
                <w:color w:val="000000" w:themeColor="text1"/>
                <w:spacing w:val="-4"/>
                <w:sz w:val="24"/>
                <w:szCs w:val="24"/>
              </w:rPr>
              <w:t>9</w:t>
            </w:r>
            <w:r w:rsidR="00E7678B">
              <w:rPr>
                <w:b/>
                <w:color w:val="000000" w:themeColor="text1"/>
                <w:spacing w:val="-4"/>
                <w:sz w:val="24"/>
                <w:szCs w:val="24"/>
              </w:rPr>
              <w:t>. CRONOGRAMA</w:t>
            </w:r>
          </w:p>
          <w:p w14:paraId="56785FB3" w14:textId="77777777" w:rsidR="00E7678B" w:rsidRDefault="00E7678B" w:rsidP="00E7678B">
            <w:pPr>
              <w:pStyle w:val="TableParagraph"/>
              <w:tabs>
                <w:tab w:val="left" w:pos="588"/>
              </w:tabs>
              <w:spacing w:line="268" w:lineRule="exact"/>
              <w:rPr>
                <w:b/>
                <w:color w:val="000000" w:themeColor="text1"/>
                <w:spacing w:val="-4"/>
                <w:sz w:val="24"/>
                <w:szCs w:val="24"/>
              </w:rPr>
            </w:pPr>
          </w:p>
          <w:tbl>
            <w:tblPr>
              <w:tblStyle w:val="TableNormal"/>
              <w:tblW w:w="94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9"/>
              <w:gridCol w:w="1467"/>
              <w:gridCol w:w="1620"/>
              <w:gridCol w:w="2626"/>
              <w:gridCol w:w="1792"/>
            </w:tblGrid>
            <w:tr w:rsidR="00E7678B" w:rsidRPr="003036AC" w14:paraId="27261DFE" w14:textId="77777777" w:rsidTr="00E7678B">
              <w:trPr>
                <w:trHeight w:val="399"/>
                <w:jc w:val="center"/>
              </w:trPr>
              <w:tc>
                <w:tcPr>
                  <w:tcW w:w="1959" w:type="dxa"/>
                </w:tcPr>
                <w:p w14:paraId="650B129B" w14:textId="77777777" w:rsidR="00E7678B" w:rsidRPr="003036AC" w:rsidRDefault="00E7678B" w:rsidP="00E7678B">
                  <w:pPr>
                    <w:pStyle w:val="TableParagraph"/>
                    <w:spacing w:line="228" w:lineRule="exact"/>
                    <w:ind w:left="173" w:right="170"/>
                    <w:jc w:val="center"/>
                    <w:rPr>
                      <w:b/>
                      <w:color w:val="000000" w:themeColor="text1"/>
                      <w:sz w:val="16"/>
                      <w:szCs w:val="16"/>
                    </w:rPr>
                  </w:pPr>
                  <w:r w:rsidRPr="003036AC">
                    <w:rPr>
                      <w:b/>
                      <w:color w:val="000000" w:themeColor="text1"/>
                      <w:sz w:val="16"/>
                      <w:szCs w:val="16"/>
                    </w:rPr>
                    <w:t>ACTIVIDAD</w:t>
                  </w:r>
                </w:p>
              </w:tc>
              <w:tc>
                <w:tcPr>
                  <w:tcW w:w="1467" w:type="dxa"/>
                </w:tcPr>
                <w:p w14:paraId="74D5AF3B" w14:textId="77777777" w:rsidR="00E7678B" w:rsidRPr="003036AC" w:rsidRDefault="00E7678B" w:rsidP="00E7678B">
                  <w:pPr>
                    <w:pStyle w:val="TableParagraph"/>
                    <w:spacing w:line="228" w:lineRule="exact"/>
                    <w:ind w:left="164"/>
                    <w:jc w:val="center"/>
                    <w:rPr>
                      <w:b/>
                      <w:color w:val="000000" w:themeColor="text1"/>
                      <w:sz w:val="16"/>
                      <w:szCs w:val="16"/>
                    </w:rPr>
                  </w:pPr>
                  <w:r w:rsidRPr="003036AC">
                    <w:rPr>
                      <w:b/>
                      <w:color w:val="000000" w:themeColor="text1"/>
                      <w:sz w:val="16"/>
                      <w:szCs w:val="16"/>
                    </w:rPr>
                    <w:t>FECHA INICIO</w:t>
                  </w:r>
                </w:p>
              </w:tc>
              <w:tc>
                <w:tcPr>
                  <w:tcW w:w="1620" w:type="dxa"/>
                </w:tcPr>
                <w:p w14:paraId="44B062FE" w14:textId="77777777" w:rsidR="00E7678B" w:rsidRPr="003036AC" w:rsidRDefault="00E7678B" w:rsidP="00E7678B">
                  <w:pPr>
                    <w:pStyle w:val="TableParagraph"/>
                    <w:spacing w:line="230" w:lineRule="exact"/>
                    <w:ind w:left="121"/>
                    <w:jc w:val="center"/>
                    <w:rPr>
                      <w:b/>
                      <w:color w:val="000000" w:themeColor="text1"/>
                      <w:sz w:val="16"/>
                      <w:szCs w:val="16"/>
                    </w:rPr>
                  </w:pPr>
                  <w:r w:rsidRPr="003036AC">
                    <w:rPr>
                      <w:b/>
                      <w:color w:val="000000" w:themeColor="text1"/>
                      <w:sz w:val="16"/>
                      <w:szCs w:val="16"/>
                    </w:rPr>
                    <w:t xml:space="preserve">FECHA </w:t>
                  </w:r>
                  <w:r w:rsidRPr="003036AC">
                    <w:rPr>
                      <w:b/>
                      <w:color w:val="000000" w:themeColor="text1"/>
                      <w:w w:val="95"/>
                      <w:sz w:val="16"/>
                      <w:szCs w:val="16"/>
                    </w:rPr>
                    <w:t>FINALIZACION</w:t>
                  </w:r>
                </w:p>
              </w:tc>
              <w:tc>
                <w:tcPr>
                  <w:tcW w:w="2626" w:type="dxa"/>
                </w:tcPr>
                <w:p w14:paraId="3DD28E27" w14:textId="77777777" w:rsidR="00E7678B" w:rsidRPr="003036AC" w:rsidRDefault="00E7678B" w:rsidP="00E7678B">
                  <w:pPr>
                    <w:pStyle w:val="TableParagraph"/>
                    <w:spacing w:line="228" w:lineRule="exact"/>
                    <w:ind w:left="95" w:right="95"/>
                    <w:jc w:val="center"/>
                    <w:rPr>
                      <w:b/>
                      <w:color w:val="000000" w:themeColor="text1"/>
                      <w:sz w:val="16"/>
                      <w:szCs w:val="16"/>
                    </w:rPr>
                  </w:pPr>
                  <w:r w:rsidRPr="003036AC">
                    <w:rPr>
                      <w:b/>
                      <w:color w:val="000000" w:themeColor="text1"/>
                      <w:sz w:val="16"/>
                      <w:szCs w:val="16"/>
                    </w:rPr>
                    <w:t>LUGAR</w:t>
                  </w:r>
                </w:p>
              </w:tc>
              <w:tc>
                <w:tcPr>
                  <w:tcW w:w="1792" w:type="dxa"/>
                </w:tcPr>
                <w:p w14:paraId="51A44CE0" w14:textId="77777777" w:rsidR="00E7678B" w:rsidRPr="003036AC" w:rsidRDefault="00E7678B" w:rsidP="00E7678B">
                  <w:pPr>
                    <w:pStyle w:val="TableParagraph"/>
                    <w:spacing w:line="228" w:lineRule="exact"/>
                    <w:ind w:left="116" w:right="117"/>
                    <w:jc w:val="center"/>
                    <w:rPr>
                      <w:b/>
                      <w:color w:val="000000" w:themeColor="text1"/>
                      <w:sz w:val="16"/>
                      <w:szCs w:val="16"/>
                    </w:rPr>
                  </w:pPr>
                  <w:r w:rsidRPr="003036AC">
                    <w:rPr>
                      <w:b/>
                      <w:color w:val="000000" w:themeColor="text1"/>
                      <w:sz w:val="16"/>
                      <w:szCs w:val="16"/>
                    </w:rPr>
                    <w:t>RESPONSABLE</w:t>
                  </w:r>
                </w:p>
              </w:tc>
            </w:tr>
            <w:tr w:rsidR="00E7678B" w:rsidRPr="003036AC" w14:paraId="6009CDC7" w14:textId="77777777" w:rsidTr="00E7678B">
              <w:trPr>
                <w:trHeight w:val="239"/>
                <w:jc w:val="center"/>
              </w:trPr>
              <w:tc>
                <w:tcPr>
                  <w:tcW w:w="1959" w:type="dxa"/>
                </w:tcPr>
                <w:p w14:paraId="7C597355" w14:textId="77777777" w:rsidR="00E7678B" w:rsidRPr="003036AC" w:rsidRDefault="00E7678B" w:rsidP="00E7678B">
                  <w:pPr>
                    <w:pStyle w:val="TableParagraph"/>
                    <w:spacing w:line="178" w:lineRule="exact"/>
                    <w:ind w:right="170"/>
                    <w:jc w:val="both"/>
                    <w:rPr>
                      <w:color w:val="000000" w:themeColor="text1"/>
                      <w:sz w:val="16"/>
                      <w:szCs w:val="16"/>
                    </w:rPr>
                  </w:pPr>
                  <w:r w:rsidRPr="003036AC">
                    <w:rPr>
                      <w:color w:val="000000" w:themeColor="text1"/>
                      <w:sz w:val="16"/>
                      <w:szCs w:val="16"/>
                    </w:rPr>
                    <w:t xml:space="preserve">publicación proyecto de pliegos de condiciones </w:t>
                  </w:r>
                  <w:r w:rsidRPr="003036AC">
                    <w:rPr>
                      <w:b/>
                      <w:color w:val="000000" w:themeColor="text1"/>
                      <w:sz w:val="16"/>
                      <w:szCs w:val="16"/>
                    </w:rPr>
                    <w:t xml:space="preserve">(3) días hábiles </w:t>
                  </w:r>
                </w:p>
              </w:tc>
              <w:tc>
                <w:tcPr>
                  <w:tcW w:w="1467" w:type="dxa"/>
                </w:tcPr>
                <w:p w14:paraId="0EAA90D3" w14:textId="77777777" w:rsidR="00E7678B" w:rsidRPr="003036AC" w:rsidRDefault="00E7678B" w:rsidP="00E7678B">
                  <w:pPr>
                    <w:pStyle w:val="TableParagraph"/>
                    <w:spacing w:before="1" w:line="168" w:lineRule="exact"/>
                    <w:ind w:left="178" w:right="170"/>
                    <w:jc w:val="center"/>
                    <w:rPr>
                      <w:color w:val="000000" w:themeColor="text1"/>
                      <w:sz w:val="16"/>
                      <w:szCs w:val="16"/>
                    </w:rPr>
                  </w:pPr>
                </w:p>
              </w:tc>
              <w:tc>
                <w:tcPr>
                  <w:tcW w:w="1620" w:type="dxa"/>
                </w:tcPr>
                <w:p w14:paraId="40829564" w14:textId="77777777" w:rsidR="00E7678B" w:rsidRPr="003036AC" w:rsidRDefault="00E7678B" w:rsidP="00E7678B">
                  <w:pPr>
                    <w:pStyle w:val="TableParagraph"/>
                    <w:spacing w:before="1" w:line="168" w:lineRule="exact"/>
                    <w:ind w:left="199" w:right="194"/>
                    <w:jc w:val="center"/>
                    <w:rPr>
                      <w:color w:val="000000" w:themeColor="text1"/>
                      <w:sz w:val="16"/>
                      <w:szCs w:val="16"/>
                    </w:rPr>
                  </w:pPr>
                </w:p>
              </w:tc>
              <w:tc>
                <w:tcPr>
                  <w:tcW w:w="2626" w:type="dxa"/>
                </w:tcPr>
                <w:p w14:paraId="6CA9F3A5" w14:textId="77777777" w:rsidR="00E7678B" w:rsidRPr="003036AC" w:rsidRDefault="00E7678B" w:rsidP="00E7678B">
                  <w:pPr>
                    <w:pStyle w:val="TableParagraph"/>
                    <w:spacing w:before="85"/>
                    <w:ind w:left="96" w:right="95"/>
                    <w:jc w:val="center"/>
                    <w:rPr>
                      <w:color w:val="000000" w:themeColor="text1"/>
                      <w:sz w:val="16"/>
                      <w:szCs w:val="16"/>
                    </w:rPr>
                  </w:pPr>
                  <w:r w:rsidRPr="003036AC">
                    <w:rPr>
                      <w:color w:val="000000" w:themeColor="text1"/>
                      <w:sz w:val="16"/>
                      <w:szCs w:val="16"/>
                    </w:rPr>
                    <w:t>Página Web IDEXUD</w:t>
                  </w:r>
                </w:p>
                <w:p w14:paraId="4EF4E45F" w14:textId="77777777" w:rsidR="00E7678B" w:rsidRPr="003036AC" w:rsidRDefault="00E7678B" w:rsidP="00E7678B">
                  <w:pPr>
                    <w:pStyle w:val="TableParagraph"/>
                    <w:spacing w:before="85"/>
                    <w:ind w:left="96" w:right="95"/>
                    <w:jc w:val="center"/>
                    <w:rPr>
                      <w:color w:val="000000" w:themeColor="text1"/>
                      <w:sz w:val="16"/>
                      <w:szCs w:val="16"/>
                    </w:rPr>
                  </w:pPr>
                </w:p>
              </w:tc>
              <w:tc>
                <w:tcPr>
                  <w:tcW w:w="1792" w:type="dxa"/>
                </w:tcPr>
                <w:p w14:paraId="23E9EBDA" w14:textId="77777777" w:rsidR="00E7678B" w:rsidRPr="003036AC" w:rsidRDefault="00E7678B" w:rsidP="00E7678B">
                  <w:pPr>
                    <w:pStyle w:val="TableParagraph"/>
                    <w:spacing w:before="85"/>
                    <w:ind w:left="116" w:right="117"/>
                    <w:jc w:val="center"/>
                    <w:rPr>
                      <w:color w:val="000000" w:themeColor="text1"/>
                      <w:sz w:val="16"/>
                      <w:szCs w:val="16"/>
                    </w:rPr>
                  </w:pPr>
                  <w:r w:rsidRPr="003036AC">
                    <w:rPr>
                      <w:color w:val="000000" w:themeColor="text1"/>
                      <w:sz w:val="16"/>
                      <w:szCs w:val="16"/>
                    </w:rPr>
                    <w:t>Área Sistemas IDEXUD</w:t>
                  </w:r>
                </w:p>
              </w:tc>
            </w:tr>
            <w:tr w:rsidR="00E7678B" w:rsidRPr="003036AC" w14:paraId="7B81E625" w14:textId="77777777" w:rsidTr="00E7678B">
              <w:trPr>
                <w:trHeight w:val="292"/>
                <w:jc w:val="center"/>
              </w:trPr>
              <w:tc>
                <w:tcPr>
                  <w:tcW w:w="1959" w:type="dxa"/>
                </w:tcPr>
                <w:p w14:paraId="73284559" w14:textId="77777777" w:rsidR="00E7678B" w:rsidRPr="003036AC" w:rsidRDefault="00E7678B" w:rsidP="00E7678B">
                  <w:pPr>
                    <w:pStyle w:val="TableParagraph"/>
                    <w:spacing w:line="178" w:lineRule="exact"/>
                    <w:jc w:val="both"/>
                    <w:rPr>
                      <w:color w:val="000000" w:themeColor="text1"/>
                      <w:sz w:val="16"/>
                      <w:szCs w:val="16"/>
                    </w:rPr>
                  </w:pPr>
                  <w:r w:rsidRPr="003036AC">
                    <w:rPr>
                      <w:color w:val="000000" w:themeColor="text1"/>
                      <w:sz w:val="16"/>
                      <w:szCs w:val="16"/>
                    </w:rPr>
                    <w:t xml:space="preserve">Termino para hacer observaciones al proyecto de pliegos de condiciones </w:t>
                  </w:r>
                  <w:r w:rsidRPr="003036AC">
                    <w:rPr>
                      <w:b/>
                      <w:color w:val="000000" w:themeColor="text1"/>
                      <w:sz w:val="16"/>
                      <w:szCs w:val="16"/>
                    </w:rPr>
                    <w:t>(3) días hábiles</w:t>
                  </w:r>
                </w:p>
              </w:tc>
              <w:tc>
                <w:tcPr>
                  <w:tcW w:w="1467" w:type="dxa"/>
                </w:tcPr>
                <w:p w14:paraId="6AF96369" w14:textId="77777777" w:rsidR="00E7678B" w:rsidRPr="003036AC" w:rsidRDefault="00E7678B" w:rsidP="00E7678B">
                  <w:pPr>
                    <w:pStyle w:val="TableParagraph"/>
                    <w:spacing w:before="1" w:line="170" w:lineRule="exact"/>
                    <w:ind w:left="178" w:right="170"/>
                    <w:jc w:val="center"/>
                    <w:rPr>
                      <w:color w:val="000000" w:themeColor="text1"/>
                      <w:sz w:val="16"/>
                      <w:szCs w:val="16"/>
                    </w:rPr>
                  </w:pPr>
                </w:p>
              </w:tc>
              <w:tc>
                <w:tcPr>
                  <w:tcW w:w="1620" w:type="dxa"/>
                </w:tcPr>
                <w:p w14:paraId="7C67AB8D" w14:textId="77777777" w:rsidR="00E7678B" w:rsidRPr="003036AC" w:rsidRDefault="00E7678B" w:rsidP="00E7678B">
                  <w:pPr>
                    <w:pStyle w:val="TableParagraph"/>
                    <w:spacing w:before="1" w:line="170" w:lineRule="exact"/>
                    <w:ind w:left="199" w:right="192"/>
                    <w:jc w:val="center"/>
                    <w:rPr>
                      <w:color w:val="000000" w:themeColor="text1"/>
                      <w:sz w:val="16"/>
                      <w:szCs w:val="16"/>
                    </w:rPr>
                  </w:pPr>
                </w:p>
              </w:tc>
              <w:tc>
                <w:tcPr>
                  <w:tcW w:w="2626" w:type="dxa"/>
                </w:tcPr>
                <w:p w14:paraId="302D3C88" w14:textId="77777777" w:rsidR="00E7678B" w:rsidRPr="003036AC" w:rsidRDefault="00E7678B" w:rsidP="00E7678B">
                  <w:pPr>
                    <w:pStyle w:val="TableParagraph"/>
                    <w:spacing w:before="1" w:line="170" w:lineRule="exact"/>
                    <w:ind w:left="94" w:right="95"/>
                    <w:jc w:val="center"/>
                    <w:rPr>
                      <w:color w:val="000000" w:themeColor="text1"/>
                      <w:sz w:val="16"/>
                      <w:szCs w:val="16"/>
                    </w:rPr>
                  </w:pPr>
                </w:p>
                <w:p w14:paraId="5277EE12" w14:textId="77777777" w:rsidR="00E7678B" w:rsidRPr="003036AC" w:rsidRDefault="00E7678B" w:rsidP="00E7678B">
                  <w:pPr>
                    <w:pStyle w:val="TableParagraph"/>
                    <w:spacing w:before="1" w:line="170" w:lineRule="exact"/>
                    <w:ind w:left="94" w:right="95"/>
                    <w:jc w:val="center"/>
                    <w:rPr>
                      <w:color w:val="000000" w:themeColor="text1"/>
                      <w:sz w:val="16"/>
                      <w:szCs w:val="16"/>
                    </w:rPr>
                  </w:pPr>
                  <w:r w:rsidRPr="003036AC">
                    <w:rPr>
                      <w:color w:val="000000" w:themeColor="text1"/>
                      <w:sz w:val="16"/>
                      <w:szCs w:val="16"/>
                    </w:rPr>
                    <w:t>Correo electrónico IDEXUD</w:t>
                  </w:r>
                </w:p>
                <w:p w14:paraId="5DF4F903" w14:textId="77777777" w:rsidR="00E7678B" w:rsidRPr="003036AC" w:rsidRDefault="00E7678B" w:rsidP="00E7678B">
                  <w:pPr>
                    <w:pStyle w:val="TableParagraph"/>
                    <w:spacing w:before="1" w:line="170" w:lineRule="exact"/>
                    <w:ind w:left="94" w:right="95"/>
                    <w:jc w:val="center"/>
                    <w:rPr>
                      <w:rStyle w:val="Hipervnculo"/>
                      <w:color w:val="000000" w:themeColor="text1"/>
                      <w:sz w:val="16"/>
                      <w:szCs w:val="16"/>
                    </w:rPr>
                  </w:pPr>
                  <w:hyperlink r:id="rId20" w:tgtFrame="_blank" w:history="1">
                    <w:r w:rsidRPr="003036AC">
                      <w:rPr>
                        <w:rStyle w:val="Hipervnculo"/>
                        <w:color w:val="000000" w:themeColor="text1"/>
                        <w:sz w:val="16"/>
                        <w:szCs w:val="16"/>
                      </w:rPr>
                      <w:t>convocatoriaspublicasidexud@udistrital.edu.co</w:t>
                    </w:r>
                  </w:hyperlink>
                </w:p>
                <w:p w14:paraId="1A01C514" w14:textId="77777777" w:rsidR="00E7678B" w:rsidRPr="003036AC" w:rsidRDefault="00E7678B" w:rsidP="00E7678B">
                  <w:pPr>
                    <w:pStyle w:val="TableParagraph"/>
                    <w:spacing w:before="1" w:line="170" w:lineRule="exact"/>
                    <w:ind w:left="94" w:right="95"/>
                    <w:jc w:val="center"/>
                    <w:rPr>
                      <w:color w:val="000000" w:themeColor="text1"/>
                      <w:sz w:val="16"/>
                      <w:szCs w:val="16"/>
                    </w:rPr>
                  </w:pPr>
                </w:p>
              </w:tc>
              <w:tc>
                <w:tcPr>
                  <w:tcW w:w="1792" w:type="dxa"/>
                </w:tcPr>
                <w:p w14:paraId="50F253B3" w14:textId="77777777" w:rsidR="00E7678B" w:rsidRPr="003036AC" w:rsidRDefault="00E7678B" w:rsidP="00E7678B">
                  <w:pPr>
                    <w:pStyle w:val="TableParagraph"/>
                    <w:spacing w:before="1" w:line="170" w:lineRule="exact"/>
                    <w:ind w:left="108" w:right="117"/>
                    <w:jc w:val="center"/>
                    <w:rPr>
                      <w:color w:val="000000" w:themeColor="text1"/>
                      <w:sz w:val="16"/>
                      <w:szCs w:val="16"/>
                    </w:rPr>
                  </w:pPr>
                  <w:r w:rsidRPr="003036AC">
                    <w:rPr>
                      <w:color w:val="000000" w:themeColor="text1"/>
                      <w:sz w:val="16"/>
                      <w:szCs w:val="16"/>
                    </w:rPr>
                    <w:t>Apoyo jurídico IDEXUD</w:t>
                  </w:r>
                </w:p>
              </w:tc>
            </w:tr>
            <w:tr w:rsidR="00E7678B" w:rsidRPr="003036AC" w14:paraId="4FC5DC30" w14:textId="77777777" w:rsidTr="00E7678B">
              <w:trPr>
                <w:trHeight w:val="306"/>
                <w:jc w:val="center"/>
              </w:trPr>
              <w:tc>
                <w:tcPr>
                  <w:tcW w:w="1959" w:type="dxa"/>
                </w:tcPr>
                <w:p w14:paraId="41671DC4" w14:textId="12A13620" w:rsidR="00E7678B" w:rsidRPr="003036AC" w:rsidRDefault="00E7678B" w:rsidP="00E7678B">
                  <w:pPr>
                    <w:pStyle w:val="TableParagraph"/>
                    <w:spacing w:line="178" w:lineRule="exact"/>
                    <w:jc w:val="both"/>
                    <w:rPr>
                      <w:b/>
                      <w:bCs/>
                      <w:color w:val="000000" w:themeColor="text1"/>
                      <w:sz w:val="16"/>
                      <w:szCs w:val="16"/>
                    </w:rPr>
                  </w:pPr>
                  <w:r w:rsidRPr="003036AC">
                    <w:rPr>
                      <w:color w:val="000000" w:themeColor="text1"/>
                      <w:sz w:val="16"/>
                      <w:szCs w:val="16"/>
                    </w:rPr>
                    <w:t xml:space="preserve">Respuesta observaciones, expedición   Resolución de apertura y publicación de pliegos definitivos. </w:t>
                  </w:r>
                  <w:r w:rsidRPr="003036AC">
                    <w:rPr>
                      <w:b/>
                      <w:bCs/>
                      <w:color w:val="000000" w:themeColor="text1"/>
                      <w:sz w:val="16"/>
                      <w:szCs w:val="16"/>
                    </w:rPr>
                    <w:t>(1) día hábil</w:t>
                  </w:r>
                </w:p>
                <w:p w14:paraId="2BEDB9A7" w14:textId="77777777" w:rsidR="00E7678B" w:rsidRPr="003036AC" w:rsidRDefault="00E7678B" w:rsidP="00E7678B">
                  <w:pPr>
                    <w:pStyle w:val="TableParagraph"/>
                    <w:spacing w:line="178" w:lineRule="exact"/>
                    <w:jc w:val="both"/>
                    <w:rPr>
                      <w:color w:val="000000" w:themeColor="text1"/>
                      <w:sz w:val="16"/>
                      <w:szCs w:val="16"/>
                    </w:rPr>
                  </w:pPr>
                </w:p>
              </w:tc>
              <w:tc>
                <w:tcPr>
                  <w:tcW w:w="1467" w:type="dxa"/>
                </w:tcPr>
                <w:p w14:paraId="59F80027" w14:textId="77777777" w:rsidR="00E7678B" w:rsidRPr="003036AC" w:rsidRDefault="00E7678B" w:rsidP="00E7678B">
                  <w:pPr>
                    <w:pStyle w:val="TableParagraph"/>
                    <w:spacing w:before="1" w:line="170" w:lineRule="exact"/>
                    <w:ind w:left="178" w:right="170"/>
                    <w:jc w:val="center"/>
                    <w:rPr>
                      <w:color w:val="000000" w:themeColor="text1"/>
                      <w:sz w:val="16"/>
                      <w:szCs w:val="16"/>
                    </w:rPr>
                  </w:pPr>
                </w:p>
              </w:tc>
              <w:tc>
                <w:tcPr>
                  <w:tcW w:w="1620" w:type="dxa"/>
                </w:tcPr>
                <w:p w14:paraId="1A2AB2C2" w14:textId="77777777" w:rsidR="00E7678B" w:rsidRPr="003036AC" w:rsidRDefault="00E7678B" w:rsidP="00E7678B">
                  <w:pPr>
                    <w:pStyle w:val="TableParagraph"/>
                    <w:spacing w:before="1" w:line="170" w:lineRule="exact"/>
                    <w:ind w:left="199" w:right="192"/>
                    <w:jc w:val="center"/>
                    <w:rPr>
                      <w:color w:val="000000" w:themeColor="text1"/>
                      <w:sz w:val="16"/>
                      <w:szCs w:val="16"/>
                    </w:rPr>
                  </w:pPr>
                </w:p>
              </w:tc>
              <w:tc>
                <w:tcPr>
                  <w:tcW w:w="2626" w:type="dxa"/>
                </w:tcPr>
                <w:p w14:paraId="7318871A" w14:textId="77777777" w:rsidR="00E7678B" w:rsidRPr="003036AC" w:rsidRDefault="00E7678B" w:rsidP="00E7678B">
                  <w:pPr>
                    <w:pStyle w:val="TableParagraph"/>
                    <w:spacing w:before="1" w:line="170" w:lineRule="exact"/>
                    <w:ind w:left="94" w:right="95"/>
                    <w:jc w:val="center"/>
                    <w:rPr>
                      <w:color w:val="000000" w:themeColor="text1"/>
                      <w:sz w:val="16"/>
                      <w:szCs w:val="16"/>
                    </w:rPr>
                  </w:pPr>
                </w:p>
                <w:p w14:paraId="0F03ED5B" w14:textId="77777777" w:rsidR="00E7678B" w:rsidRPr="003036AC" w:rsidRDefault="00E7678B" w:rsidP="00E7678B">
                  <w:pPr>
                    <w:pStyle w:val="TableParagraph"/>
                    <w:spacing w:before="1" w:line="170" w:lineRule="exact"/>
                    <w:ind w:left="94" w:right="95"/>
                    <w:jc w:val="center"/>
                    <w:rPr>
                      <w:color w:val="000000" w:themeColor="text1"/>
                      <w:sz w:val="16"/>
                      <w:szCs w:val="16"/>
                    </w:rPr>
                  </w:pPr>
                  <w:r w:rsidRPr="003036AC">
                    <w:rPr>
                      <w:color w:val="000000" w:themeColor="text1"/>
                      <w:sz w:val="16"/>
                      <w:szCs w:val="16"/>
                    </w:rPr>
                    <w:t>Correo electrónico IDEXUD</w:t>
                  </w:r>
                </w:p>
                <w:p w14:paraId="24B567BE" w14:textId="77777777" w:rsidR="00E7678B" w:rsidRPr="003036AC" w:rsidRDefault="00E7678B" w:rsidP="00E7678B">
                  <w:pPr>
                    <w:pStyle w:val="TableParagraph"/>
                    <w:spacing w:before="1" w:line="170" w:lineRule="exact"/>
                    <w:ind w:left="94" w:right="95"/>
                    <w:jc w:val="center"/>
                    <w:rPr>
                      <w:rStyle w:val="Hipervnculo"/>
                      <w:color w:val="000000" w:themeColor="text1"/>
                      <w:sz w:val="16"/>
                      <w:szCs w:val="16"/>
                    </w:rPr>
                  </w:pPr>
                  <w:hyperlink r:id="rId21" w:history="1">
                    <w:r w:rsidRPr="003036AC">
                      <w:rPr>
                        <w:rStyle w:val="Hipervnculo"/>
                        <w:color w:val="000000" w:themeColor="text1"/>
                        <w:sz w:val="16"/>
                        <w:szCs w:val="16"/>
                      </w:rPr>
                      <w:t>convocatoriaspublicasidexud@udistrital.edu.co</w:t>
                    </w:r>
                  </w:hyperlink>
                </w:p>
                <w:p w14:paraId="5E59B9E4" w14:textId="77777777" w:rsidR="00E7678B" w:rsidRPr="003036AC" w:rsidRDefault="00E7678B" w:rsidP="00E7678B">
                  <w:pPr>
                    <w:pStyle w:val="TableParagraph"/>
                    <w:spacing w:before="1" w:line="170" w:lineRule="exact"/>
                    <w:ind w:left="94" w:right="95"/>
                    <w:jc w:val="center"/>
                    <w:rPr>
                      <w:color w:val="000000" w:themeColor="text1"/>
                      <w:sz w:val="16"/>
                      <w:szCs w:val="16"/>
                    </w:rPr>
                  </w:pPr>
                </w:p>
              </w:tc>
              <w:tc>
                <w:tcPr>
                  <w:tcW w:w="1792" w:type="dxa"/>
                </w:tcPr>
                <w:p w14:paraId="333D3FD0" w14:textId="77777777" w:rsidR="00E7678B" w:rsidRPr="003036AC" w:rsidRDefault="00E7678B" w:rsidP="00E7678B">
                  <w:pPr>
                    <w:pStyle w:val="TableParagraph"/>
                    <w:spacing w:before="1" w:line="170" w:lineRule="exact"/>
                    <w:ind w:left="108" w:right="117"/>
                    <w:jc w:val="center"/>
                    <w:rPr>
                      <w:color w:val="000000" w:themeColor="text1"/>
                      <w:sz w:val="16"/>
                      <w:szCs w:val="16"/>
                    </w:rPr>
                  </w:pPr>
                  <w:r w:rsidRPr="003036AC">
                    <w:rPr>
                      <w:color w:val="000000" w:themeColor="text1"/>
                      <w:sz w:val="16"/>
                      <w:szCs w:val="16"/>
                    </w:rPr>
                    <w:t>Apoyo jurídico IDEXUD</w:t>
                  </w:r>
                </w:p>
              </w:tc>
            </w:tr>
            <w:tr w:rsidR="00E7678B" w:rsidRPr="003036AC" w14:paraId="669FB80C" w14:textId="77777777" w:rsidTr="00E7678B">
              <w:trPr>
                <w:trHeight w:val="292"/>
                <w:jc w:val="center"/>
              </w:trPr>
              <w:tc>
                <w:tcPr>
                  <w:tcW w:w="1959" w:type="dxa"/>
                </w:tcPr>
                <w:p w14:paraId="749CFE2B" w14:textId="77777777" w:rsidR="00E7678B" w:rsidRPr="003036AC" w:rsidRDefault="00E7678B" w:rsidP="00E7678B">
                  <w:pPr>
                    <w:pStyle w:val="TableParagraph"/>
                    <w:spacing w:line="178" w:lineRule="exact"/>
                    <w:jc w:val="both"/>
                    <w:rPr>
                      <w:color w:val="000000" w:themeColor="text1"/>
                      <w:sz w:val="16"/>
                      <w:szCs w:val="16"/>
                    </w:rPr>
                  </w:pPr>
                  <w:r w:rsidRPr="003036AC">
                    <w:rPr>
                      <w:color w:val="000000" w:themeColor="text1"/>
                      <w:sz w:val="16"/>
                      <w:szCs w:val="16"/>
                    </w:rPr>
                    <w:t xml:space="preserve">Recepción de propuestas. </w:t>
                  </w:r>
                  <w:r w:rsidRPr="003036AC">
                    <w:rPr>
                      <w:b/>
                      <w:bCs/>
                      <w:color w:val="000000" w:themeColor="text1"/>
                      <w:sz w:val="16"/>
                      <w:szCs w:val="16"/>
                    </w:rPr>
                    <w:t>(1) día hábil</w:t>
                  </w:r>
                </w:p>
              </w:tc>
              <w:tc>
                <w:tcPr>
                  <w:tcW w:w="1467" w:type="dxa"/>
                </w:tcPr>
                <w:p w14:paraId="45CFA491" w14:textId="77777777" w:rsidR="00E7678B" w:rsidRPr="003036AC" w:rsidRDefault="00E7678B" w:rsidP="00E7678B">
                  <w:pPr>
                    <w:pStyle w:val="TableParagraph"/>
                    <w:spacing w:line="169" w:lineRule="exact"/>
                    <w:ind w:left="178" w:right="170"/>
                    <w:jc w:val="center"/>
                    <w:rPr>
                      <w:color w:val="000000" w:themeColor="text1"/>
                      <w:sz w:val="16"/>
                      <w:szCs w:val="16"/>
                    </w:rPr>
                  </w:pPr>
                </w:p>
              </w:tc>
              <w:tc>
                <w:tcPr>
                  <w:tcW w:w="1620" w:type="dxa"/>
                </w:tcPr>
                <w:p w14:paraId="49E92CB6" w14:textId="77777777" w:rsidR="00E7678B" w:rsidRPr="003036AC" w:rsidRDefault="00E7678B" w:rsidP="00E7678B">
                  <w:pPr>
                    <w:pStyle w:val="TableParagraph"/>
                    <w:spacing w:line="169" w:lineRule="exact"/>
                    <w:ind w:left="199" w:right="194"/>
                    <w:jc w:val="center"/>
                    <w:rPr>
                      <w:color w:val="000000" w:themeColor="text1"/>
                      <w:sz w:val="16"/>
                      <w:szCs w:val="16"/>
                    </w:rPr>
                  </w:pPr>
                </w:p>
              </w:tc>
              <w:tc>
                <w:tcPr>
                  <w:tcW w:w="2626" w:type="dxa"/>
                </w:tcPr>
                <w:p w14:paraId="11651A63" w14:textId="77777777" w:rsidR="00E7678B" w:rsidRPr="003036AC" w:rsidRDefault="00E7678B" w:rsidP="00E7678B">
                  <w:pPr>
                    <w:pStyle w:val="TableParagraph"/>
                    <w:spacing w:line="169" w:lineRule="exact"/>
                    <w:ind w:left="94" w:right="95"/>
                    <w:jc w:val="center"/>
                    <w:rPr>
                      <w:color w:val="000000" w:themeColor="text1"/>
                      <w:sz w:val="16"/>
                      <w:szCs w:val="16"/>
                    </w:rPr>
                  </w:pPr>
                </w:p>
                <w:p w14:paraId="6EB1FA64" w14:textId="77777777" w:rsidR="00E7678B" w:rsidRPr="003036AC" w:rsidRDefault="00E7678B" w:rsidP="00E7678B">
                  <w:pPr>
                    <w:pStyle w:val="TableParagraph"/>
                    <w:spacing w:before="1" w:line="170" w:lineRule="exact"/>
                    <w:ind w:left="94" w:right="95"/>
                    <w:jc w:val="center"/>
                    <w:rPr>
                      <w:color w:val="000000" w:themeColor="text1"/>
                      <w:sz w:val="16"/>
                      <w:szCs w:val="16"/>
                    </w:rPr>
                  </w:pPr>
                </w:p>
                <w:p w14:paraId="3CDFB189" w14:textId="77777777" w:rsidR="00E7678B" w:rsidRPr="003036AC" w:rsidRDefault="00E7678B" w:rsidP="00E7678B">
                  <w:pPr>
                    <w:pStyle w:val="TableParagraph"/>
                    <w:spacing w:before="1" w:line="170" w:lineRule="exact"/>
                    <w:ind w:left="94" w:right="95"/>
                    <w:jc w:val="center"/>
                    <w:rPr>
                      <w:color w:val="000000" w:themeColor="text1"/>
                      <w:sz w:val="16"/>
                      <w:szCs w:val="16"/>
                    </w:rPr>
                  </w:pPr>
                  <w:r w:rsidRPr="003036AC">
                    <w:rPr>
                      <w:color w:val="000000" w:themeColor="text1"/>
                      <w:sz w:val="16"/>
                      <w:szCs w:val="16"/>
                    </w:rPr>
                    <w:t>Correo electrónico IDEXUD</w:t>
                  </w:r>
                </w:p>
                <w:p w14:paraId="6CAA9B20" w14:textId="77777777" w:rsidR="00E7678B" w:rsidRPr="003036AC" w:rsidRDefault="00E7678B" w:rsidP="00E7678B">
                  <w:pPr>
                    <w:pStyle w:val="TableParagraph"/>
                    <w:spacing w:before="1" w:line="170" w:lineRule="exact"/>
                    <w:ind w:left="94" w:right="95"/>
                    <w:jc w:val="center"/>
                    <w:rPr>
                      <w:rStyle w:val="Hipervnculo"/>
                      <w:color w:val="000000" w:themeColor="text1"/>
                      <w:sz w:val="16"/>
                      <w:szCs w:val="16"/>
                    </w:rPr>
                  </w:pPr>
                  <w:hyperlink r:id="rId22" w:history="1">
                    <w:r w:rsidRPr="003036AC">
                      <w:rPr>
                        <w:rStyle w:val="Hipervnculo"/>
                        <w:color w:val="000000" w:themeColor="text1"/>
                        <w:sz w:val="16"/>
                        <w:szCs w:val="16"/>
                      </w:rPr>
                      <w:t>convocatoriaspublicasidexud@udistrital.edu.co</w:t>
                    </w:r>
                  </w:hyperlink>
                </w:p>
                <w:p w14:paraId="680E09F7" w14:textId="77777777" w:rsidR="00E7678B" w:rsidRPr="003036AC" w:rsidRDefault="00E7678B" w:rsidP="00E7678B">
                  <w:pPr>
                    <w:pStyle w:val="TableParagraph"/>
                    <w:spacing w:line="169" w:lineRule="exact"/>
                    <w:ind w:left="94" w:right="95"/>
                    <w:jc w:val="center"/>
                    <w:rPr>
                      <w:color w:val="000000" w:themeColor="text1"/>
                      <w:sz w:val="16"/>
                      <w:szCs w:val="16"/>
                    </w:rPr>
                  </w:pPr>
                  <w:r w:rsidRPr="003036AC">
                    <w:rPr>
                      <w:color w:val="000000" w:themeColor="text1"/>
                      <w:sz w:val="16"/>
                      <w:szCs w:val="16"/>
                    </w:rPr>
                    <w:t>y Contrato o Convenio XXXXXXX</w:t>
                  </w:r>
                </w:p>
                <w:p w14:paraId="7DA145EF" w14:textId="77777777" w:rsidR="00E7678B" w:rsidRPr="003036AC" w:rsidRDefault="00E7678B" w:rsidP="00E7678B">
                  <w:pPr>
                    <w:pStyle w:val="TableParagraph"/>
                    <w:spacing w:line="169" w:lineRule="exact"/>
                    <w:ind w:left="94" w:right="95"/>
                    <w:jc w:val="center"/>
                    <w:rPr>
                      <w:color w:val="000000" w:themeColor="text1"/>
                      <w:sz w:val="16"/>
                      <w:szCs w:val="16"/>
                    </w:rPr>
                  </w:pPr>
                </w:p>
              </w:tc>
              <w:tc>
                <w:tcPr>
                  <w:tcW w:w="1792" w:type="dxa"/>
                </w:tcPr>
                <w:p w14:paraId="2F04CFAC" w14:textId="77777777" w:rsidR="00E7678B" w:rsidRPr="003036AC" w:rsidRDefault="00E7678B" w:rsidP="00E7678B">
                  <w:pPr>
                    <w:pStyle w:val="TableParagraph"/>
                    <w:spacing w:line="169" w:lineRule="exact"/>
                    <w:rPr>
                      <w:color w:val="000000" w:themeColor="text1"/>
                      <w:sz w:val="16"/>
                      <w:szCs w:val="16"/>
                    </w:rPr>
                  </w:pPr>
                  <w:r w:rsidRPr="003036AC">
                    <w:rPr>
                      <w:color w:val="000000" w:themeColor="text1"/>
                      <w:sz w:val="16"/>
                      <w:szCs w:val="16"/>
                    </w:rPr>
                    <w:t>Supervisor xxxx (Número Resolución Supervisión)</w:t>
                  </w:r>
                </w:p>
              </w:tc>
            </w:tr>
            <w:tr w:rsidR="00E7678B" w:rsidRPr="003036AC" w14:paraId="79BFE320" w14:textId="77777777" w:rsidTr="00E7678B">
              <w:trPr>
                <w:trHeight w:val="608"/>
                <w:jc w:val="center"/>
              </w:trPr>
              <w:tc>
                <w:tcPr>
                  <w:tcW w:w="1959" w:type="dxa"/>
                </w:tcPr>
                <w:p w14:paraId="186497E7" w14:textId="77777777" w:rsidR="00E7678B" w:rsidRPr="003036AC" w:rsidRDefault="00E7678B" w:rsidP="00E7678B">
                  <w:pPr>
                    <w:pStyle w:val="TableParagraph"/>
                    <w:spacing w:line="178" w:lineRule="exact"/>
                    <w:jc w:val="both"/>
                    <w:rPr>
                      <w:color w:val="000000" w:themeColor="text1"/>
                      <w:sz w:val="16"/>
                      <w:szCs w:val="16"/>
                    </w:rPr>
                  </w:pPr>
                  <w:r w:rsidRPr="003036AC">
                    <w:rPr>
                      <w:color w:val="000000" w:themeColor="text1"/>
                      <w:sz w:val="16"/>
                      <w:szCs w:val="16"/>
                    </w:rPr>
                    <w:t xml:space="preserve">Entrevista (en caso de que sea un factor de selección) </w:t>
                  </w:r>
                  <w:r w:rsidRPr="003036AC">
                    <w:rPr>
                      <w:b/>
                      <w:bCs/>
                      <w:color w:val="000000" w:themeColor="text1"/>
                      <w:sz w:val="16"/>
                      <w:szCs w:val="16"/>
                    </w:rPr>
                    <w:t>(1) día hábil</w:t>
                  </w:r>
                </w:p>
              </w:tc>
              <w:tc>
                <w:tcPr>
                  <w:tcW w:w="1467" w:type="dxa"/>
                </w:tcPr>
                <w:p w14:paraId="66242FD7" w14:textId="77777777" w:rsidR="00E7678B" w:rsidRPr="003036AC" w:rsidRDefault="00E7678B" w:rsidP="00E7678B">
                  <w:pPr>
                    <w:pStyle w:val="TableParagraph"/>
                    <w:spacing w:line="169" w:lineRule="exact"/>
                    <w:ind w:left="178" w:right="170"/>
                    <w:jc w:val="center"/>
                    <w:rPr>
                      <w:color w:val="000000" w:themeColor="text1"/>
                      <w:sz w:val="16"/>
                      <w:szCs w:val="16"/>
                    </w:rPr>
                  </w:pPr>
                </w:p>
              </w:tc>
              <w:tc>
                <w:tcPr>
                  <w:tcW w:w="1620" w:type="dxa"/>
                </w:tcPr>
                <w:p w14:paraId="154C2A6B" w14:textId="77777777" w:rsidR="00E7678B" w:rsidRPr="003036AC" w:rsidRDefault="00E7678B" w:rsidP="00E7678B">
                  <w:pPr>
                    <w:pStyle w:val="TableParagraph"/>
                    <w:spacing w:line="169" w:lineRule="exact"/>
                    <w:ind w:left="199" w:right="194"/>
                    <w:jc w:val="center"/>
                    <w:rPr>
                      <w:color w:val="000000" w:themeColor="text1"/>
                      <w:sz w:val="16"/>
                      <w:szCs w:val="16"/>
                    </w:rPr>
                  </w:pPr>
                </w:p>
              </w:tc>
              <w:tc>
                <w:tcPr>
                  <w:tcW w:w="2626" w:type="dxa"/>
                </w:tcPr>
                <w:p w14:paraId="26040026" w14:textId="77777777" w:rsidR="00E7678B" w:rsidRPr="003036AC" w:rsidRDefault="00E7678B" w:rsidP="00E7678B">
                  <w:pPr>
                    <w:pStyle w:val="TableParagraph"/>
                    <w:spacing w:line="169" w:lineRule="exact"/>
                    <w:ind w:left="94" w:right="95"/>
                    <w:jc w:val="center"/>
                    <w:rPr>
                      <w:color w:val="000000" w:themeColor="text1"/>
                      <w:sz w:val="16"/>
                      <w:szCs w:val="16"/>
                    </w:rPr>
                  </w:pPr>
                  <w:r w:rsidRPr="003036AC">
                    <w:rPr>
                      <w:color w:val="000000" w:themeColor="text1"/>
                      <w:sz w:val="16"/>
                      <w:szCs w:val="16"/>
                    </w:rPr>
                    <w:t>Página Web IDEXUD</w:t>
                  </w:r>
                </w:p>
              </w:tc>
              <w:tc>
                <w:tcPr>
                  <w:tcW w:w="1792" w:type="dxa"/>
                </w:tcPr>
                <w:p w14:paraId="02866AE7" w14:textId="77777777" w:rsidR="00E7678B" w:rsidRPr="003036AC" w:rsidRDefault="00E7678B" w:rsidP="00E7678B">
                  <w:pPr>
                    <w:pStyle w:val="TableParagraph"/>
                    <w:spacing w:line="169" w:lineRule="exact"/>
                    <w:rPr>
                      <w:color w:val="000000" w:themeColor="text1"/>
                      <w:sz w:val="16"/>
                      <w:szCs w:val="16"/>
                    </w:rPr>
                  </w:pPr>
                  <w:r w:rsidRPr="003036AC">
                    <w:rPr>
                      <w:color w:val="000000" w:themeColor="text1"/>
                      <w:sz w:val="16"/>
                      <w:szCs w:val="16"/>
                    </w:rPr>
                    <w:t>Supervisor- director IDEXUD</w:t>
                  </w:r>
                </w:p>
              </w:tc>
            </w:tr>
            <w:tr w:rsidR="00E7678B" w:rsidRPr="003036AC" w14:paraId="2454A010" w14:textId="77777777" w:rsidTr="00E7678B">
              <w:trPr>
                <w:trHeight w:val="608"/>
                <w:jc w:val="center"/>
              </w:trPr>
              <w:tc>
                <w:tcPr>
                  <w:tcW w:w="1959" w:type="dxa"/>
                </w:tcPr>
                <w:p w14:paraId="51794035" w14:textId="77777777" w:rsidR="00E7678B" w:rsidRPr="003036AC" w:rsidRDefault="00E7678B" w:rsidP="00E7678B">
                  <w:pPr>
                    <w:pStyle w:val="TableParagraph"/>
                    <w:spacing w:line="178" w:lineRule="exact"/>
                    <w:jc w:val="both"/>
                    <w:rPr>
                      <w:color w:val="000000" w:themeColor="text1"/>
                      <w:sz w:val="16"/>
                      <w:szCs w:val="16"/>
                    </w:rPr>
                  </w:pPr>
                  <w:r w:rsidRPr="003036AC">
                    <w:rPr>
                      <w:color w:val="000000" w:themeColor="text1"/>
                      <w:sz w:val="16"/>
                      <w:szCs w:val="16"/>
                    </w:rPr>
                    <w:t xml:space="preserve">Evaluación preliminar de propuestas y publicación para observaciones </w:t>
                  </w:r>
                  <w:r w:rsidRPr="003036AC">
                    <w:rPr>
                      <w:b/>
                      <w:color w:val="000000" w:themeColor="text1"/>
                      <w:sz w:val="16"/>
                      <w:szCs w:val="16"/>
                    </w:rPr>
                    <w:t xml:space="preserve">(2) días hábiles </w:t>
                  </w:r>
                </w:p>
              </w:tc>
              <w:tc>
                <w:tcPr>
                  <w:tcW w:w="1467" w:type="dxa"/>
                </w:tcPr>
                <w:p w14:paraId="33A10C4B" w14:textId="77777777" w:rsidR="00E7678B" w:rsidRPr="003036AC" w:rsidRDefault="00E7678B" w:rsidP="00E7678B">
                  <w:pPr>
                    <w:pStyle w:val="TableParagraph"/>
                    <w:spacing w:line="169" w:lineRule="exact"/>
                    <w:ind w:left="178" w:right="170"/>
                    <w:jc w:val="center"/>
                    <w:rPr>
                      <w:color w:val="000000" w:themeColor="text1"/>
                      <w:sz w:val="16"/>
                      <w:szCs w:val="16"/>
                    </w:rPr>
                  </w:pPr>
                </w:p>
              </w:tc>
              <w:tc>
                <w:tcPr>
                  <w:tcW w:w="1620" w:type="dxa"/>
                </w:tcPr>
                <w:p w14:paraId="44616752" w14:textId="77777777" w:rsidR="00E7678B" w:rsidRPr="003036AC" w:rsidRDefault="00E7678B" w:rsidP="00E7678B">
                  <w:pPr>
                    <w:pStyle w:val="TableParagraph"/>
                    <w:spacing w:line="169" w:lineRule="exact"/>
                    <w:ind w:left="199" w:right="194"/>
                    <w:jc w:val="center"/>
                    <w:rPr>
                      <w:color w:val="000000" w:themeColor="text1"/>
                      <w:sz w:val="16"/>
                      <w:szCs w:val="16"/>
                    </w:rPr>
                  </w:pPr>
                </w:p>
              </w:tc>
              <w:tc>
                <w:tcPr>
                  <w:tcW w:w="2626" w:type="dxa"/>
                </w:tcPr>
                <w:p w14:paraId="67C598F7" w14:textId="77777777" w:rsidR="00E7678B" w:rsidRPr="003036AC" w:rsidRDefault="00E7678B" w:rsidP="00E7678B">
                  <w:pPr>
                    <w:pStyle w:val="TableParagraph"/>
                    <w:spacing w:line="169" w:lineRule="exact"/>
                    <w:ind w:left="94" w:right="95"/>
                    <w:jc w:val="center"/>
                    <w:rPr>
                      <w:color w:val="000000" w:themeColor="text1"/>
                      <w:sz w:val="16"/>
                      <w:szCs w:val="16"/>
                    </w:rPr>
                  </w:pPr>
                </w:p>
                <w:p w14:paraId="228A3651" w14:textId="77777777" w:rsidR="00E7678B" w:rsidRPr="003036AC" w:rsidRDefault="00E7678B" w:rsidP="00E7678B">
                  <w:pPr>
                    <w:pStyle w:val="TableParagraph"/>
                    <w:spacing w:line="169" w:lineRule="exact"/>
                    <w:ind w:left="94" w:right="95"/>
                    <w:jc w:val="center"/>
                    <w:rPr>
                      <w:color w:val="000000" w:themeColor="text1"/>
                      <w:sz w:val="16"/>
                      <w:szCs w:val="16"/>
                    </w:rPr>
                  </w:pPr>
                  <w:r w:rsidRPr="003036AC">
                    <w:rPr>
                      <w:color w:val="000000" w:themeColor="text1"/>
                      <w:sz w:val="16"/>
                      <w:szCs w:val="16"/>
                    </w:rPr>
                    <w:t>Contrato o Convenio XXXXXXX</w:t>
                  </w:r>
                </w:p>
                <w:p w14:paraId="2B527B32" w14:textId="77777777" w:rsidR="00E7678B" w:rsidRPr="003036AC" w:rsidRDefault="00E7678B" w:rsidP="00E7678B">
                  <w:pPr>
                    <w:pStyle w:val="TableParagraph"/>
                    <w:spacing w:line="169" w:lineRule="exact"/>
                    <w:ind w:left="94" w:right="95"/>
                    <w:jc w:val="center"/>
                    <w:rPr>
                      <w:color w:val="000000" w:themeColor="text1"/>
                      <w:sz w:val="16"/>
                      <w:szCs w:val="16"/>
                    </w:rPr>
                  </w:pPr>
                </w:p>
              </w:tc>
              <w:tc>
                <w:tcPr>
                  <w:tcW w:w="1792" w:type="dxa"/>
                </w:tcPr>
                <w:p w14:paraId="164D08BB" w14:textId="77777777" w:rsidR="00E7678B" w:rsidRPr="003036AC" w:rsidRDefault="00E7678B" w:rsidP="00E7678B">
                  <w:pPr>
                    <w:pStyle w:val="TableParagraph"/>
                    <w:spacing w:line="169" w:lineRule="exact"/>
                    <w:rPr>
                      <w:color w:val="000000" w:themeColor="text1"/>
                      <w:sz w:val="16"/>
                      <w:szCs w:val="16"/>
                    </w:rPr>
                  </w:pPr>
                  <w:r w:rsidRPr="003036AC">
                    <w:rPr>
                      <w:color w:val="000000" w:themeColor="text1"/>
                      <w:sz w:val="16"/>
                      <w:szCs w:val="16"/>
                    </w:rPr>
                    <w:t>Supervisor xxxx (Número Resolución Supervisión)</w:t>
                  </w:r>
                </w:p>
              </w:tc>
            </w:tr>
            <w:tr w:rsidR="00E7678B" w:rsidRPr="003036AC" w14:paraId="735C8647" w14:textId="77777777" w:rsidTr="00E7678B">
              <w:trPr>
                <w:trHeight w:val="399"/>
                <w:jc w:val="center"/>
              </w:trPr>
              <w:tc>
                <w:tcPr>
                  <w:tcW w:w="1959" w:type="dxa"/>
                </w:tcPr>
                <w:p w14:paraId="5D8D4D25" w14:textId="77777777" w:rsidR="00E7678B" w:rsidRPr="003036AC" w:rsidRDefault="00E7678B" w:rsidP="00E7678B">
                  <w:pPr>
                    <w:pStyle w:val="TableParagraph"/>
                    <w:spacing w:before="88"/>
                    <w:ind w:right="170"/>
                    <w:jc w:val="both"/>
                    <w:rPr>
                      <w:color w:val="000000" w:themeColor="text1"/>
                      <w:sz w:val="16"/>
                      <w:szCs w:val="16"/>
                    </w:rPr>
                  </w:pPr>
                  <w:r w:rsidRPr="003036AC">
                    <w:rPr>
                      <w:color w:val="000000" w:themeColor="text1"/>
                      <w:sz w:val="16"/>
                      <w:szCs w:val="16"/>
                    </w:rPr>
                    <w:t xml:space="preserve">Audiencia de adjudicación. </w:t>
                  </w:r>
                  <w:r w:rsidRPr="003036AC">
                    <w:rPr>
                      <w:b/>
                      <w:bCs/>
                      <w:color w:val="000000" w:themeColor="text1"/>
                      <w:sz w:val="16"/>
                      <w:szCs w:val="16"/>
                    </w:rPr>
                    <w:t>(1) día hábil</w:t>
                  </w:r>
                </w:p>
              </w:tc>
              <w:tc>
                <w:tcPr>
                  <w:tcW w:w="1467" w:type="dxa"/>
                </w:tcPr>
                <w:p w14:paraId="10D55B49" w14:textId="77777777" w:rsidR="00E7678B" w:rsidRPr="003036AC" w:rsidRDefault="00E7678B" w:rsidP="00E7678B">
                  <w:pPr>
                    <w:pStyle w:val="TableParagraph"/>
                    <w:spacing w:before="1" w:line="170" w:lineRule="exact"/>
                    <w:ind w:left="178" w:right="170"/>
                    <w:jc w:val="center"/>
                    <w:rPr>
                      <w:color w:val="000000" w:themeColor="text1"/>
                      <w:sz w:val="16"/>
                      <w:szCs w:val="16"/>
                    </w:rPr>
                  </w:pPr>
                </w:p>
              </w:tc>
              <w:tc>
                <w:tcPr>
                  <w:tcW w:w="1620" w:type="dxa"/>
                </w:tcPr>
                <w:p w14:paraId="641BC700" w14:textId="77777777" w:rsidR="00E7678B" w:rsidRPr="003036AC" w:rsidRDefault="00E7678B" w:rsidP="00E7678B">
                  <w:pPr>
                    <w:pStyle w:val="TableParagraph"/>
                    <w:spacing w:before="1" w:line="170" w:lineRule="exact"/>
                    <w:ind w:left="199" w:right="194"/>
                    <w:jc w:val="center"/>
                    <w:rPr>
                      <w:color w:val="000000" w:themeColor="text1"/>
                      <w:sz w:val="16"/>
                      <w:szCs w:val="16"/>
                    </w:rPr>
                  </w:pPr>
                </w:p>
              </w:tc>
              <w:tc>
                <w:tcPr>
                  <w:tcW w:w="2626" w:type="dxa"/>
                </w:tcPr>
                <w:p w14:paraId="18AE2FC8" w14:textId="77777777" w:rsidR="00E7678B" w:rsidRPr="003036AC" w:rsidRDefault="00E7678B" w:rsidP="00E7678B">
                  <w:pPr>
                    <w:pStyle w:val="TableParagraph"/>
                    <w:spacing w:line="169" w:lineRule="exact"/>
                    <w:ind w:left="178" w:right="170"/>
                    <w:jc w:val="center"/>
                    <w:rPr>
                      <w:color w:val="000000" w:themeColor="text1"/>
                      <w:sz w:val="16"/>
                      <w:szCs w:val="16"/>
                    </w:rPr>
                  </w:pPr>
                </w:p>
                <w:p w14:paraId="6D6BCAE5" w14:textId="77777777" w:rsidR="00E7678B" w:rsidRPr="003036AC" w:rsidRDefault="00E7678B" w:rsidP="00E7678B">
                  <w:pPr>
                    <w:pStyle w:val="TableParagraph"/>
                    <w:spacing w:line="169" w:lineRule="exact"/>
                    <w:ind w:left="178" w:right="170"/>
                    <w:jc w:val="center"/>
                    <w:rPr>
                      <w:color w:val="000000" w:themeColor="text1"/>
                      <w:sz w:val="16"/>
                      <w:szCs w:val="16"/>
                    </w:rPr>
                  </w:pPr>
                  <w:r w:rsidRPr="003036AC">
                    <w:rPr>
                      <w:color w:val="000000" w:themeColor="text1"/>
                      <w:sz w:val="16"/>
                      <w:szCs w:val="16"/>
                    </w:rPr>
                    <w:t>Sala de Videoconferencia y/o a través de enlace virtual</w:t>
                  </w:r>
                </w:p>
              </w:tc>
              <w:tc>
                <w:tcPr>
                  <w:tcW w:w="1792" w:type="dxa"/>
                </w:tcPr>
                <w:p w14:paraId="5B5398B8" w14:textId="77777777" w:rsidR="00E7678B" w:rsidRPr="003036AC" w:rsidRDefault="00E7678B" w:rsidP="00E7678B">
                  <w:pPr>
                    <w:pStyle w:val="TableParagraph"/>
                    <w:tabs>
                      <w:tab w:val="left" w:pos="720"/>
                    </w:tabs>
                    <w:spacing w:before="85"/>
                    <w:ind w:left="96" w:right="95"/>
                    <w:jc w:val="center"/>
                    <w:rPr>
                      <w:color w:val="000000" w:themeColor="text1"/>
                      <w:sz w:val="16"/>
                      <w:szCs w:val="16"/>
                    </w:rPr>
                  </w:pPr>
                  <w:r w:rsidRPr="003036AC">
                    <w:rPr>
                      <w:color w:val="000000" w:themeColor="text1"/>
                      <w:sz w:val="16"/>
                      <w:szCs w:val="16"/>
                    </w:rPr>
                    <w:t>Comité evaluador,</w:t>
                  </w:r>
                </w:p>
                <w:p w14:paraId="3116A97B" w14:textId="77777777" w:rsidR="00E7678B" w:rsidRPr="003036AC" w:rsidRDefault="00E7678B" w:rsidP="00E7678B">
                  <w:pPr>
                    <w:pStyle w:val="TableParagraph"/>
                    <w:tabs>
                      <w:tab w:val="left" w:pos="720"/>
                    </w:tabs>
                    <w:spacing w:before="85"/>
                    <w:ind w:left="96" w:right="95"/>
                    <w:jc w:val="center"/>
                    <w:rPr>
                      <w:color w:val="000000" w:themeColor="text1"/>
                      <w:sz w:val="16"/>
                      <w:szCs w:val="16"/>
                    </w:rPr>
                  </w:pPr>
                  <w:r w:rsidRPr="003036AC">
                    <w:rPr>
                      <w:color w:val="000000" w:themeColor="text1"/>
                      <w:sz w:val="16"/>
                      <w:szCs w:val="16"/>
                    </w:rPr>
                    <w:t>Director del IDEXUD,</w:t>
                  </w:r>
                </w:p>
                <w:p w14:paraId="4D7096F8" w14:textId="77777777" w:rsidR="00E7678B" w:rsidRPr="003036AC" w:rsidRDefault="00E7678B" w:rsidP="00E7678B">
                  <w:pPr>
                    <w:pStyle w:val="TableParagraph"/>
                    <w:spacing w:line="169" w:lineRule="exact"/>
                    <w:ind w:left="199" w:right="194"/>
                    <w:jc w:val="center"/>
                    <w:rPr>
                      <w:color w:val="000000" w:themeColor="text1"/>
                      <w:sz w:val="16"/>
                      <w:szCs w:val="16"/>
                    </w:rPr>
                  </w:pPr>
                  <w:r w:rsidRPr="003036AC">
                    <w:rPr>
                      <w:color w:val="000000" w:themeColor="text1"/>
                      <w:sz w:val="16"/>
                      <w:szCs w:val="16"/>
                    </w:rPr>
                    <w:t>PROPONENTES</w:t>
                  </w:r>
                </w:p>
              </w:tc>
            </w:tr>
            <w:tr w:rsidR="00E7678B" w:rsidRPr="003036AC" w14:paraId="1CACC48E" w14:textId="77777777" w:rsidTr="00E7678B">
              <w:trPr>
                <w:trHeight w:val="239"/>
                <w:jc w:val="center"/>
              </w:trPr>
              <w:tc>
                <w:tcPr>
                  <w:tcW w:w="1959" w:type="dxa"/>
                  <w:tcBorders>
                    <w:bottom w:val="single" w:sz="8" w:space="0" w:color="000000"/>
                  </w:tcBorders>
                </w:tcPr>
                <w:p w14:paraId="3F9837FF" w14:textId="77777777" w:rsidR="00E7678B" w:rsidRPr="003036AC" w:rsidRDefault="00E7678B" w:rsidP="00E7678B">
                  <w:pPr>
                    <w:pStyle w:val="TableParagraph"/>
                    <w:spacing w:line="178" w:lineRule="exact"/>
                    <w:ind w:right="169"/>
                    <w:jc w:val="both"/>
                    <w:rPr>
                      <w:color w:val="000000" w:themeColor="text1"/>
                      <w:sz w:val="16"/>
                      <w:szCs w:val="16"/>
                    </w:rPr>
                  </w:pPr>
                  <w:r w:rsidRPr="003036AC">
                    <w:rPr>
                      <w:color w:val="000000" w:themeColor="text1"/>
                      <w:sz w:val="16"/>
                      <w:szCs w:val="16"/>
                    </w:rPr>
                    <w:t xml:space="preserve">Expedición acto administrativo de adjudicación . </w:t>
                  </w:r>
                  <w:r w:rsidRPr="003036AC">
                    <w:rPr>
                      <w:b/>
                      <w:bCs/>
                      <w:color w:val="000000" w:themeColor="text1"/>
                      <w:sz w:val="16"/>
                      <w:szCs w:val="16"/>
                    </w:rPr>
                    <w:t>(1) día hábil</w:t>
                  </w:r>
                </w:p>
              </w:tc>
              <w:tc>
                <w:tcPr>
                  <w:tcW w:w="1467" w:type="dxa"/>
                  <w:tcBorders>
                    <w:bottom w:val="single" w:sz="8" w:space="0" w:color="000000"/>
                  </w:tcBorders>
                </w:tcPr>
                <w:p w14:paraId="4DA9022F" w14:textId="77777777" w:rsidR="00E7678B" w:rsidRPr="003036AC" w:rsidRDefault="00E7678B" w:rsidP="00E7678B">
                  <w:pPr>
                    <w:pStyle w:val="TableParagraph"/>
                    <w:spacing w:line="169" w:lineRule="exact"/>
                    <w:ind w:left="178" w:right="170"/>
                    <w:jc w:val="center"/>
                    <w:rPr>
                      <w:color w:val="000000" w:themeColor="text1"/>
                      <w:sz w:val="16"/>
                      <w:szCs w:val="16"/>
                    </w:rPr>
                  </w:pPr>
                </w:p>
              </w:tc>
              <w:tc>
                <w:tcPr>
                  <w:tcW w:w="1620" w:type="dxa"/>
                  <w:tcBorders>
                    <w:bottom w:val="single" w:sz="8" w:space="0" w:color="000000"/>
                  </w:tcBorders>
                </w:tcPr>
                <w:p w14:paraId="67C5A907" w14:textId="77777777" w:rsidR="00E7678B" w:rsidRPr="003036AC" w:rsidRDefault="00E7678B" w:rsidP="00E7678B">
                  <w:pPr>
                    <w:pStyle w:val="TableParagraph"/>
                    <w:spacing w:line="169" w:lineRule="exact"/>
                    <w:ind w:left="199" w:right="194"/>
                    <w:jc w:val="center"/>
                    <w:rPr>
                      <w:color w:val="000000" w:themeColor="text1"/>
                      <w:sz w:val="16"/>
                      <w:szCs w:val="16"/>
                    </w:rPr>
                  </w:pPr>
                </w:p>
              </w:tc>
              <w:tc>
                <w:tcPr>
                  <w:tcW w:w="2626" w:type="dxa"/>
                  <w:tcBorders>
                    <w:bottom w:val="single" w:sz="8" w:space="0" w:color="000000"/>
                  </w:tcBorders>
                </w:tcPr>
                <w:p w14:paraId="24F25739" w14:textId="77777777" w:rsidR="00E7678B" w:rsidRPr="003036AC" w:rsidRDefault="00E7678B" w:rsidP="00E7678B">
                  <w:pPr>
                    <w:pStyle w:val="TableParagraph"/>
                    <w:spacing w:before="85"/>
                    <w:ind w:left="96" w:right="95"/>
                    <w:jc w:val="center"/>
                    <w:rPr>
                      <w:color w:val="000000" w:themeColor="text1"/>
                      <w:sz w:val="16"/>
                      <w:szCs w:val="16"/>
                    </w:rPr>
                  </w:pPr>
                  <w:r w:rsidRPr="003036AC">
                    <w:rPr>
                      <w:color w:val="000000" w:themeColor="text1"/>
                      <w:sz w:val="16"/>
                      <w:szCs w:val="16"/>
                    </w:rPr>
                    <w:t>Página Web IDEXUD</w:t>
                  </w:r>
                </w:p>
                <w:p w14:paraId="0008EBD8" w14:textId="77777777" w:rsidR="00E7678B" w:rsidRPr="003036AC" w:rsidRDefault="00E7678B" w:rsidP="00E7678B">
                  <w:pPr>
                    <w:pStyle w:val="TableParagraph"/>
                    <w:spacing w:before="85"/>
                    <w:ind w:left="96" w:right="95"/>
                    <w:jc w:val="center"/>
                    <w:rPr>
                      <w:color w:val="000000" w:themeColor="text1"/>
                      <w:sz w:val="16"/>
                      <w:szCs w:val="16"/>
                    </w:rPr>
                  </w:pPr>
                </w:p>
              </w:tc>
              <w:tc>
                <w:tcPr>
                  <w:tcW w:w="1792" w:type="dxa"/>
                  <w:tcBorders>
                    <w:bottom w:val="single" w:sz="8" w:space="0" w:color="000000"/>
                  </w:tcBorders>
                </w:tcPr>
                <w:p w14:paraId="714C718B" w14:textId="77777777" w:rsidR="00E7678B" w:rsidRPr="003036AC" w:rsidRDefault="00E7678B" w:rsidP="00E7678B">
                  <w:pPr>
                    <w:pStyle w:val="TableParagraph"/>
                    <w:spacing w:before="85"/>
                    <w:ind w:left="116" w:right="117"/>
                    <w:jc w:val="center"/>
                    <w:rPr>
                      <w:color w:val="000000" w:themeColor="text1"/>
                      <w:sz w:val="16"/>
                      <w:szCs w:val="16"/>
                    </w:rPr>
                  </w:pPr>
                  <w:r w:rsidRPr="003036AC">
                    <w:rPr>
                      <w:color w:val="000000" w:themeColor="text1"/>
                      <w:sz w:val="16"/>
                      <w:szCs w:val="16"/>
                    </w:rPr>
                    <w:t>Director IDEXUD</w:t>
                  </w:r>
                </w:p>
              </w:tc>
            </w:tr>
          </w:tbl>
          <w:p w14:paraId="374B2BDF" w14:textId="77777777" w:rsidR="00E7678B" w:rsidRPr="00E7678B" w:rsidRDefault="00E7678B" w:rsidP="00E7678B">
            <w:pPr>
              <w:pStyle w:val="TableParagraph"/>
              <w:tabs>
                <w:tab w:val="left" w:pos="588"/>
              </w:tabs>
              <w:spacing w:line="268" w:lineRule="exact"/>
              <w:rPr>
                <w:b/>
                <w:color w:val="000000" w:themeColor="text1"/>
                <w:spacing w:val="-4"/>
                <w:sz w:val="24"/>
                <w:szCs w:val="24"/>
              </w:rPr>
            </w:pPr>
          </w:p>
        </w:tc>
      </w:tr>
      <w:tr w:rsidR="00E7678B" w:rsidRPr="00241181" w14:paraId="4C13DE09" w14:textId="77777777" w:rsidTr="00456932">
        <w:trPr>
          <w:trHeight w:val="259"/>
        </w:trPr>
        <w:tc>
          <w:tcPr>
            <w:tcW w:w="10469" w:type="dxa"/>
          </w:tcPr>
          <w:p w14:paraId="57099D15" w14:textId="77777777" w:rsidR="00E7678B" w:rsidRDefault="00E7678B" w:rsidP="00E7678B">
            <w:pPr>
              <w:pStyle w:val="TableParagraph"/>
              <w:spacing w:line="268" w:lineRule="exact"/>
              <w:rPr>
                <w:b/>
                <w:color w:val="000000" w:themeColor="text1"/>
                <w:sz w:val="24"/>
                <w:szCs w:val="24"/>
              </w:rPr>
            </w:pPr>
          </w:p>
          <w:p w14:paraId="3139C9F9" w14:textId="0F304DF5" w:rsidR="00E7678B" w:rsidRPr="00591BE9" w:rsidRDefault="00B22257" w:rsidP="00E7678B">
            <w:pPr>
              <w:pStyle w:val="TableParagraph"/>
              <w:spacing w:line="268" w:lineRule="exact"/>
              <w:rPr>
                <w:b/>
                <w:color w:val="000000" w:themeColor="text1"/>
                <w:sz w:val="24"/>
                <w:szCs w:val="24"/>
              </w:rPr>
            </w:pPr>
            <w:r>
              <w:rPr>
                <w:b/>
                <w:color w:val="000000" w:themeColor="text1"/>
                <w:sz w:val="24"/>
                <w:szCs w:val="24"/>
              </w:rPr>
              <w:t>10</w:t>
            </w:r>
            <w:r w:rsidR="00E7678B">
              <w:rPr>
                <w:b/>
                <w:color w:val="000000" w:themeColor="text1"/>
                <w:sz w:val="24"/>
                <w:szCs w:val="24"/>
              </w:rPr>
              <w:t xml:space="preserve">. </w:t>
            </w:r>
            <w:r w:rsidR="00E7678B" w:rsidRPr="00591BE9">
              <w:rPr>
                <w:b/>
                <w:color w:val="000000" w:themeColor="text1"/>
                <w:sz w:val="24"/>
                <w:szCs w:val="24"/>
              </w:rPr>
              <w:t>DOCUMENTOS SOPORTE DE LA OFERTA</w:t>
            </w:r>
          </w:p>
          <w:p w14:paraId="110632F9" w14:textId="77777777" w:rsidR="00E7678B" w:rsidRPr="00591BE9" w:rsidRDefault="00E7678B" w:rsidP="00E7678B">
            <w:pPr>
              <w:pStyle w:val="TableParagraph"/>
              <w:rPr>
                <w:color w:val="000000" w:themeColor="text1"/>
                <w:sz w:val="24"/>
                <w:szCs w:val="24"/>
              </w:rPr>
            </w:pPr>
          </w:p>
          <w:p w14:paraId="35DE21F2" w14:textId="77777777" w:rsidR="00E7678B" w:rsidRPr="002D7FE8" w:rsidRDefault="00E7678B" w:rsidP="00E7678B">
            <w:pPr>
              <w:pStyle w:val="TableParagraph"/>
              <w:tabs>
                <w:tab w:val="left" w:pos="468"/>
              </w:tabs>
              <w:ind w:right="133"/>
              <w:rPr>
                <w:color w:val="000000" w:themeColor="text1"/>
                <w:sz w:val="24"/>
                <w:szCs w:val="24"/>
              </w:rPr>
            </w:pPr>
            <w:r>
              <w:rPr>
                <w:color w:val="000000" w:themeColor="text1"/>
                <w:sz w:val="24"/>
                <w:szCs w:val="24"/>
              </w:rPr>
              <w:t xml:space="preserve">El proponente deberá anexar los documentos señalados en el numeral 4 del presente pliego de condiciones. </w:t>
            </w:r>
          </w:p>
          <w:p w14:paraId="25C91031" w14:textId="77777777" w:rsidR="00E7678B" w:rsidRPr="00591BE9" w:rsidRDefault="00E7678B" w:rsidP="00E7678B">
            <w:pPr>
              <w:pStyle w:val="TableParagraph"/>
              <w:tabs>
                <w:tab w:val="left" w:pos="468"/>
              </w:tabs>
              <w:ind w:right="133"/>
              <w:rPr>
                <w:color w:val="000000" w:themeColor="text1"/>
                <w:sz w:val="24"/>
                <w:szCs w:val="24"/>
              </w:rPr>
            </w:pPr>
          </w:p>
          <w:p w14:paraId="2D7EE206" w14:textId="4345A78C" w:rsidR="00E7678B" w:rsidRPr="00591BE9" w:rsidRDefault="00E7678B" w:rsidP="00E7678B">
            <w:pPr>
              <w:pStyle w:val="TableParagraph"/>
              <w:tabs>
                <w:tab w:val="left" w:pos="468"/>
              </w:tabs>
              <w:ind w:right="133"/>
              <w:jc w:val="both"/>
              <w:rPr>
                <w:b/>
                <w:color w:val="000000" w:themeColor="text1"/>
                <w:sz w:val="24"/>
                <w:szCs w:val="24"/>
              </w:rPr>
            </w:pPr>
            <w:r w:rsidRPr="00591BE9">
              <w:rPr>
                <w:b/>
                <w:color w:val="000000" w:themeColor="text1"/>
                <w:sz w:val="24"/>
                <w:szCs w:val="24"/>
              </w:rPr>
              <w:t xml:space="preserve">NOTA1 : LAS PROPUESTAS PRESENTADAS DEBERAN ESTAR DIRIGIDAS UNICAMENTE A </w:t>
            </w:r>
            <w:r w:rsidRPr="00591BE9">
              <w:rPr>
                <w:b/>
                <w:color w:val="000000" w:themeColor="text1"/>
                <w:sz w:val="24"/>
                <w:szCs w:val="24"/>
              </w:rPr>
              <w:lastRenderedPageBreak/>
              <w:t>UN</w:t>
            </w:r>
            <w:r w:rsidR="00B04B3F">
              <w:rPr>
                <w:b/>
                <w:color w:val="000000" w:themeColor="text1"/>
                <w:sz w:val="24"/>
                <w:szCs w:val="24"/>
              </w:rPr>
              <w:t xml:space="preserve"> PROCESOS DE SELECCIÓN</w:t>
            </w:r>
            <w:r w:rsidRPr="00591BE9">
              <w:rPr>
                <w:b/>
                <w:color w:val="000000" w:themeColor="text1"/>
                <w:sz w:val="24"/>
                <w:szCs w:val="24"/>
              </w:rPr>
              <w:t xml:space="preserve">, EN CASO DE </w:t>
            </w:r>
            <w:r w:rsidR="00B04B3F">
              <w:rPr>
                <w:b/>
                <w:color w:val="000000" w:themeColor="text1"/>
                <w:sz w:val="24"/>
                <w:szCs w:val="24"/>
              </w:rPr>
              <w:t>PROCESOS DE SELECCIÓN</w:t>
            </w:r>
            <w:r w:rsidRPr="00591BE9">
              <w:rPr>
                <w:b/>
                <w:color w:val="000000" w:themeColor="text1"/>
                <w:sz w:val="24"/>
                <w:szCs w:val="24"/>
              </w:rPr>
              <w:t xml:space="preserve"> CON OBJETOS SIMILARES, EL PROPONENTE DEBERA ELEGIR SOLO </w:t>
            </w:r>
            <w:r w:rsidR="00B04B3F">
              <w:rPr>
                <w:b/>
                <w:color w:val="000000" w:themeColor="text1"/>
                <w:sz w:val="24"/>
                <w:szCs w:val="24"/>
              </w:rPr>
              <w:t>UNO</w:t>
            </w:r>
            <w:r w:rsidRPr="00591BE9">
              <w:rPr>
                <w:b/>
                <w:color w:val="000000" w:themeColor="text1"/>
                <w:sz w:val="24"/>
                <w:szCs w:val="24"/>
              </w:rPr>
              <w:t>, LA PRESENTACION DEL MISMO PROPONENTE EN VAR</w:t>
            </w:r>
            <w:r w:rsidR="00B04B3F">
              <w:rPr>
                <w:b/>
                <w:color w:val="000000" w:themeColor="text1"/>
                <w:sz w:val="24"/>
                <w:szCs w:val="24"/>
              </w:rPr>
              <w:t>IOS</w:t>
            </w:r>
            <w:r w:rsidRPr="00591BE9">
              <w:rPr>
                <w:b/>
                <w:color w:val="000000" w:themeColor="text1"/>
                <w:sz w:val="24"/>
                <w:szCs w:val="24"/>
              </w:rPr>
              <w:t xml:space="preserve"> </w:t>
            </w:r>
            <w:r w:rsidR="00B04B3F">
              <w:rPr>
                <w:b/>
                <w:color w:val="000000" w:themeColor="text1"/>
                <w:sz w:val="24"/>
                <w:szCs w:val="24"/>
              </w:rPr>
              <w:t>PROCESOS</w:t>
            </w:r>
            <w:r w:rsidRPr="00591BE9">
              <w:rPr>
                <w:b/>
                <w:color w:val="000000" w:themeColor="text1"/>
                <w:sz w:val="24"/>
                <w:szCs w:val="24"/>
              </w:rPr>
              <w:t xml:space="preserve"> CONSTITUIRA CAUSAL DE RECHAZO.  </w:t>
            </w:r>
            <w:r>
              <w:rPr>
                <w:b/>
                <w:color w:val="000000" w:themeColor="text1"/>
                <w:sz w:val="24"/>
                <w:szCs w:val="24"/>
              </w:rPr>
              <w:t xml:space="preserve"> </w:t>
            </w:r>
            <w:r w:rsidRPr="00591BE9">
              <w:rPr>
                <w:b/>
                <w:color w:val="000000" w:themeColor="text1"/>
                <w:sz w:val="24"/>
                <w:szCs w:val="24"/>
              </w:rPr>
              <w:t>LOS DOCUMENTOS REMITIDOS POR EL PROPONENTE DEBERÁN INDICAR EN EL ASUNTO DEL CORREO EL NÚMERO DE</w:t>
            </w:r>
            <w:r w:rsidR="00B04B3F">
              <w:rPr>
                <w:b/>
                <w:color w:val="000000" w:themeColor="text1"/>
                <w:sz w:val="24"/>
                <w:szCs w:val="24"/>
              </w:rPr>
              <w:t xml:space="preserve">L PROCESO </w:t>
            </w:r>
            <w:r w:rsidRPr="00591BE9">
              <w:rPr>
                <w:b/>
                <w:color w:val="000000" w:themeColor="text1"/>
                <w:sz w:val="24"/>
                <w:szCs w:val="24"/>
              </w:rPr>
              <w:t>A</w:t>
            </w:r>
            <w:r w:rsidR="00B04B3F">
              <w:rPr>
                <w:b/>
                <w:color w:val="000000" w:themeColor="text1"/>
                <w:sz w:val="24"/>
                <w:szCs w:val="24"/>
              </w:rPr>
              <w:t>L</w:t>
            </w:r>
            <w:r w:rsidRPr="00591BE9">
              <w:rPr>
                <w:b/>
                <w:color w:val="000000" w:themeColor="text1"/>
                <w:sz w:val="24"/>
                <w:szCs w:val="24"/>
              </w:rPr>
              <w:t xml:space="preserve"> CUAL SE ESTÁN POSTULANDO. </w:t>
            </w:r>
          </w:p>
          <w:p w14:paraId="77B1B8D3" w14:textId="77777777" w:rsidR="00E7678B" w:rsidRPr="00591BE9" w:rsidRDefault="00E7678B" w:rsidP="00E7678B">
            <w:pPr>
              <w:pStyle w:val="TableParagraph"/>
              <w:tabs>
                <w:tab w:val="left" w:pos="468"/>
              </w:tabs>
              <w:ind w:right="133"/>
              <w:jc w:val="both"/>
              <w:rPr>
                <w:b/>
                <w:color w:val="000000" w:themeColor="text1"/>
                <w:sz w:val="24"/>
                <w:szCs w:val="24"/>
              </w:rPr>
            </w:pPr>
          </w:p>
          <w:p w14:paraId="1A0BA70A" w14:textId="780C5CC7" w:rsidR="00E7678B" w:rsidRDefault="00E7678B" w:rsidP="00E7678B">
            <w:pPr>
              <w:pStyle w:val="TableParagraph"/>
              <w:tabs>
                <w:tab w:val="left" w:pos="588"/>
              </w:tabs>
              <w:spacing w:line="268" w:lineRule="exact"/>
              <w:rPr>
                <w:b/>
                <w:color w:val="000000" w:themeColor="text1"/>
                <w:spacing w:val="-4"/>
                <w:sz w:val="24"/>
                <w:szCs w:val="24"/>
              </w:rPr>
            </w:pPr>
            <w:r w:rsidRPr="00591BE9">
              <w:rPr>
                <w:b/>
                <w:color w:val="000000" w:themeColor="text1"/>
                <w:sz w:val="24"/>
                <w:szCs w:val="24"/>
              </w:rPr>
              <w:t>NOTA 2: DE ACUERDO AL PARAGRAFO DEL ARTÍCULO DECIMOTERCERO DE LA RESOLUCIÓN 668 DE 2008, EXPEDIDA POR RECTORÍA DE LA UNIVERSIDAD DISTRITAL, NINGUNA PERSONA PODRÁ SER COTRATISTA SIMULTANEAMENTA EN MÁS DE DOS PROYECTOS DE EXTENSIÓN.</w:t>
            </w:r>
          </w:p>
        </w:tc>
      </w:tr>
      <w:tr w:rsidR="00554944" w:rsidRPr="00241181" w14:paraId="1133326F" w14:textId="77777777" w:rsidTr="00456932">
        <w:trPr>
          <w:trHeight w:val="259"/>
        </w:trPr>
        <w:tc>
          <w:tcPr>
            <w:tcW w:w="10469" w:type="dxa"/>
          </w:tcPr>
          <w:p w14:paraId="4B0F1CD7" w14:textId="69B0A4AB" w:rsidR="00554944" w:rsidRDefault="00554944" w:rsidP="00554944">
            <w:pPr>
              <w:pStyle w:val="TableParagraph"/>
              <w:spacing w:line="268" w:lineRule="exact"/>
              <w:jc w:val="both"/>
              <w:rPr>
                <w:bCs/>
                <w:color w:val="000000" w:themeColor="text1"/>
                <w:sz w:val="24"/>
                <w:szCs w:val="24"/>
              </w:rPr>
            </w:pPr>
            <w:r>
              <w:rPr>
                <w:b/>
                <w:color w:val="000000" w:themeColor="text1"/>
                <w:sz w:val="24"/>
                <w:szCs w:val="24"/>
              </w:rPr>
              <w:lastRenderedPageBreak/>
              <w:t>1</w:t>
            </w:r>
            <w:r w:rsidR="00B22257">
              <w:rPr>
                <w:b/>
                <w:color w:val="000000" w:themeColor="text1"/>
                <w:sz w:val="24"/>
                <w:szCs w:val="24"/>
              </w:rPr>
              <w:t>1</w:t>
            </w:r>
            <w:r>
              <w:rPr>
                <w:b/>
                <w:color w:val="000000" w:themeColor="text1"/>
                <w:sz w:val="24"/>
                <w:szCs w:val="24"/>
              </w:rPr>
              <w:t xml:space="preserve">. </w:t>
            </w:r>
            <w:r w:rsidRPr="00591BE9">
              <w:rPr>
                <w:b/>
                <w:color w:val="000000" w:themeColor="text1"/>
                <w:sz w:val="24"/>
                <w:szCs w:val="24"/>
              </w:rPr>
              <w:t xml:space="preserve">PLAZO PARA LA SUSCRIPCION DEL CONTRATO. </w:t>
            </w:r>
            <w:r w:rsidRPr="002D7FE8">
              <w:rPr>
                <w:bCs/>
                <w:color w:val="000000" w:themeColor="text1"/>
                <w:sz w:val="24"/>
                <w:szCs w:val="24"/>
              </w:rPr>
              <w:t>Una vez adjudicado el contrato</w:t>
            </w:r>
            <w:r>
              <w:rPr>
                <w:bCs/>
                <w:color w:val="000000" w:themeColor="text1"/>
                <w:sz w:val="24"/>
                <w:szCs w:val="24"/>
              </w:rPr>
              <w:t>,</w:t>
            </w:r>
            <w:r w:rsidRPr="002D7FE8">
              <w:rPr>
                <w:bCs/>
                <w:color w:val="000000" w:themeColor="text1"/>
                <w:sz w:val="24"/>
                <w:szCs w:val="24"/>
              </w:rPr>
              <w:t xml:space="preserve"> el proponente deberá suscribir el contrato en un plazo máximo de </w:t>
            </w:r>
            <w:r w:rsidR="00B22257">
              <w:rPr>
                <w:bCs/>
                <w:color w:val="000000" w:themeColor="text1"/>
                <w:sz w:val="24"/>
                <w:szCs w:val="24"/>
              </w:rPr>
              <w:t>tres</w:t>
            </w:r>
            <w:r w:rsidRPr="002D7FE8">
              <w:rPr>
                <w:bCs/>
                <w:color w:val="000000" w:themeColor="text1"/>
                <w:sz w:val="24"/>
                <w:szCs w:val="24"/>
              </w:rPr>
              <w:t xml:space="preserve"> (</w:t>
            </w:r>
            <w:r w:rsidR="00B22257">
              <w:rPr>
                <w:bCs/>
                <w:color w:val="000000" w:themeColor="text1"/>
                <w:sz w:val="24"/>
                <w:szCs w:val="24"/>
              </w:rPr>
              <w:t>3</w:t>
            </w:r>
            <w:r w:rsidRPr="002D7FE8">
              <w:rPr>
                <w:bCs/>
                <w:color w:val="000000" w:themeColor="text1"/>
                <w:sz w:val="24"/>
                <w:szCs w:val="24"/>
              </w:rPr>
              <w:t xml:space="preserve">) días, en el evento de no suscribirse por inacción del proponente en el plazo establecido, se entenderá como una manifestación expresa de renuncia a la adjudicación. </w:t>
            </w:r>
            <w:r>
              <w:rPr>
                <w:bCs/>
                <w:color w:val="000000" w:themeColor="text1"/>
                <w:sz w:val="24"/>
                <w:szCs w:val="24"/>
              </w:rPr>
              <w:t xml:space="preserve"> </w:t>
            </w:r>
          </w:p>
          <w:p w14:paraId="7A5E5D6E" w14:textId="2FB19789" w:rsidR="00554944" w:rsidRPr="00554944" w:rsidRDefault="00554944" w:rsidP="00554944">
            <w:pPr>
              <w:pStyle w:val="TableParagraph"/>
              <w:spacing w:line="268" w:lineRule="exact"/>
              <w:jc w:val="both"/>
              <w:rPr>
                <w:bCs/>
                <w:color w:val="000000" w:themeColor="text1"/>
                <w:sz w:val="24"/>
                <w:szCs w:val="24"/>
              </w:rPr>
            </w:pPr>
            <w:r>
              <w:rPr>
                <w:bCs/>
                <w:color w:val="000000" w:themeColor="text1"/>
                <w:sz w:val="24"/>
                <w:szCs w:val="24"/>
              </w:rPr>
              <w:t xml:space="preserve">En el evento del proponente no cumplir con el listado de documentos exigidos por la entidad para la contratación, </w:t>
            </w:r>
            <w:r w:rsidRPr="002D7FE8">
              <w:rPr>
                <w:bCs/>
                <w:color w:val="000000" w:themeColor="text1"/>
                <w:sz w:val="24"/>
                <w:szCs w:val="24"/>
              </w:rPr>
              <w:t>se entenderá como una manifestación expresa de renuncia a la adjudicación.</w:t>
            </w:r>
          </w:p>
        </w:tc>
      </w:tr>
      <w:tr w:rsidR="00554944" w:rsidRPr="00241181" w14:paraId="030274AE" w14:textId="77777777" w:rsidTr="00456932">
        <w:trPr>
          <w:trHeight w:val="259"/>
        </w:trPr>
        <w:tc>
          <w:tcPr>
            <w:tcW w:w="10469" w:type="dxa"/>
          </w:tcPr>
          <w:p w14:paraId="5685F7A7" w14:textId="717B8A4B" w:rsidR="00554944" w:rsidRPr="00591BE9" w:rsidRDefault="00554944" w:rsidP="00554944">
            <w:pPr>
              <w:pStyle w:val="TableParagraph"/>
              <w:ind w:right="3600"/>
              <w:rPr>
                <w:b/>
                <w:color w:val="000000" w:themeColor="text1"/>
                <w:sz w:val="24"/>
                <w:szCs w:val="24"/>
              </w:rPr>
            </w:pPr>
            <w:r>
              <w:rPr>
                <w:b/>
                <w:color w:val="000000" w:themeColor="text1"/>
                <w:sz w:val="24"/>
                <w:szCs w:val="24"/>
              </w:rPr>
              <w:t>1</w:t>
            </w:r>
            <w:r w:rsidR="00B22257">
              <w:rPr>
                <w:b/>
                <w:color w:val="000000" w:themeColor="text1"/>
                <w:sz w:val="24"/>
                <w:szCs w:val="24"/>
              </w:rPr>
              <w:t>2</w:t>
            </w:r>
            <w:r>
              <w:rPr>
                <w:b/>
                <w:color w:val="000000" w:themeColor="text1"/>
                <w:sz w:val="24"/>
                <w:szCs w:val="24"/>
              </w:rPr>
              <w:t xml:space="preserve">. </w:t>
            </w:r>
            <w:r w:rsidRPr="00591BE9">
              <w:rPr>
                <w:b/>
                <w:color w:val="000000" w:themeColor="text1"/>
                <w:sz w:val="24"/>
                <w:szCs w:val="24"/>
              </w:rPr>
              <w:t>PLAZO DE EJECUCION Y FORMA DE PAGO</w:t>
            </w:r>
          </w:p>
          <w:p w14:paraId="244EEDB8" w14:textId="6C7AA29F" w:rsidR="00554944" w:rsidRDefault="00554944" w:rsidP="00554944">
            <w:pPr>
              <w:pStyle w:val="TableParagraph"/>
              <w:spacing w:line="268" w:lineRule="exact"/>
              <w:jc w:val="both"/>
              <w:rPr>
                <w:b/>
                <w:color w:val="000000" w:themeColor="text1"/>
                <w:sz w:val="24"/>
                <w:szCs w:val="24"/>
              </w:rPr>
            </w:pPr>
            <w:r w:rsidRPr="00591BE9">
              <w:rPr>
                <w:color w:val="000000" w:themeColor="text1"/>
                <w:sz w:val="24"/>
                <w:szCs w:val="24"/>
                <w:highlight w:val="yellow"/>
              </w:rPr>
              <w:t>Indicar plazo de ejecución del contrato y la forma de pago de conformidad con los estudios previos</w:t>
            </w:r>
          </w:p>
        </w:tc>
      </w:tr>
      <w:tr w:rsidR="00554944" w:rsidRPr="00241181" w14:paraId="77D1D28A" w14:textId="77777777" w:rsidTr="00554944">
        <w:trPr>
          <w:trHeight w:val="666"/>
        </w:trPr>
        <w:tc>
          <w:tcPr>
            <w:tcW w:w="10469" w:type="dxa"/>
          </w:tcPr>
          <w:p w14:paraId="49413B88" w14:textId="4CB9C01E" w:rsidR="00554944" w:rsidRPr="00591BE9" w:rsidRDefault="00554944" w:rsidP="00554944">
            <w:pPr>
              <w:pStyle w:val="TableParagraph"/>
              <w:spacing w:line="268" w:lineRule="exact"/>
              <w:rPr>
                <w:b/>
                <w:color w:val="000000" w:themeColor="text1"/>
                <w:sz w:val="24"/>
                <w:szCs w:val="24"/>
              </w:rPr>
            </w:pPr>
            <w:r>
              <w:rPr>
                <w:b/>
                <w:color w:val="000000" w:themeColor="text1"/>
                <w:sz w:val="24"/>
                <w:szCs w:val="24"/>
              </w:rPr>
              <w:t>1</w:t>
            </w:r>
            <w:r w:rsidR="00B22257">
              <w:rPr>
                <w:b/>
                <w:color w:val="000000" w:themeColor="text1"/>
                <w:sz w:val="24"/>
                <w:szCs w:val="24"/>
              </w:rPr>
              <w:t>3</w:t>
            </w:r>
            <w:r>
              <w:rPr>
                <w:b/>
                <w:color w:val="000000" w:themeColor="text1"/>
                <w:sz w:val="24"/>
                <w:szCs w:val="24"/>
              </w:rPr>
              <w:t xml:space="preserve">. </w:t>
            </w:r>
            <w:r w:rsidRPr="00591BE9">
              <w:rPr>
                <w:b/>
                <w:color w:val="000000" w:themeColor="text1"/>
                <w:sz w:val="24"/>
                <w:szCs w:val="24"/>
              </w:rPr>
              <w:t>OBLIGACIONES ESPECIFICAS DEL OFERENTE</w:t>
            </w:r>
          </w:p>
          <w:p w14:paraId="0639F0A6" w14:textId="623990EE" w:rsidR="00554944" w:rsidRDefault="00554944" w:rsidP="00554944">
            <w:pPr>
              <w:pStyle w:val="TableParagraph"/>
              <w:rPr>
                <w:b/>
                <w:color w:val="000000" w:themeColor="text1"/>
                <w:sz w:val="24"/>
                <w:szCs w:val="24"/>
              </w:rPr>
            </w:pPr>
            <w:r w:rsidRPr="00591BE9">
              <w:rPr>
                <w:color w:val="000000" w:themeColor="text1"/>
                <w:sz w:val="24"/>
                <w:szCs w:val="24"/>
                <w:highlight w:val="yellow"/>
              </w:rPr>
              <w:t xml:space="preserve">Indicar las obligaciones especificas de </w:t>
            </w:r>
            <w:r>
              <w:rPr>
                <w:color w:val="000000" w:themeColor="text1"/>
                <w:sz w:val="24"/>
                <w:szCs w:val="24"/>
                <w:highlight w:val="yellow"/>
              </w:rPr>
              <w:t xml:space="preserve"> </w:t>
            </w:r>
            <w:r w:rsidRPr="00591BE9">
              <w:rPr>
                <w:color w:val="000000" w:themeColor="text1"/>
                <w:sz w:val="24"/>
                <w:szCs w:val="24"/>
                <w:highlight w:val="yellow"/>
              </w:rPr>
              <w:t>conformidad con los estudios previos relacionad</w:t>
            </w:r>
            <w:r>
              <w:rPr>
                <w:color w:val="000000" w:themeColor="text1"/>
                <w:sz w:val="24"/>
                <w:szCs w:val="24"/>
              </w:rPr>
              <w:t>os</w:t>
            </w:r>
          </w:p>
        </w:tc>
      </w:tr>
      <w:tr w:rsidR="00554944" w:rsidRPr="00241181" w14:paraId="18C6807B" w14:textId="77777777" w:rsidTr="00456932">
        <w:trPr>
          <w:trHeight w:val="259"/>
        </w:trPr>
        <w:tc>
          <w:tcPr>
            <w:tcW w:w="10469" w:type="dxa"/>
          </w:tcPr>
          <w:p w14:paraId="0E60205E" w14:textId="515DD991" w:rsidR="00554944" w:rsidRDefault="00554944" w:rsidP="00554944">
            <w:pPr>
              <w:pStyle w:val="TableParagraph"/>
              <w:spacing w:line="268" w:lineRule="exact"/>
              <w:rPr>
                <w:b/>
                <w:color w:val="000000" w:themeColor="text1"/>
                <w:sz w:val="24"/>
                <w:szCs w:val="24"/>
              </w:rPr>
            </w:pPr>
            <w:r w:rsidRPr="00591BE9">
              <w:rPr>
                <w:b/>
                <w:color w:val="000000" w:themeColor="text1"/>
                <w:spacing w:val="-4"/>
                <w:sz w:val="24"/>
                <w:szCs w:val="24"/>
              </w:rPr>
              <w:t xml:space="preserve">NOTA: </w:t>
            </w:r>
            <w:r w:rsidRPr="00591BE9">
              <w:rPr>
                <w:color w:val="000000" w:themeColor="text1"/>
                <w:sz w:val="24"/>
                <w:szCs w:val="24"/>
              </w:rPr>
              <w:t>Este documento fue elaborado a partir de los parámetros fijados en el artículo 7 de la Resolución de Rectoría No. 503 de 2013 de la Universidad Distrital Francisco José de Caldas.</w:t>
            </w:r>
          </w:p>
        </w:tc>
      </w:tr>
      <w:tr w:rsidR="00554944" w:rsidRPr="00241181" w14:paraId="4C4F41D1" w14:textId="77777777" w:rsidTr="00456932">
        <w:trPr>
          <w:trHeight w:val="259"/>
        </w:trPr>
        <w:tc>
          <w:tcPr>
            <w:tcW w:w="10469" w:type="dxa"/>
          </w:tcPr>
          <w:p w14:paraId="75E89AFC" w14:textId="77777777" w:rsidR="00554944" w:rsidRPr="00591BE9" w:rsidRDefault="00554944" w:rsidP="00554944">
            <w:pPr>
              <w:pStyle w:val="TableParagraph"/>
              <w:spacing w:line="256" w:lineRule="exact"/>
              <w:rPr>
                <w:b/>
                <w:color w:val="000000" w:themeColor="text1"/>
                <w:sz w:val="24"/>
                <w:szCs w:val="24"/>
              </w:rPr>
            </w:pPr>
            <w:r>
              <w:rPr>
                <w:b/>
                <w:color w:val="000000" w:themeColor="text1"/>
                <w:spacing w:val="-4"/>
                <w:sz w:val="24"/>
                <w:szCs w:val="24"/>
              </w:rPr>
              <w:t xml:space="preserve">13. </w:t>
            </w:r>
            <w:r w:rsidRPr="00591BE9">
              <w:rPr>
                <w:b/>
                <w:color w:val="000000" w:themeColor="text1"/>
                <w:sz w:val="24"/>
                <w:szCs w:val="24"/>
              </w:rPr>
              <w:t>INVITACIÓN VEEDURÍAS CIUDADANAS</w:t>
            </w:r>
          </w:p>
          <w:p w14:paraId="7C9B8C8D" w14:textId="77777777" w:rsidR="00554944" w:rsidRDefault="00554944" w:rsidP="00554944">
            <w:pPr>
              <w:pStyle w:val="TableParagraph"/>
              <w:spacing w:line="256" w:lineRule="exact"/>
              <w:rPr>
                <w:color w:val="000000" w:themeColor="text1"/>
                <w:sz w:val="24"/>
                <w:szCs w:val="24"/>
              </w:rPr>
            </w:pPr>
          </w:p>
          <w:p w14:paraId="778EBBD1" w14:textId="5579E9F4" w:rsidR="00554944" w:rsidRPr="00591BE9" w:rsidRDefault="00554944" w:rsidP="00554944">
            <w:pPr>
              <w:pStyle w:val="TableParagraph"/>
              <w:spacing w:line="256" w:lineRule="exact"/>
              <w:rPr>
                <w:color w:val="000000" w:themeColor="text1"/>
                <w:sz w:val="24"/>
                <w:szCs w:val="24"/>
              </w:rPr>
            </w:pPr>
            <w:r w:rsidRPr="00591BE9">
              <w:rPr>
                <w:color w:val="000000" w:themeColor="text1"/>
                <w:sz w:val="24"/>
                <w:szCs w:val="24"/>
              </w:rPr>
              <w:t>En cumplimiento a lo dispuesto por el artículo 66 de la Ley 80 de 1.993 y del artículo 1 de la Ley 850 de 2003, se invita a las veedurías a participar en cada una de las etapas a realizar</w:t>
            </w:r>
          </w:p>
          <w:p w14:paraId="1D1BBDDB" w14:textId="39C82DF2" w:rsidR="00554944" w:rsidRPr="00591BE9" w:rsidRDefault="00554944" w:rsidP="00554944">
            <w:pPr>
              <w:pStyle w:val="TableParagraph"/>
              <w:spacing w:line="268" w:lineRule="exact"/>
              <w:rPr>
                <w:b/>
                <w:color w:val="000000" w:themeColor="text1"/>
                <w:spacing w:val="-4"/>
                <w:sz w:val="24"/>
                <w:szCs w:val="24"/>
              </w:rPr>
            </w:pPr>
          </w:p>
        </w:tc>
      </w:tr>
    </w:tbl>
    <w:p w14:paraId="1CDBD837" w14:textId="77777777" w:rsidR="000948DD" w:rsidRPr="00241181" w:rsidRDefault="000948DD" w:rsidP="00456932">
      <w:pPr>
        <w:pStyle w:val="Textoindependiente"/>
        <w:spacing w:before="3" w:line="276" w:lineRule="auto"/>
        <w:jc w:val="both"/>
        <w:rPr>
          <w:rFonts w:ascii="Times New Roman" w:hAnsi="Times New Roman" w:cs="Times New Roman"/>
        </w:rPr>
      </w:pPr>
    </w:p>
    <w:sectPr w:rsidR="000948DD" w:rsidRPr="00241181" w:rsidSect="00554944">
      <w:headerReference w:type="default" r:id="rId23"/>
      <w:pgSz w:w="12240" w:h="15840"/>
      <w:pgMar w:top="2400" w:right="708" w:bottom="280" w:left="850" w:header="71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9B457" w14:textId="77777777" w:rsidR="00906B28" w:rsidRDefault="00906B28">
      <w:r>
        <w:separator/>
      </w:r>
    </w:p>
  </w:endnote>
  <w:endnote w:type="continuationSeparator" w:id="0">
    <w:p w14:paraId="2E549415" w14:textId="77777777" w:rsidR="00906B28" w:rsidRDefault="00906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08C05" w14:textId="77777777" w:rsidR="00906B28" w:rsidRDefault="00906B28">
      <w:r>
        <w:separator/>
      </w:r>
    </w:p>
  </w:footnote>
  <w:footnote w:type="continuationSeparator" w:id="0">
    <w:p w14:paraId="481634FC" w14:textId="77777777" w:rsidR="00906B28" w:rsidRDefault="00906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9"/>
      <w:gridCol w:w="4251"/>
      <w:gridCol w:w="2056"/>
      <w:gridCol w:w="2192"/>
    </w:tblGrid>
    <w:tr w:rsidR="007B1C79" w14:paraId="78A4DCD6" w14:textId="77777777" w:rsidTr="00B22257">
      <w:trPr>
        <w:trHeight w:val="740"/>
        <w:jc w:val="center"/>
      </w:trPr>
      <w:tc>
        <w:tcPr>
          <w:tcW w:w="2269" w:type="dxa"/>
          <w:vMerge w:val="restart"/>
          <w:vAlign w:val="center"/>
        </w:tcPr>
        <w:p w14:paraId="32D62612" w14:textId="1D1DF423" w:rsidR="007B1C79" w:rsidRPr="00440E60" w:rsidRDefault="00B009AB" w:rsidP="007B1C79">
          <w:pPr>
            <w:jc w:val="center"/>
            <w:rPr>
              <w:rFonts w:ascii="Arial" w:eastAsia="Arial" w:hAnsi="Arial" w:cs="Arial"/>
            </w:rPr>
          </w:pPr>
          <w:r>
            <w:rPr>
              <w:noProof/>
            </w:rPr>
            <w:drawing>
              <wp:inline distT="0" distB="0" distL="0" distR="0" wp14:anchorId="212BA999" wp14:editId="231625FB">
                <wp:extent cx="1028700" cy="1028700"/>
                <wp:effectExtent l="0" t="0" r="0" b="0"/>
                <wp:docPr id="2129829168" name="Imagen 2129829168" descr="For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257578" name="Imagen 1742257578" descr="Forma&#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p>
      </w:tc>
      <w:tc>
        <w:tcPr>
          <w:tcW w:w="4251" w:type="dxa"/>
          <w:vMerge w:val="restart"/>
          <w:vAlign w:val="center"/>
        </w:tcPr>
        <w:p w14:paraId="5C7F5222" w14:textId="77777777" w:rsidR="007B1C79" w:rsidRPr="00E217C3" w:rsidRDefault="007B1C79" w:rsidP="007B1C79">
          <w:pPr>
            <w:ind w:right="-42"/>
            <w:jc w:val="center"/>
            <w:rPr>
              <w:rFonts w:ascii="Arial" w:hAnsi="Arial" w:cs="Arial"/>
              <w:b/>
              <w:noProof/>
              <w:lang w:eastAsia="es-CO"/>
            </w:rPr>
          </w:pPr>
          <w:r w:rsidRPr="00E217C3">
            <w:rPr>
              <w:rFonts w:ascii="Arial" w:hAnsi="Arial" w:cs="Arial"/>
              <w:b/>
              <w:noProof/>
              <w:lang w:eastAsia="es-CO"/>
            </w:rPr>
            <w:t xml:space="preserve">PROCESO </w:t>
          </w:r>
          <w:r>
            <w:rPr>
              <w:rFonts w:ascii="Arial" w:hAnsi="Arial" w:cs="Arial"/>
              <w:b/>
              <w:noProof/>
              <w:lang w:eastAsia="es-CO"/>
            </w:rPr>
            <w:t>GESTIÓN LEGAL</w:t>
          </w:r>
        </w:p>
        <w:p w14:paraId="1B7EDB23" w14:textId="77777777" w:rsidR="007B1C79" w:rsidRPr="001E2A5D" w:rsidRDefault="007B1C79" w:rsidP="007B1C79">
          <w:pPr>
            <w:ind w:right="-42"/>
            <w:jc w:val="center"/>
            <w:rPr>
              <w:rFonts w:ascii="Arial" w:hAnsi="Arial" w:cs="Arial"/>
              <w:b/>
              <w:noProof/>
              <w:sz w:val="18"/>
              <w:lang w:eastAsia="es-CO"/>
            </w:rPr>
          </w:pPr>
          <w:r>
            <w:rPr>
              <w:rFonts w:ascii="Arial" w:hAnsi="Arial" w:cs="Arial"/>
              <w:b/>
            </w:rPr>
            <w:t>FORMATO DE PROYECTO DE PLIEGOS</w:t>
          </w:r>
        </w:p>
      </w:tc>
      <w:tc>
        <w:tcPr>
          <w:tcW w:w="2056" w:type="dxa"/>
          <w:vAlign w:val="center"/>
        </w:tcPr>
        <w:p w14:paraId="6CA9A00F" w14:textId="77777777" w:rsidR="007B1C79" w:rsidRPr="0058028D" w:rsidRDefault="007B1C79" w:rsidP="007B1C79">
          <w:pPr>
            <w:ind w:right="-42"/>
            <w:jc w:val="center"/>
            <w:rPr>
              <w:rFonts w:ascii="Arial" w:eastAsia="Arial" w:hAnsi="Arial" w:cs="Arial"/>
              <w:b/>
              <w:highlight w:val="yellow"/>
            </w:rPr>
          </w:pPr>
          <w:r w:rsidRPr="0058028D">
            <w:rPr>
              <w:rFonts w:ascii="Arial" w:eastAsia="Arial" w:hAnsi="Arial" w:cs="Arial"/>
              <w:b/>
              <w:highlight w:val="yellow"/>
            </w:rPr>
            <w:t>Código</w:t>
          </w:r>
        </w:p>
        <w:p w14:paraId="426E5131" w14:textId="77777777" w:rsidR="007B1C79" w:rsidRPr="0058028D" w:rsidRDefault="007B1C79" w:rsidP="007B1C79">
          <w:pPr>
            <w:ind w:right="-42"/>
            <w:jc w:val="center"/>
            <w:rPr>
              <w:rFonts w:ascii="Arial" w:eastAsia="Arial" w:hAnsi="Arial" w:cs="Arial"/>
              <w:b/>
              <w:highlight w:val="yellow"/>
            </w:rPr>
          </w:pPr>
          <w:r w:rsidRPr="0058028D">
            <w:rPr>
              <w:rFonts w:ascii="Arial" w:eastAsia="Arial" w:hAnsi="Arial" w:cs="Arial"/>
              <w:b/>
              <w:highlight w:val="yellow"/>
            </w:rPr>
            <w:t>CPA-GL-XX-FR-XX</w:t>
          </w:r>
        </w:p>
      </w:tc>
      <w:tc>
        <w:tcPr>
          <w:tcW w:w="2192" w:type="dxa"/>
          <w:vMerge w:val="restart"/>
          <w:vAlign w:val="center"/>
        </w:tcPr>
        <w:p w14:paraId="1D2D9474" w14:textId="5783A9DA" w:rsidR="007B1C79" w:rsidRDefault="00B22257" w:rsidP="007B1C79">
          <w:pPr>
            <w:ind w:right="-42"/>
            <w:rPr>
              <w:rFonts w:ascii="Arial" w:eastAsia="Arial" w:hAnsi="Arial" w:cs="Arial"/>
              <w:b/>
              <w:color w:val="FF0000"/>
            </w:rPr>
          </w:pPr>
          <w:r>
            <w:rPr>
              <w:noProof/>
            </w:rPr>
            <w:drawing>
              <wp:anchor distT="0" distB="0" distL="114300" distR="114300" simplePos="0" relativeHeight="251659264" behindDoc="1" locked="0" layoutInCell="1" allowOverlap="1" wp14:anchorId="7117E683" wp14:editId="0435E412">
                <wp:simplePos x="0" y="0"/>
                <wp:positionH relativeFrom="column">
                  <wp:posOffset>-92075</wp:posOffset>
                </wp:positionH>
                <wp:positionV relativeFrom="paragraph">
                  <wp:posOffset>-76835</wp:posOffset>
                </wp:positionV>
                <wp:extent cx="1604010" cy="990600"/>
                <wp:effectExtent l="0" t="0" r="0" b="0"/>
                <wp:wrapNone/>
                <wp:docPr id="1587866753" name="Imagen 1587866753" descr="Interfaz de usuario gráfic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516859" name="Imagen 500516859" descr="Interfaz de usuario gráfica&#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401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B1C79" w14:paraId="51A70175" w14:textId="77777777" w:rsidTr="00B22257">
      <w:trPr>
        <w:trHeight w:val="220"/>
        <w:jc w:val="center"/>
      </w:trPr>
      <w:tc>
        <w:tcPr>
          <w:tcW w:w="2269" w:type="dxa"/>
          <w:vMerge/>
          <w:vAlign w:val="center"/>
        </w:tcPr>
        <w:p w14:paraId="67B8EE82" w14:textId="77777777" w:rsidR="007B1C79" w:rsidRPr="00440E60" w:rsidRDefault="007B1C79" w:rsidP="007B1C79">
          <w:pPr>
            <w:spacing w:line="276" w:lineRule="auto"/>
            <w:rPr>
              <w:rFonts w:ascii="Arial" w:eastAsia="Arial" w:hAnsi="Arial" w:cs="Arial"/>
              <w:b/>
              <w:color w:val="FF0000"/>
            </w:rPr>
          </w:pPr>
        </w:p>
      </w:tc>
      <w:tc>
        <w:tcPr>
          <w:tcW w:w="4251" w:type="dxa"/>
          <w:vMerge/>
        </w:tcPr>
        <w:p w14:paraId="3CA2D94D" w14:textId="77777777" w:rsidR="007B1C79" w:rsidRPr="00440E60" w:rsidRDefault="007B1C79" w:rsidP="007B1C79">
          <w:pPr>
            <w:ind w:right="-42" w:firstLine="34"/>
            <w:jc w:val="center"/>
            <w:rPr>
              <w:rFonts w:ascii="Arial" w:eastAsia="Arial" w:hAnsi="Arial" w:cs="Arial"/>
              <w:b/>
            </w:rPr>
          </w:pPr>
        </w:p>
      </w:tc>
      <w:tc>
        <w:tcPr>
          <w:tcW w:w="2056" w:type="dxa"/>
        </w:tcPr>
        <w:p w14:paraId="4E774446" w14:textId="77777777" w:rsidR="007B1C79" w:rsidRPr="0058028D" w:rsidRDefault="007B1C79" w:rsidP="007B1C79">
          <w:pPr>
            <w:ind w:right="-42"/>
            <w:jc w:val="center"/>
            <w:rPr>
              <w:rFonts w:ascii="Arial" w:eastAsia="Arial" w:hAnsi="Arial" w:cs="Arial"/>
              <w:b/>
              <w:highlight w:val="yellow"/>
            </w:rPr>
          </w:pPr>
          <w:r w:rsidRPr="0058028D">
            <w:rPr>
              <w:rFonts w:ascii="Arial" w:eastAsia="Arial" w:hAnsi="Arial" w:cs="Arial"/>
              <w:b/>
              <w:highlight w:val="yellow"/>
            </w:rPr>
            <w:t>Versión: XX</w:t>
          </w:r>
        </w:p>
      </w:tc>
      <w:tc>
        <w:tcPr>
          <w:tcW w:w="2192" w:type="dxa"/>
          <w:vMerge/>
          <w:vAlign w:val="center"/>
        </w:tcPr>
        <w:p w14:paraId="50832172" w14:textId="77777777" w:rsidR="007B1C79" w:rsidRDefault="007B1C79" w:rsidP="007B1C79">
          <w:pPr>
            <w:ind w:right="-42"/>
            <w:jc w:val="center"/>
            <w:rPr>
              <w:rFonts w:ascii="Arial" w:eastAsia="Arial" w:hAnsi="Arial" w:cs="Arial"/>
              <w:b/>
              <w:color w:val="FF0000"/>
            </w:rPr>
          </w:pPr>
        </w:p>
      </w:tc>
    </w:tr>
    <w:tr w:rsidR="007B1C79" w14:paraId="5ECA564E" w14:textId="77777777" w:rsidTr="00B22257">
      <w:trPr>
        <w:trHeight w:val="469"/>
        <w:jc w:val="center"/>
      </w:trPr>
      <w:tc>
        <w:tcPr>
          <w:tcW w:w="2269" w:type="dxa"/>
          <w:vMerge/>
          <w:vAlign w:val="center"/>
        </w:tcPr>
        <w:p w14:paraId="0EEFC6B0" w14:textId="77777777" w:rsidR="007B1C79" w:rsidRPr="00440E60" w:rsidRDefault="007B1C79" w:rsidP="007B1C79">
          <w:pPr>
            <w:ind w:left="708" w:right="-42" w:hanging="708"/>
            <w:jc w:val="center"/>
            <w:rPr>
              <w:rFonts w:ascii="Arial" w:eastAsia="Arial" w:hAnsi="Arial" w:cs="Arial"/>
            </w:rPr>
          </w:pPr>
        </w:p>
      </w:tc>
      <w:tc>
        <w:tcPr>
          <w:tcW w:w="4251" w:type="dxa"/>
          <w:vAlign w:val="center"/>
        </w:tcPr>
        <w:p w14:paraId="1FA617F8" w14:textId="77777777" w:rsidR="007B1C79" w:rsidRPr="00440E60" w:rsidRDefault="007B1C79" w:rsidP="007B1C79">
          <w:pPr>
            <w:ind w:right="-42"/>
            <w:jc w:val="center"/>
            <w:rPr>
              <w:rFonts w:ascii="Arial" w:eastAsia="Arial" w:hAnsi="Arial" w:cs="Arial"/>
              <w:b/>
            </w:rPr>
          </w:pPr>
          <w:r>
            <w:rPr>
              <w:rFonts w:ascii="Arial" w:eastAsia="Arial" w:hAnsi="Arial" w:cs="Arial"/>
              <w:b/>
            </w:rPr>
            <w:t xml:space="preserve">Sistema de Gestión de la Calidad </w:t>
          </w:r>
        </w:p>
      </w:tc>
      <w:tc>
        <w:tcPr>
          <w:tcW w:w="2056" w:type="dxa"/>
          <w:vAlign w:val="center"/>
        </w:tcPr>
        <w:p w14:paraId="41F24A41" w14:textId="77777777" w:rsidR="007B1C79" w:rsidRPr="0058028D" w:rsidRDefault="007B1C79" w:rsidP="007B1C79">
          <w:pPr>
            <w:ind w:right="-42"/>
            <w:jc w:val="center"/>
            <w:rPr>
              <w:rFonts w:ascii="Arial" w:eastAsia="Arial" w:hAnsi="Arial" w:cs="Arial"/>
              <w:b/>
              <w:highlight w:val="yellow"/>
            </w:rPr>
          </w:pPr>
          <w:r w:rsidRPr="0058028D">
            <w:rPr>
              <w:rFonts w:ascii="Arial" w:eastAsia="Arial" w:hAnsi="Arial" w:cs="Arial"/>
              <w:b/>
              <w:highlight w:val="yellow"/>
            </w:rPr>
            <w:t>Fecha de aprobación:</w:t>
          </w:r>
        </w:p>
        <w:p w14:paraId="07176C32" w14:textId="77777777" w:rsidR="007B1C79" w:rsidRPr="0058028D" w:rsidRDefault="007B1C79" w:rsidP="007B1C79">
          <w:pPr>
            <w:ind w:right="-42"/>
            <w:jc w:val="center"/>
            <w:rPr>
              <w:rFonts w:ascii="Arial" w:eastAsia="Arial" w:hAnsi="Arial" w:cs="Arial"/>
              <w:b/>
              <w:highlight w:val="yellow"/>
            </w:rPr>
          </w:pPr>
          <w:r w:rsidRPr="0058028D">
            <w:rPr>
              <w:rFonts w:ascii="Arial" w:eastAsia="Arial" w:hAnsi="Arial" w:cs="Arial"/>
              <w:b/>
              <w:highlight w:val="yellow"/>
            </w:rPr>
            <w:t>XX/XX/XXX</w:t>
          </w:r>
        </w:p>
      </w:tc>
      <w:tc>
        <w:tcPr>
          <w:tcW w:w="2192" w:type="dxa"/>
          <w:vMerge/>
          <w:vAlign w:val="center"/>
        </w:tcPr>
        <w:p w14:paraId="289E5FB4" w14:textId="77777777" w:rsidR="007B1C79" w:rsidRDefault="007B1C79" w:rsidP="007B1C79">
          <w:pPr>
            <w:ind w:right="-42"/>
            <w:rPr>
              <w:rFonts w:ascii="Arial" w:eastAsia="Arial" w:hAnsi="Arial" w:cs="Arial"/>
            </w:rPr>
          </w:pPr>
        </w:p>
      </w:tc>
    </w:tr>
  </w:tbl>
  <w:p w14:paraId="096076C8" w14:textId="03FF0F1D" w:rsidR="00DB3956" w:rsidRDefault="00DB3956">
    <w:pPr>
      <w:pStyle w:val="Textoindependien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0420"/>
    <w:multiLevelType w:val="hybridMultilevel"/>
    <w:tmpl w:val="A0649096"/>
    <w:lvl w:ilvl="0" w:tplc="240A000F">
      <w:start w:val="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16C465E"/>
    <w:multiLevelType w:val="hybridMultilevel"/>
    <w:tmpl w:val="87AEC50C"/>
    <w:lvl w:ilvl="0" w:tplc="EE56EB0E">
      <w:numFmt w:val="bullet"/>
      <w:lvlText w:val="o"/>
      <w:lvlJc w:val="left"/>
      <w:pPr>
        <w:ind w:left="1070" w:hanging="360"/>
      </w:pPr>
      <w:rPr>
        <w:rFonts w:ascii="Courier New" w:eastAsia="Courier New" w:hAnsi="Courier New" w:cs="Courier New" w:hint="default"/>
        <w:b w:val="0"/>
        <w:bCs w:val="0"/>
        <w:i w:val="0"/>
        <w:iCs w:val="0"/>
        <w:spacing w:val="0"/>
        <w:w w:val="100"/>
        <w:sz w:val="24"/>
        <w:szCs w:val="24"/>
        <w:lang w:val="es-ES" w:eastAsia="en-US" w:bidi="ar-SA"/>
      </w:rPr>
    </w:lvl>
    <w:lvl w:ilvl="1" w:tplc="2632C8CA">
      <w:numFmt w:val="bullet"/>
      <w:lvlText w:val="•"/>
      <w:lvlJc w:val="left"/>
      <w:pPr>
        <w:ind w:left="2034" w:hanging="360"/>
      </w:pPr>
      <w:rPr>
        <w:rFonts w:hint="default"/>
        <w:lang w:val="es-ES" w:eastAsia="en-US" w:bidi="ar-SA"/>
      </w:rPr>
    </w:lvl>
    <w:lvl w:ilvl="2" w:tplc="712ACC28">
      <w:numFmt w:val="bullet"/>
      <w:lvlText w:val="•"/>
      <w:lvlJc w:val="left"/>
      <w:pPr>
        <w:ind w:left="2988" w:hanging="360"/>
      </w:pPr>
      <w:rPr>
        <w:rFonts w:hint="default"/>
        <w:lang w:val="es-ES" w:eastAsia="en-US" w:bidi="ar-SA"/>
      </w:rPr>
    </w:lvl>
    <w:lvl w:ilvl="3" w:tplc="D8E4330C">
      <w:numFmt w:val="bullet"/>
      <w:lvlText w:val="•"/>
      <w:lvlJc w:val="left"/>
      <w:pPr>
        <w:ind w:left="3943" w:hanging="360"/>
      </w:pPr>
      <w:rPr>
        <w:rFonts w:hint="default"/>
        <w:lang w:val="es-ES" w:eastAsia="en-US" w:bidi="ar-SA"/>
      </w:rPr>
    </w:lvl>
    <w:lvl w:ilvl="4" w:tplc="A652493E">
      <w:numFmt w:val="bullet"/>
      <w:lvlText w:val="•"/>
      <w:lvlJc w:val="left"/>
      <w:pPr>
        <w:ind w:left="4897" w:hanging="360"/>
      </w:pPr>
      <w:rPr>
        <w:rFonts w:hint="default"/>
        <w:lang w:val="es-ES" w:eastAsia="en-US" w:bidi="ar-SA"/>
      </w:rPr>
    </w:lvl>
    <w:lvl w:ilvl="5" w:tplc="2CD8E624">
      <w:numFmt w:val="bullet"/>
      <w:lvlText w:val="•"/>
      <w:lvlJc w:val="left"/>
      <w:pPr>
        <w:ind w:left="5852" w:hanging="360"/>
      </w:pPr>
      <w:rPr>
        <w:rFonts w:hint="default"/>
        <w:lang w:val="es-ES" w:eastAsia="en-US" w:bidi="ar-SA"/>
      </w:rPr>
    </w:lvl>
    <w:lvl w:ilvl="6" w:tplc="97C030E6">
      <w:numFmt w:val="bullet"/>
      <w:lvlText w:val="•"/>
      <w:lvlJc w:val="left"/>
      <w:pPr>
        <w:ind w:left="6806" w:hanging="360"/>
      </w:pPr>
      <w:rPr>
        <w:rFonts w:hint="default"/>
        <w:lang w:val="es-ES" w:eastAsia="en-US" w:bidi="ar-SA"/>
      </w:rPr>
    </w:lvl>
    <w:lvl w:ilvl="7" w:tplc="49D496E8">
      <w:numFmt w:val="bullet"/>
      <w:lvlText w:val="•"/>
      <w:lvlJc w:val="left"/>
      <w:pPr>
        <w:ind w:left="7760" w:hanging="360"/>
      </w:pPr>
      <w:rPr>
        <w:rFonts w:hint="default"/>
        <w:lang w:val="es-ES" w:eastAsia="en-US" w:bidi="ar-SA"/>
      </w:rPr>
    </w:lvl>
    <w:lvl w:ilvl="8" w:tplc="E76E1A9A">
      <w:numFmt w:val="bullet"/>
      <w:lvlText w:val="•"/>
      <w:lvlJc w:val="left"/>
      <w:pPr>
        <w:ind w:left="8715" w:hanging="360"/>
      </w:pPr>
      <w:rPr>
        <w:rFonts w:hint="default"/>
        <w:lang w:val="es-ES" w:eastAsia="en-US" w:bidi="ar-SA"/>
      </w:rPr>
    </w:lvl>
  </w:abstractNum>
  <w:abstractNum w:abstractNumId="2" w15:restartNumberingAfterBreak="0">
    <w:nsid w:val="04B25BD2"/>
    <w:multiLevelType w:val="hybridMultilevel"/>
    <w:tmpl w:val="D91A4AA6"/>
    <w:lvl w:ilvl="0" w:tplc="14B4AE64">
      <w:start w:val="4"/>
      <w:numFmt w:val="bullet"/>
      <w:lvlText w:val="-"/>
      <w:lvlJc w:val="left"/>
      <w:pPr>
        <w:ind w:left="720" w:hanging="360"/>
      </w:pPr>
      <w:rPr>
        <w:rFonts w:ascii="Times New Roman" w:eastAsia="Times New Roman" w:hAnsi="Times New Roman" w:cs="Times New Roman" w:hint="default"/>
        <w:b w:val="0"/>
        <w:color w:val="000000" w:themeColor="tex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68B3968"/>
    <w:multiLevelType w:val="hybridMultilevel"/>
    <w:tmpl w:val="8D661726"/>
    <w:lvl w:ilvl="0" w:tplc="240A0001">
      <w:start w:val="1"/>
      <w:numFmt w:val="bullet"/>
      <w:lvlText w:val=""/>
      <w:lvlJc w:val="left"/>
      <w:pPr>
        <w:ind w:left="72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6F6ABA"/>
    <w:multiLevelType w:val="hybridMultilevel"/>
    <w:tmpl w:val="00AC2BAE"/>
    <w:lvl w:ilvl="0" w:tplc="B90A5000">
      <w:start w:val="1"/>
      <w:numFmt w:val="lowerLetter"/>
      <w:lvlText w:val="%1)"/>
      <w:lvlJc w:val="left"/>
      <w:pPr>
        <w:ind w:left="124" w:hanging="584"/>
      </w:pPr>
      <w:rPr>
        <w:rFonts w:ascii="Times New Roman" w:eastAsia="Times New Roman" w:hAnsi="Times New Roman" w:cs="Times New Roman" w:hint="default"/>
        <w:spacing w:val="-3"/>
        <w:w w:val="100"/>
        <w:sz w:val="22"/>
        <w:szCs w:val="22"/>
        <w:lang w:val="es-ES" w:eastAsia="en-US" w:bidi="ar-SA"/>
      </w:rPr>
    </w:lvl>
    <w:lvl w:ilvl="1" w:tplc="0DA6FD4A">
      <w:start w:val="1"/>
      <w:numFmt w:val="lowerLetter"/>
      <w:lvlText w:val="%2)"/>
      <w:lvlJc w:val="left"/>
      <w:pPr>
        <w:ind w:left="551" w:hanging="287"/>
      </w:pPr>
      <w:rPr>
        <w:rFonts w:ascii="Times New Roman" w:eastAsia="Times New Roman" w:hAnsi="Times New Roman" w:cs="Times New Roman" w:hint="default"/>
        <w:spacing w:val="-3"/>
        <w:w w:val="100"/>
        <w:sz w:val="24"/>
        <w:szCs w:val="24"/>
        <w:lang w:val="es-ES" w:eastAsia="en-US" w:bidi="ar-SA"/>
      </w:rPr>
    </w:lvl>
    <w:lvl w:ilvl="2" w:tplc="B560BEA6">
      <w:numFmt w:val="bullet"/>
      <w:lvlText w:val=""/>
      <w:lvlJc w:val="left"/>
      <w:pPr>
        <w:ind w:left="844" w:hanging="360"/>
      </w:pPr>
      <w:rPr>
        <w:rFonts w:ascii="Symbol" w:eastAsia="Symbol" w:hAnsi="Symbol" w:cs="Symbol" w:hint="default"/>
        <w:w w:val="99"/>
        <w:sz w:val="20"/>
        <w:szCs w:val="20"/>
        <w:lang w:val="es-ES" w:eastAsia="en-US" w:bidi="ar-SA"/>
      </w:rPr>
    </w:lvl>
    <w:lvl w:ilvl="3" w:tplc="6076E422">
      <w:numFmt w:val="bullet"/>
      <w:lvlText w:val="•"/>
      <w:lvlJc w:val="left"/>
      <w:pPr>
        <w:ind w:left="2172" w:hanging="360"/>
      </w:pPr>
      <w:rPr>
        <w:rFonts w:hint="default"/>
        <w:lang w:val="es-ES" w:eastAsia="en-US" w:bidi="ar-SA"/>
      </w:rPr>
    </w:lvl>
    <w:lvl w:ilvl="4" w:tplc="66D80886">
      <w:numFmt w:val="bullet"/>
      <w:lvlText w:val="•"/>
      <w:lvlJc w:val="left"/>
      <w:pPr>
        <w:ind w:left="3505" w:hanging="360"/>
      </w:pPr>
      <w:rPr>
        <w:rFonts w:hint="default"/>
        <w:lang w:val="es-ES" w:eastAsia="en-US" w:bidi="ar-SA"/>
      </w:rPr>
    </w:lvl>
    <w:lvl w:ilvl="5" w:tplc="728E2FC0">
      <w:numFmt w:val="bullet"/>
      <w:lvlText w:val="•"/>
      <w:lvlJc w:val="left"/>
      <w:pPr>
        <w:ind w:left="4837" w:hanging="360"/>
      </w:pPr>
      <w:rPr>
        <w:rFonts w:hint="default"/>
        <w:lang w:val="es-ES" w:eastAsia="en-US" w:bidi="ar-SA"/>
      </w:rPr>
    </w:lvl>
    <w:lvl w:ilvl="6" w:tplc="272C0B1C">
      <w:numFmt w:val="bullet"/>
      <w:lvlText w:val="•"/>
      <w:lvlJc w:val="left"/>
      <w:pPr>
        <w:ind w:left="6170" w:hanging="360"/>
      </w:pPr>
      <w:rPr>
        <w:rFonts w:hint="default"/>
        <w:lang w:val="es-ES" w:eastAsia="en-US" w:bidi="ar-SA"/>
      </w:rPr>
    </w:lvl>
    <w:lvl w:ilvl="7" w:tplc="922653E0">
      <w:numFmt w:val="bullet"/>
      <w:lvlText w:val="•"/>
      <w:lvlJc w:val="left"/>
      <w:pPr>
        <w:ind w:left="7502" w:hanging="360"/>
      </w:pPr>
      <w:rPr>
        <w:rFonts w:hint="default"/>
        <w:lang w:val="es-ES" w:eastAsia="en-US" w:bidi="ar-SA"/>
      </w:rPr>
    </w:lvl>
    <w:lvl w:ilvl="8" w:tplc="5008ADB6">
      <w:numFmt w:val="bullet"/>
      <w:lvlText w:val="•"/>
      <w:lvlJc w:val="left"/>
      <w:pPr>
        <w:ind w:left="8835" w:hanging="360"/>
      </w:pPr>
      <w:rPr>
        <w:rFonts w:hint="default"/>
        <w:lang w:val="es-ES" w:eastAsia="en-US" w:bidi="ar-SA"/>
      </w:rPr>
    </w:lvl>
  </w:abstractNum>
  <w:abstractNum w:abstractNumId="5" w15:restartNumberingAfterBreak="0">
    <w:nsid w:val="07C54CD4"/>
    <w:multiLevelType w:val="hybridMultilevel"/>
    <w:tmpl w:val="4AD8D3C6"/>
    <w:lvl w:ilvl="0" w:tplc="28E66F5C">
      <w:start w:val="6"/>
      <w:numFmt w:val="decimal"/>
      <w:lvlText w:val="%1."/>
      <w:lvlJc w:val="left"/>
      <w:pPr>
        <w:ind w:left="458" w:hanging="361"/>
      </w:pPr>
      <w:rPr>
        <w:rFonts w:ascii="Times New Roman" w:eastAsia="Times New Roman" w:hAnsi="Times New Roman" w:cs="Times New Roman" w:hint="default"/>
        <w:b w:val="0"/>
        <w:bCs w:val="0"/>
        <w:i w:val="0"/>
        <w:iCs w:val="0"/>
        <w:spacing w:val="0"/>
        <w:w w:val="99"/>
        <w:sz w:val="20"/>
        <w:szCs w:val="20"/>
        <w:lang w:val="es-ES" w:eastAsia="en-US" w:bidi="ar-SA"/>
      </w:rPr>
    </w:lvl>
    <w:lvl w:ilvl="1" w:tplc="78E2FCA2">
      <w:numFmt w:val="bullet"/>
      <w:lvlText w:val="o"/>
      <w:lvlJc w:val="left"/>
      <w:pPr>
        <w:ind w:left="1442" w:hanging="360"/>
      </w:pPr>
      <w:rPr>
        <w:rFonts w:ascii="Courier New" w:eastAsia="Courier New" w:hAnsi="Courier New" w:cs="Courier New" w:hint="default"/>
        <w:b w:val="0"/>
        <w:bCs w:val="0"/>
        <w:i w:val="0"/>
        <w:iCs w:val="0"/>
        <w:spacing w:val="0"/>
        <w:w w:val="99"/>
        <w:sz w:val="20"/>
        <w:szCs w:val="20"/>
        <w:lang w:val="es-ES" w:eastAsia="en-US" w:bidi="ar-SA"/>
      </w:rPr>
    </w:lvl>
    <w:lvl w:ilvl="2" w:tplc="6C08CC4C">
      <w:numFmt w:val="bullet"/>
      <w:lvlText w:val="•"/>
      <w:lvlJc w:val="left"/>
      <w:pPr>
        <w:ind w:left="2460" w:hanging="360"/>
      </w:pPr>
      <w:rPr>
        <w:rFonts w:hint="default"/>
        <w:lang w:val="es-ES" w:eastAsia="en-US" w:bidi="ar-SA"/>
      </w:rPr>
    </w:lvl>
    <w:lvl w:ilvl="3" w:tplc="2B304EA0">
      <w:numFmt w:val="bullet"/>
      <w:lvlText w:val="•"/>
      <w:lvlJc w:val="left"/>
      <w:pPr>
        <w:ind w:left="3480" w:hanging="360"/>
      </w:pPr>
      <w:rPr>
        <w:rFonts w:hint="default"/>
        <w:lang w:val="es-ES" w:eastAsia="en-US" w:bidi="ar-SA"/>
      </w:rPr>
    </w:lvl>
    <w:lvl w:ilvl="4" w:tplc="C57CB6BE">
      <w:numFmt w:val="bullet"/>
      <w:lvlText w:val="•"/>
      <w:lvlJc w:val="left"/>
      <w:pPr>
        <w:ind w:left="4500" w:hanging="360"/>
      </w:pPr>
      <w:rPr>
        <w:rFonts w:hint="default"/>
        <w:lang w:val="es-ES" w:eastAsia="en-US" w:bidi="ar-SA"/>
      </w:rPr>
    </w:lvl>
    <w:lvl w:ilvl="5" w:tplc="453ECC9E">
      <w:numFmt w:val="bullet"/>
      <w:lvlText w:val="•"/>
      <w:lvlJc w:val="left"/>
      <w:pPr>
        <w:ind w:left="5520" w:hanging="360"/>
      </w:pPr>
      <w:rPr>
        <w:rFonts w:hint="default"/>
        <w:lang w:val="es-ES" w:eastAsia="en-US" w:bidi="ar-SA"/>
      </w:rPr>
    </w:lvl>
    <w:lvl w:ilvl="6" w:tplc="5E1247C6">
      <w:numFmt w:val="bullet"/>
      <w:lvlText w:val="•"/>
      <w:lvlJc w:val="left"/>
      <w:pPr>
        <w:ind w:left="6541" w:hanging="360"/>
      </w:pPr>
      <w:rPr>
        <w:rFonts w:hint="default"/>
        <w:lang w:val="es-ES" w:eastAsia="en-US" w:bidi="ar-SA"/>
      </w:rPr>
    </w:lvl>
    <w:lvl w:ilvl="7" w:tplc="FBFCA5EA">
      <w:numFmt w:val="bullet"/>
      <w:lvlText w:val="•"/>
      <w:lvlJc w:val="left"/>
      <w:pPr>
        <w:ind w:left="7561" w:hanging="360"/>
      </w:pPr>
      <w:rPr>
        <w:rFonts w:hint="default"/>
        <w:lang w:val="es-ES" w:eastAsia="en-US" w:bidi="ar-SA"/>
      </w:rPr>
    </w:lvl>
    <w:lvl w:ilvl="8" w:tplc="AC0A89AC">
      <w:numFmt w:val="bullet"/>
      <w:lvlText w:val="•"/>
      <w:lvlJc w:val="left"/>
      <w:pPr>
        <w:ind w:left="8581" w:hanging="360"/>
      </w:pPr>
      <w:rPr>
        <w:rFonts w:hint="default"/>
        <w:lang w:val="es-ES" w:eastAsia="en-US" w:bidi="ar-SA"/>
      </w:rPr>
    </w:lvl>
  </w:abstractNum>
  <w:abstractNum w:abstractNumId="6" w15:restartNumberingAfterBreak="0">
    <w:nsid w:val="0A1503C6"/>
    <w:multiLevelType w:val="hybridMultilevel"/>
    <w:tmpl w:val="C31A6AFA"/>
    <w:lvl w:ilvl="0" w:tplc="240A0001">
      <w:start w:val="1"/>
      <w:numFmt w:val="bullet"/>
      <w:lvlText w:val=""/>
      <w:lvlJc w:val="left"/>
      <w:pPr>
        <w:ind w:left="1701" w:hanging="360"/>
      </w:pPr>
      <w:rPr>
        <w:rFonts w:ascii="Symbol" w:hAnsi="Symbol" w:hint="default"/>
      </w:rPr>
    </w:lvl>
    <w:lvl w:ilvl="1" w:tplc="240A0003">
      <w:start w:val="1"/>
      <w:numFmt w:val="bullet"/>
      <w:lvlText w:val="o"/>
      <w:lvlJc w:val="left"/>
      <w:pPr>
        <w:ind w:left="2421" w:hanging="360"/>
      </w:pPr>
      <w:rPr>
        <w:rFonts w:ascii="Courier New" w:hAnsi="Courier New" w:cs="Courier New" w:hint="default"/>
      </w:rPr>
    </w:lvl>
    <w:lvl w:ilvl="2" w:tplc="240A0005" w:tentative="1">
      <w:start w:val="1"/>
      <w:numFmt w:val="bullet"/>
      <w:lvlText w:val=""/>
      <w:lvlJc w:val="left"/>
      <w:pPr>
        <w:ind w:left="3141" w:hanging="360"/>
      </w:pPr>
      <w:rPr>
        <w:rFonts w:ascii="Wingdings" w:hAnsi="Wingdings" w:hint="default"/>
      </w:rPr>
    </w:lvl>
    <w:lvl w:ilvl="3" w:tplc="240A0001" w:tentative="1">
      <w:start w:val="1"/>
      <w:numFmt w:val="bullet"/>
      <w:lvlText w:val=""/>
      <w:lvlJc w:val="left"/>
      <w:pPr>
        <w:ind w:left="3861" w:hanging="360"/>
      </w:pPr>
      <w:rPr>
        <w:rFonts w:ascii="Symbol" w:hAnsi="Symbol" w:hint="default"/>
      </w:rPr>
    </w:lvl>
    <w:lvl w:ilvl="4" w:tplc="240A0003" w:tentative="1">
      <w:start w:val="1"/>
      <w:numFmt w:val="bullet"/>
      <w:lvlText w:val="o"/>
      <w:lvlJc w:val="left"/>
      <w:pPr>
        <w:ind w:left="4581" w:hanging="360"/>
      </w:pPr>
      <w:rPr>
        <w:rFonts w:ascii="Courier New" w:hAnsi="Courier New" w:cs="Courier New" w:hint="default"/>
      </w:rPr>
    </w:lvl>
    <w:lvl w:ilvl="5" w:tplc="240A0005" w:tentative="1">
      <w:start w:val="1"/>
      <w:numFmt w:val="bullet"/>
      <w:lvlText w:val=""/>
      <w:lvlJc w:val="left"/>
      <w:pPr>
        <w:ind w:left="5301" w:hanging="360"/>
      </w:pPr>
      <w:rPr>
        <w:rFonts w:ascii="Wingdings" w:hAnsi="Wingdings" w:hint="default"/>
      </w:rPr>
    </w:lvl>
    <w:lvl w:ilvl="6" w:tplc="240A0001" w:tentative="1">
      <w:start w:val="1"/>
      <w:numFmt w:val="bullet"/>
      <w:lvlText w:val=""/>
      <w:lvlJc w:val="left"/>
      <w:pPr>
        <w:ind w:left="6021" w:hanging="360"/>
      </w:pPr>
      <w:rPr>
        <w:rFonts w:ascii="Symbol" w:hAnsi="Symbol" w:hint="default"/>
      </w:rPr>
    </w:lvl>
    <w:lvl w:ilvl="7" w:tplc="240A0003" w:tentative="1">
      <w:start w:val="1"/>
      <w:numFmt w:val="bullet"/>
      <w:lvlText w:val="o"/>
      <w:lvlJc w:val="left"/>
      <w:pPr>
        <w:ind w:left="6741" w:hanging="360"/>
      </w:pPr>
      <w:rPr>
        <w:rFonts w:ascii="Courier New" w:hAnsi="Courier New" w:cs="Courier New" w:hint="default"/>
      </w:rPr>
    </w:lvl>
    <w:lvl w:ilvl="8" w:tplc="240A0005" w:tentative="1">
      <w:start w:val="1"/>
      <w:numFmt w:val="bullet"/>
      <w:lvlText w:val=""/>
      <w:lvlJc w:val="left"/>
      <w:pPr>
        <w:ind w:left="7461" w:hanging="360"/>
      </w:pPr>
      <w:rPr>
        <w:rFonts w:ascii="Wingdings" w:hAnsi="Wingdings" w:hint="default"/>
      </w:rPr>
    </w:lvl>
  </w:abstractNum>
  <w:abstractNum w:abstractNumId="7" w15:restartNumberingAfterBreak="0">
    <w:nsid w:val="0B7B22C3"/>
    <w:multiLevelType w:val="multilevel"/>
    <w:tmpl w:val="A07062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DC4218"/>
    <w:multiLevelType w:val="hybridMultilevel"/>
    <w:tmpl w:val="03D0AF5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1829C6"/>
    <w:multiLevelType w:val="hybridMultilevel"/>
    <w:tmpl w:val="54C45446"/>
    <w:lvl w:ilvl="0" w:tplc="240A000F">
      <w:start w:val="1"/>
      <w:numFmt w:val="decimal"/>
      <w:lvlText w:val="%1."/>
      <w:lvlJc w:val="left"/>
      <w:pPr>
        <w:ind w:left="873" w:hanging="360"/>
      </w:pPr>
    </w:lvl>
    <w:lvl w:ilvl="1" w:tplc="240A0019" w:tentative="1">
      <w:start w:val="1"/>
      <w:numFmt w:val="lowerLetter"/>
      <w:lvlText w:val="%2."/>
      <w:lvlJc w:val="left"/>
      <w:pPr>
        <w:ind w:left="1593" w:hanging="360"/>
      </w:pPr>
    </w:lvl>
    <w:lvl w:ilvl="2" w:tplc="240A001B" w:tentative="1">
      <w:start w:val="1"/>
      <w:numFmt w:val="lowerRoman"/>
      <w:lvlText w:val="%3."/>
      <w:lvlJc w:val="right"/>
      <w:pPr>
        <w:ind w:left="2313" w:hanging="180"/>
      </w:pPr>
    </w:lvl>
    <w:lvl w:ilvl="3" w:tplc="240A000F" w:tentative="1">
      <w:start w:val="1"/>
      <w:numFmt w:val="decimal"/>
      <w:lvlText w:val="%4."/>
      <w:lvlJc w:val="left"/>
      <w:pPr>
        <w:ind w:left="3033" w:hanging="360"/>
      </w:pPr>
    </w:lvl>
    <w:lvl w:ilvl="4" w:tplc="240A0019" w:tentative="1">
      <w:start w:val="1"/>
      <w:numFmt w:val="lowerLetter"/>
      <w:lvlText w:val="%5."/>
      <w:lvlJc w:val="left"/>
      <w:pPr>
        <w:ind w:left="3753" w:hanging="360"/>
      </w:pPr>
    </w:lvl>
    <w:lvl w:ilvl="5" w:tplc="240A001B" w:tentative="1">
      <w:start w:val="1"/>
      <w:numFmt w:val="lowerRoman"/>
      <w:lvlText w:val="%6."/>
      <w:lvlJc w:val="right"/>
      <w:pPr>
        <w:ind w:left="4473" w:hanging="180"/>
      </w:pPr>
    </w:lvl>
    <w:lvl w:ilvl="6" w:tplc="240A000F" w:tentative="1">
      <w:start w:val="1"/>
      <w:numFmt w:val="decimal"/>
      <w:lvlText w:val="%7."/>
      <w:lvlJc w:val="left"/>
      <w:pPr>
        <w:ind w:left="5193" w:hanging="360"/>
      </w:pPr>
    </w:lvl>
    <w:lvl w:ilvl="7" w:tplc="240A0019" w:tentative="1">
      <w:start w:val="1"/>
      <w:numFmt w:val="lowerLetter"/>
      <w:lvlText w:val="%8."/>
      <w:lvlJc w:val="left"/>
      <w:pPr>
        <w:ind w:left="5913" w:hanging="360"/>
      </w:pPr>
    </w:lvl>
    <w:lvl w:ilvl="8" w:tplc="240A001B" w:tentative="1">
      <w:start w:val="1"/>
      <w:numFmt w:val="lowerRoman"/>
      <w:lvlText w:val="%9."/>
      <w:lvlJc w:val="right"/>
      <w:pPr>
        <w:ind w:left="6633" w:hanging="180"/>
      </w:pPr>
    </w:lvl>
  </w:abstractNum>
  <w:abstractNum w:abstractNumId="10" w15:restartNumberingAfterBreak="0">
    <w:nsid w:val="1537235A"/>
    <w:multiLevelType w:val="hybridMultilevel"/>
    <w:tmpl w:val="D94A86CC"/>
    <w:lvl w:ilvl="0" w:tplc="16E0D3A2">
      <w:numFmt w:val="bullet"/>
      <w:lvlText w:val="o"/>
      <w:lvlJc w:val="left"/>
      <w:pPr>
        <w:ind w:left="1442" w:hanging="360"/>
      </w:pPr>
      <w:rPr>
        <w:rFonts w:ascii="Courier New" w:eastAsia="Courier New" w:hAnsi="Courier New" w:cs="Courier New" w:hint="default"/>
        <w:b w:val="0"/>
        <w:bCs w:val="0"/>
        <w:i w:val="0"/>
        <w:iCs w:val="0"/>
        <w:spacing w:val="0"/>
        <w:w w:val="99"/>
        <w:sz w:val="20"/>
        <w:szCs w:val="20"/>
        <w:lang w:val="es-ES" w:eastAsia="en-US" w:bidi="ar-SA"/>
      </w:rPr>
    </w:lvl>
    <w:lvl w:ilvl="1" w:tplc="7690E204">
      <w:numFmt w:val="bullet"/>
      <w:lvlText w:val="•"/>
      <w:lvlJc w:val="left"/>
      <w:pPr>
        <w:ind w:left="2358" w:hanging="360"/>
      </w:pPr>
      <w:rPr>
        <w:rFonts w:hint="default"/>
        <w:lang w:val="es-ES" w:eastAsia="en-US" w:bidi="ar-SA"/>
      </w:rPr>
    </w:lvl>
    <w:lvl w:ilvl="2" w:tplc="71264564">
      <w:numFmt w:val="bullet"/>
      <w:lvlText w:val="•"/>
      <w:lvlJc w:val="left"/>
      <w:pPr>
        <w:ind w:left="3276" w:hanging="360"/>
      </w:pPr>
      <w:rPr>
        <w:rFonts w:hint="default"/>
        <w:lang w:val="es-ES" w:eastAsia="en-US" w:bidi="ar-SA"/>
      </w:rPr>
    </w:lvl>
    <w:lvl w:ilvl="3" w:tplc="5AA4BFB8">
      <w:numFmt w:val="bullet"/>
      <w:lvlText w:val="•"/>
      <w:lvlJc w:val="left"/>
      <w:pPr>
        <w:ind w:left="4194" w:hanging="360"/>
      </w:pPr>
      <w:rPr>
        <w:rFonts w:hint="default"/>
        <w:lang w:val="es-ES" w:eastAsia="en-US" w:bidi="ar-SA"/>
      </w:rPr>
    </w:lvl>
    <w:lvl w:ilvl="4" w:tplc="67689D10">
      <w:numFmt w:val="bullet"/>
      <w:lvlText w:val="•"/>
      <w:lvlJc w:val="left"/>
      <w:pPr>
        <w:ind w:left="5112" w:hanging="360"/>
      </w:pPr>
      <w:rPr>
        <w:rFonts w:hint="default"/>
        <w:lang w:val="es-ES" w:eastAsia="en-US" w:bidi="ar-SA"/>
      </w:rPr>
    </w:lvl>
    <w:lvl w:ilvl="5" w:tplc="FC46CDD2">
      <w:numFmt w:val="bullet"/>
      <w:lvlText w:val="•"/>
      <w:lvlJc w:val="left"/>
      <w:pPr>
        <w:ind w:left="6031" w:hanging="360"/>
      </w:pPr>
      <w:rPr>
        <w:rFonts w:hint="default"/>
        <w:lang w:val="es-ES" w:eastAsia="en-US" w:bidi="ar-SA"/>
      </w:rPr>
    </w:lvl>
    <w:lvl w:ilvl="6" w:tplc="97307F90">
      <w:numFmt w:val="bullet"/>
      <w:lvlText w:val="•"/>
      <w:lvlJc w:val="left"/>
      <w:pPr>
        <w:ind w:left="6949" w:hanging="360"/>
      </w:pPr>
      <w:rPr>
        <w:rFonts w:hint="default"/>
        <w:lang w:val="es-ES" w:eastAsia="en-US" w:bidi="ar-SA"/>
      </w:rPr>
    </w:lvl>
    <w:lvl w:ilvl="7" w:tplc="39E8D718">
      <w:numFmt w:val="bullet"/>
      <w:lvlText w:val="•"/>
      <w:lvlJc w:val="left"/>
      <w:pPr>
        <w:ind w:left="7867" w:hanging="360"/>
      </w:pPr>
      <w:rPr>
        <w:rFonts w:hint="default"/>
        <w:lang w:val="es-ES" w:eastAsia="en-US" w:bidi="ar-SA"/>
      </w:rPr>
    </w:lvl>
    <w:lvl w:ilvl="8" w:tplc="367CA4E8">
      <w:numFmt w:val="bullet"/>
      <w:lvlText w:val="•"/>
      <w:lvlJc w:val="left"/>
      <w:pPr>
        <w:ind w:left="8785" w:hanging="360"/>
      </w:pPr>
      <w:rPr>
        <w:rFonts w:hint="default"/>
        <w:lang w:val="es-ES" w:eastAsia="en-US" w:bidi="ar-SA"/>
      </w:rPr>
    </w:lvl>
  </w:abstractNum>
  <w:abstractNum w:abstractNumId="11" w15:restartNumberingAfterBreak="0">
    <w:nsid w:val="1ADA4C9F"/>
    <w:multiLevelType w:val="hybridMultilevel"/>
    <w:tmpl w:val="85C09D52"/>
    <w:lvl w:ilvl="0" w:tplc="240A0001">
      <w:start w:val="1"/>
      <w:numFmt w:val="bullet"/>
      <w:lvlText w:val=""/>
      <w:lvlJc w:val="left"/>
      <w:pPr>
        <w:ind w:left="1701" w:hanging="360"/>
      </w:pPr>
      <w:rPr>
        <w:rFonts w:ascii="Symbol" w:hAnsi="Symbol" w:hint="default"/>
      </w:rPr>
    </w:lvl>
    <w:lvl w:ilvl="1" w:tplc="240A0003" w:tentative="1">
      <w:start w:val="1"/>
      <w:numFmt w:val="bullet"/>
      <w:lvlText w:val="o"/>
      <w:lvlJc w:val="left"/>
      <w:pPr>
        <w:ind w:left="2421" w:hanging="360"/>
      </w:pPr>
      <w:rPr>
        <w:rFonts w:ascii="Courier New" w:hAnsi="Courier New" w:cs="Courier New" w:hint="default"/>
      </w:rPr>
    </w:lvl>
    <w:lvl w:ilvl="2" w:tplc="240A0005" w:tentative="1">
      <w:start w:val="1"/>
      <w:numFmt w:val="bullet"/>
      <w:lvlText w:val=""/>
      <w:lvlJc w:val="left"/>
      <w:pPr>
        <w:ind w:left="3141" w:hanging="360"/>
      </w:pPr>
      <w:rPr>
        <w:rFonts w:ascii="Wingdings" w:hAnsi="Wingdings" w:hint="default"/>
      </w:rPr>
    </w:lvl>
    <w:lvl w:ilvl="3" w:tplc="240A0001" w:tentative="1">
      <w:start w:val="1"/>
      <w:numFmt w:val="bullet"/>
      <w:lvlText w:val=""/>
      <w:lvlJc w:val="left"/>
      <w:pPr>
        <w:ind w:left="3861" w:hanging="360"/>
      </w:pPr>
      <w:rPr>
        <w:rFonts w:ascii="Symbol" w:hAnsi="Symbol" w:hint="default"/>
      </w:rPr>
    </w:lvl>
    <w:lvl w:ilvl="4" w:tplc="240A0003" w:tentative="1">
      <w:start w:val="1"/>
      <w:numFmt w:val="bullet"/>
      <w:lvlText w:val="o"/>
      <w:lvlJc w:val="left"/>
      <w:pPr>
        <w:ind w:left="4581" w:hanging="360"/>
      </w:pPr>
      <w:rPr>
        <w:rFonts w:ascii="Courier New" w:hAnsi="Courier New" w:cs="Courier New" w:hint="default"/>
      </w:rPr>
    </w:lvl>
    <w:lvl w:ilvl="5" w:tplc="240A0005" w:tentative="1">
      <w:start w:val="1"/>
      <w:numFmt w:val="bullet"/>
      <w:lvlText w:val=""/>
      <w:lvlJc w:val="left"/>
      <w:pPr>
        <w:ind w:left="5301" w:hanging="360"/>
      </w:pPr>
      <w:rPr>
        <w:rFonts w:ascii="Wingdings" w:hAnsi="Wingdings" w:hint="default"/>
      </w:rPr>
    </w:lvl>
    <w:lvl w:ilvl="6" w:tplc="240A0001" w:tentative="1">
      <w:start w:val="1"/>
      <w:numFmt w:val="bullet"/>
      <w:lvlText w:val=""/>
      <w:lvlJc w:val="left"/>
      <w:pPr>
        <w:ind w:left="6021" w:hanging="360"/>
      </w:pPr>
      <w:rPr>
        <w:rFonts w:ascii="Symbol" w:hAnsi="Symbol" w:hint="default"/>
      </w:rPr>
    </w:lvl>
    <w:lvl w:ilvl="7" w:tplc="240A0003" w:tentative="1">
      <w:start w:val="1"/>
      <w:numFmt w:val="bullet"/>
      <w:lvlText w:val="o"/>
      <w:lvlJc w:val="left"/>
      <w:pPr>
        <w:ind w:left="6741" w:hanging="360"/>
      </w:pPr>
      <w:rPr>
        <w:rFonts w:ascii="Courier New" w:hAnsi="Courier New" w:cs="Courier New" w:hint="default"/>
      </w:rPr>
    </w:lvl>
    <w:lvl w:ilvl="8" w:tplc="240A0005" w:tentative="1">
      <w:start w:val="1"/>
      <w:numFmt w:val="bullet"/>
      <w:lvlText w:val=""/>
      <w:lvlJc w:val="left"/>
      <w:pPr>
        <w:ind w:left="7461" w:hanging="360"/>
      </w:pPr>
      <w:rPr>
        <w:rFonts w:ascii="Wingdings" w:hAnsi="Wingdings" w:hint="default"/>
      </w:rPr>
    </w:lvl>
  </w:abstractNum>
  <w:abstractNum w:abstractNumId="12" w15:restartNumberingAfterBreak="0">
    <w:nsid w:val="1B745C27"/>
    <w:multiLevelType w:val="multilevel"/>
    <w:tmpl w:val="06EAB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9F52E2"/>
    <w:multiLevelType w:val="hybridMultilevel"/>
    <w:tmpl w:val="510CD35A"/>
    <w:lvl w:ilvl="0" w:tplc="ACB66544">
      <w:start w:val="6"/>
      <w:numFmt w:val="decimal"/>
      <w:lvlText w:val="%1."/>
      <w:lvlJc w:val="left"/>
      <w:pPr>
        <w:ind w:left="470" w:hanging="361"/>
      </w:pPr>
      <w:rPr>
        <w:rFonts w:ascii="Times New Roman" w:eastAsia="Times New Roman" w:hAnsi="Times New Roman" w:cs="Times New Roman" w:hint="default"/>
        <w:b w:val="0"/>
        <w:bCs w:val="0"/>
        <w:i w:val="0"/>
        <w:iCs w:val="0"/>
        <w:spacing w:val="0"/>
        <w:w w:val="99"/>
        <w:sz w:val="22"/>
        <w:szCs w:val="20"/>
        <w:lang w:val="es-ES" w:eastAsia="en-US" w:bidi="ar-SA"/>
      </w:rPr>
    </w:lvl>
    <w:lvl w:ilvl="1" w:tplc="49E2BEBA">
      <w:numFmt w:val="bullet"/>
      <w:lvlText w:val=""/>
      <w:lvlJc w:val="left"/>
      <w:pPr>
        <w:ind w:left="818" w:hanging="360"/>
      </w:pPr>
      <w:rPr>
        <w:rFonts w:ascii="Symbol" w:eastAsia="Symbol" w:hAnsi="Symbol" w:cs="Symbol" w:hint="default"/>
        <w:b w:val="0"/>
        <w:bCs w:val="0"/>
        <w:i w:val="0"/>
        <w:iCs w:val="0"/>
        <w:spacing w:val="0"/>
        <w:w w:val="99"/>
        <w:sz w:val="20"/>
        <w:szCs w:val="20"/>
        <w:lang w:val="es-ES" w:eastAsia="en-US" w:bidi="ar-SA"/>
      </w:rPr>
    </w:lvl>
    <w:lvl w:ilvl="2" w:tplc="54F6B3BE">
      <w:numFmt w:val="bullet"/>
      <w:lvlText w:val="•"/>
      <w:lvlJc w:val="left"/>
      <w:pPr>
        <w:ind w:left="1909" w:hanging="360"/>
      </w:pPr>
      <w:rPr>
        <w:rFonts w:hint="default"/>
        <w:lang w:val="es-ES" w:eastAsia="en-US" w:bidi="ar-SA"/>
      </w:rPr>
    </w:lvl>
    <w:lvl w:ilvl="3" w:tplc="F97CB0F4">
      <w:numFmt w:val="bullet"/>
      <w:lvlText w:val="•"/>
      <w:lvlJc w:val="left"/>
      <w:pPr>
        <w:ind w:left="2998" w:hanging="360"/>
      </w:pPr>
      <w:rPr>
        <w:rFonts w:hint="default"/>
        <w:lang w:val="es-ES" w:eastAsia="en-US" w:bidi="ar-SA"/>
      </w:rPr>
    </w:lvl>
    <w:lvl w:ilvl="4" w:tplc="FD347A58">
      <w:numFmt w:val="bullet"/>
      <w:lvlText w:val="•"/>
      <w:lvlJc w:val="left"/>
      <w:pPr>
        <w:ind w:left="4087" w:hanging="360"/>
      </w:pPr>
      <w:rPr>
        <w:rFonts w:hint="default"/>
        <w:lang w:val="es-ES" w:eastAsia="en-US" w:bidi="ar-SA"/>
      </w:rPr>
    </w:lvl>
    <w:lvl w:ilvl="5" w:tplc="E7286990">
      <w:numFmt w:val="bullet"/>
      <w:lvlText w:val="•"/>
      <w:lvlJc w:val="left"/>
      <w:pPr>
        <w:ind w:left="5176" w:hanging="360"/>
      </w:pPr>
      <w:rPr>
        <w:rFonts w:hint="default"/>
        <w:lang w:val="es-ES" w:eastAsia="en-US" w:bidi="ar-SA"/>
      </w:rPr>
    </w:lvl>
    <w:lvl w:ilvl="6" w:tplc="329C17B4">
      <w:numFmt w:val="bullet"/>
      <w:lvlText w:val="•"/>
      <w:lvlJc w:val="left"/>
      <w:pPr>
        <w:ind w:left="6265" w:hanging="360"/>
      </w:pPr>
      <w:rPr>
        <w:rFonts w:hint="default"/>
        <w:lang w:val="es-ES" w:eastAsia="en-US" w:bidi="ar-SA"/>
      </w:rPr>
    </w:lvl>
    <w:lvl w:ilvl="7" w:tplc="A6FE035E">
      <w:numFmt w:val="bullet"/>
      <w:lvlText w:val="•"/>
      <w:lvlJc w:val="left"/>
      <w:pPr>
        <w:ind w:left="7354" w:hanging="360"/>
      </w:pPr>
      <w:rPr>
        <w:rFonts w:hint="default"/>
        <w:lang w:val="es-ES" w:eastAsia="en-US" w:bidi="ar-SA"/>
      </w:rPr>
    </w:lvl>
    <w:lvl w:ilvl="8" w:tplc="84A07298">
      <w:numFmt w:val="bullet"/>
      <w:lvlText w:val="•"/>
      <w:lvlJc w:val="left"/>
      <w:pPr>
        <w:ind w:left="8443" w:hanging="360"/>
      </w:pPr>
      <w:rPr>
        <w:rFonts w:hint="default"/>
        <w:lang w:val="es-ES" w:eastAsia="en-US" w:bidi="ar-SA"/>
      </w:rPr>
    </w:lvl>
  </w:abstractNum>
  <w:abstractNum w:abstractNumId="14" w15:restartNumberingAfterBreak="0">
    <w:nsid w:val="1FCE4827"/>
    <w:multiLevelType w:val="hybridMultilevel"/>
    <w:tmpl w:val="801E7CB8"/>
    <w:lvl w:ilvl="0" w:tplc="FC446CE0">
      <w:start w:val="4"/>
      <w:numFmt w:val="decimal"/>
      <w:lvlText w:val="%1."/>
      <w:lvlJc w:val="left"/>
      <w:pPr>
        <w:ind w:left="587" w:hanging="240"/>
      </w:pPr>
      <w:rPr>
        <w:rFonts w:ascii="Times New Roman" w:eastAsia="Times New Roman" w:hAnsi="Times New Roman" w:cs="Times New Roman" w:hint="default"/>
        <w:spacing w:val="-32"/>
        <w:w w:val="99"/>
        <w:sz w:val="24"/>
        <w:szCs w:val="24"/>
        <w:lang w:val="es-ES" w:eastAsia="en-US" w:bidi="ar-SA"/>
      </w:rPr>
    </w:lvl>
    <w:lvl w:ilvl="1" w:tplc="54989D0E">
      <w:numFmt w:val="bullet"/>
      <w:lvlText w:val=""/>
      <w:lvlJc w:val="left"/>
      <w:pPr>
        <w:ind w:left="1210" w:hanging="360"/>
      </w:pPr>
      <w:rPr>
        <w:rFonts w:ascii="Symbol" w:eastAsia="Symbol" w:hAnsi="Symbol" w:cs="Symbol" w:hint="default"/>
        <w:w w:val="100"/>
        <w:sz w:val="24"/>
        <w:szCs w:val="24"/>
        <w:lang w:val="es-ES" w:eastAsia="en-US" w:bidi="ar-SA"/>
      </w:rPr>
    </w:lvl>
    <w:lvl w:ilvl="2" w:tplc="9026A6CC">
      <w:numFmt w:val="bullet"/>
      <w:lvlText w:val="•"/>
      <w:lvlJc w:val="left"/>
      <w:pPr>
        <w:ind w:left="1726" w:hanging="360"/>
      </w:pPr>
      <w:rPr>
        <w:rFonts w:hint="default"/>
        <w:lang w:val="es-ES" w:eastAsia="en-US" w:bidi="ar-SA"/>
      </w:rPr>
    </w:lvl>
    <w:lvl w:ilvl="3" w:tplc="7B001A44">
      <w:numFmt w:val="bullet"/>
      <w:lvlText w:val="•"/>
      <w:lvlJc w:val="left"/>
      <w:pPr>
        <w:ind w:left="2632" w:hanging="360"/>
      </w:pPr>
      <w:rPr>
        <w:rFonts w:hint="default"/>
        <w:lang w:val="es-ES" w:eastAsia="en-US" w:bidi="ar-SA"/>
      </w:rPr>
    </w:lvl>
    <w:lvl w:ilvl="4" w:tplc="06F05F46">
      <w:numFmt w:val="bullet"/>
      <w:lvlText w:val="•"/>
      <w:lvlJc w:val="left"/>
      <w:pPr>
        <w:ind w:left="3538" w:hanging="360"/>
      </w:pPr>
      <w:rPr>
        <w:rFonts w:hint="default"/>
        <w:lang w:val="es-ES" w:eastAsia="en-US" w:bidi="ar-SA"/>
      </w:rPr>
    </w:lvl>
    <w:lvl w:ilvl="5" w:tplc="5E7C441C">
      <w:numFmt w:val="bullet"/>
      <w:lvlText w:val="•"/>
      <w:lvlJc w:val="left"/>
      <w:pPr>
        <w:ind w:left="4444" w:hanging="360"/>
      </w:pPr>
      <w:rPr>
        <w:rFonts w:hint="default"/>
        <w:lang w:val="es-ES" w:eastAsia="en-US" w:bidi="ar-SA"/>
      </w:rPr>
    </w:lvl>
    <w:lvl w:ilvl="6" w:tplc="56508B16">
      <w:numFmt w:val="bullet"/>
      <w:lvlText w:val="•"/>
      <w:lvlJc w:val="left"/>
      <w:pPr>
        <w:ind w:left="5350" w:hanging="360"/>
      </w:pPr>
      <w:rPr>
        <w:rFonts w:hint="default"/>
        <w:lang w:val="es-ES" w:eastAsia="en-US" w:bidi="ar-SA"/>
      </w:rPr>
    </w:lvl>
    <w:lvl w:ilvl="7" w:tplc="56488898">
      <w:numFmt w:val="bullet"/>
      <w:lvlText w:val="•"/>
      <w:lvlJc w:val="left"/>
      <w:pPr>
        <w:ind w:left="6256" w:hanging="360"/>
      </w:pPr>
      <w:rPr>
        <w:rFonts w:hint="default"/>
        <w:lang w:val="es-ES" w:eastAsia="en-US" w:bidi="ar-SA"/>
      </w:rPr>
    </w:lvl>
    <w:lvl w:ilvl="8" w:tplc="AD40F4EC">
      <w:numFmt w:val="bullet"/>
      <w:lvlText w:val="•"/>
      <w:lvlJc w:val="left"/>
      <w:pPr>
        <w:ind w:left="7162" w:hanging="360"/>
      </w:pPr>
      <w:rPr>
        <w:rFonts w:hint="default"/>
        <w:lang w:val="es-ES" w:eastAsia="en-US" w:bidi="ar-SA"/>
      </w:rPr>
    </w:lvl>
  </w:abstractNum>
  <w:abstractNum w:abstractNumId="15" w15:restartNumberingAfterBreak="0">
    <w:nsid w:val="21EA4FC7"/>
    <w:multiLevelType w:val="hybridMultilevel"/>
    <w:tmpl w:val="B8B6B1FA"/>
    <w:lvl w:ilvl="0" w:tplc="240A0001">
      <w:start w:val="1"/>
      <w:numFmt w:val="bullet"/>
      <w:lvlText w:val=""/>
      <w:lvlJc w:val="left"/>
      <w:pPr>
        <w:ind w:left="1701" w:hanging="360"/>
      </w:pPr>
      <w:rPr>
        <w:rFonts w:ascii="Symbol" w:hAnsi="Symbol" w:hint="default"/>
      </w:rPr>
    </w:lvl>
    <w:lvl w:ilvl="1" w:tplc="240A0003" w:tentative="1">
      <w:start w:val="1"/>
      <w:numFmt w:val="bullet"/>
      <w:lvlText w:val="o"/>
      <w:lvlJc w:val="left"/>
      <w:pPr>
        <w:ind w:left="2421" w:hanging="360"/>
      </w:pPr>
      <w:rPr>
        <w:rFonts w:ascii="Courier New" w:hAnsi="Courier New" w:cs="Courier New" w:hint="default"/>
      </w:rPr>
    </w:lvl>
    <w:lvl w:ilvl="2" w:tplc="240A0005" w:tentative="1">
      <w:start w:val="1"/>
      <w:numFmt w:val="bullet"/>
      <w:lvlText w:val=""/>
      <w:lvlJc w:val="left"/>
      <w:pPr>
        <w:ind w:left="3141" w:hanging="360"/>
      </w:pPr>
      <w:rPr>
        <w:rFonts w:ascii="Wingdings" w:hAnsi="Wingdings" w:hint="default"/>
      </w:rPr>
    </w:lvl>
    <w:lvl w:ilvl="3" w:tplc="240A0001" w:tentative="1">
      <w:start w:val="1"/>
      <w:numFmt w:val="bullet"/>
      <w:lvlText w:val=""/>
      <w:lvlJc w:val="left"/>
      <w:pPr>
        <w:ind w:left="3861" w:hanging="360"/>
      </w:pPr>
      <w:rPr>
        <w:rFonts w:ascii="Symbol" w:hAnsi="Symbol" w:hint="default"/>
      </w:rPr>
    </w:lvl>
    <w:lvl w:ilvl="4" w:tplc="240A0003" w:tentative="1">
      <w:start w:val="1"/>
      <w:numFmt w:val="bullet"/>
      <w:lvlText w:val="o"/>
      <w:lvlJc w:val="left"/>
      <w:pPr>
        <w:ind w:left="4581" w:hanging="360"/>
      </w:pPr>
      <w:rPr>
        <w:rFonts w:ascii="Courier New" w:hAnsi="Courier New" w:cs="Courier New" w:hint="default"/>
      </w:rPr>
    </w:lvl>
    <w:lvl w:ilvl="5" w:tplc="240A0005" w:tentative="1">
      <w:start w:val="1"/>
      <w:numFmt w:val="bullet"/>
      <w:lvlText w:val=""/>
      <w:lvlJc w:val="left"/>
      <w:pPr>
        <w:ind w:left="5301" w:hanging="360"/>
      </w:pPr>
      <w:rPr>
        <w:rFonts w:ascii="Wingdings" w:hAnsi="Wingdings" w:hint="default"/>
      </w:rPr>
    </w:lvl>
    <w:lvl w:ilvl="6" w:tplc="240A0001" w:tentative="1">
      <w:start w:val="1"/>
      <w:numFmt w:val="bullet"/>
      <w:lvlText w:val=""/>
      <w:lvlJc w:val="left"/>
      <w:pPr>
        <w:ind w:left="6021" w:hanging="360"/>
      </w:pPr>
      <w:rPr>
        <w:rFonts w:ascii="Symbol" w:hAnsi="Symbol" w:hint="default"/>
      </w:rPr>
    </w:lvl>
    <w:lvl w:ilvl="7" w:tplc="240A0003" w:tentative="1">
      <w:start w:val="1"/>
      <w:numFmt w:val="bullet"/>
      <w:lvlText w:val="o"/>
      <w:lvlJc w:val="left"/>
      <w:pPr>
        <w:ind w:left="6741" w:hanging="360"/>
      </w:pPr>
      <w:rPr>
        <w:rFonts w:ascii="Courier New" w:hAnsi="Courier New" w:cs="Courier New" w:hint="default"/>
      </w:rPr>
    </w:lvl>
    <w:lvl w:ilvl="8" w:tplc="240A0005" w:tentative="1">
      <w:start w:val="1"/>
      <w:numFmt w:val="bullet"/>
      <w:lvlText w:val=""/>
      <w:lvlJc w:val="left"/>
      <w:pPr>
        <w:ind w:left="7461" w:hanging="360"/>
      </w:pPr>
      <w:rPr>
        <w:rFonts w:ascii="Wingdings" w:hAnsi="Wingdings" w:hint="default"/>
      </w:rPr>
    </w:lvl>
  </w:abstractNum>
  <w:abstractNum w:abstractNumId="16" w15:restartNumberingAfterBreak="0">
    <w:nsid w:val="22851326"/>
    <w:multiLevelType w:val="hybridMultilevel"/>
    <w:tmpl w:val="909AEBFE"/>
    <w:lvl w:ilvl="0" w:tplc="34CE32A8">
      <w:start w:val="1"/>
      <w:numFmt w:val="decimal"/>
      <w:lvlText w:val="%1."/>
      <w:lvlJc w:val="left"/>
      <w:pPr>
        <w:ind w:left="470" w:hanging="361"/>
      </w:pPr>
      <w:rPr>
        <w:rFonts w:ascii="Times New Roman" w:eastAsia="Times New Roman" w:hAnsi="Times New Roman" w:cs="Times New Roman" w:hint="default"/>
        <w:b w:val="0"/>
        <w:bCs w:val="0"/>
        <w:i w:val="0"/>
        <w:iCs w:val="0"/>
        <w:spacing w:val="0"/>
        <w:w w:val="99"/>
        <w:sz w:val="20"/>
        <w:szCs w:val="20"/>
        <w:lang w:val="es-ES" w:eastAsia="en-US" w:bidi="ar-SA"/>
      </w:rPr>
    </w:lvl>
    <w:lvl w:ilvl="1" w:tplc="ADAC2092">
      <w:numFmt w:val="bullet"/>
      <w:lvlText w:val="•"/>
      <w:lvlJc w:val="left"/>
      <w:pPr>
        <w:ind w:left="1494" w:hanging="361"/>
      </w:pPr>
      <w:rPr>
        <w:rFonts w:hint="default"/>
        <w:lang w:val="es-ES" w:eastAsia="en-US" w:bidi="ar-SA"/>
      </w:rPr>
    </w:lvl>
    <w:lvl w:ilvl="2" w:tplc="DFD69ECA">
      <w:numFmt w:val="bullet"/>
      <w:lvlText w:val="•"/>
      <w:lvlJc w:val="left"/>
      <w:pPr>
        <w:ind w:left="2508" w:hanging="361"/>
      </w:pPr>
      <w:rPr>
        <w:rFonts w:hint="default"/>
        <w:lang w:val="es-ES" w:eastAsia="en-US" w:bidi="ar-SA"/>
      </w:rPr>
    </w:lvl>
    <w:lvl w:ilvl="3" w:tplc="38EC3E6A">
      <w:numFmt w:val="bullet"/>
      <w:lvlText w:val="•"/>
      <w:lvlJc w:val="left"/>
      <w:pPr>
        <w:ind w:left="3522" w:hanging="361"/>
      </w:pPr>
      <w:rPr>
        <w:rFonts w:hint="default"/>
        <w:lang w:val="es-ES" w:eastAsia="en-US" w:bidi="ar-SA"/>
      </w:rPr>
    </w:lvl>
    <w:lvl w:ilvl="4" w:tplc="F80690CA">
      <w:numFmt w:val="bullet"/>
      <w:lvlText w:val="•"/>
      <w:lvlJc w:val="left"/>
      <w:pPr>
        <w:ind w:left="4536" w:hanging="361"/>
      </w:pPr>
      <w:rPr>
        <w:rFonts w:hint="default"/>
        <w:lang w:val="es-ES" w:eastAsia="en-US" w:bidi="ar-SA"/>
      </w:rPr>
    </w:lvl>
    <w:lvl w:ilvl="5" w:tplc="19621F2E">
      <w:numFmt w:val="bullet"/>
      <w:lvlText w:val="•"/>
      <w:lvlJc w:val="left"/>
      <w:pPr>
        <w:ind w:left="5551" w:hanging="361"/>
      </w:pPr>
      <w:rPr>
        <w:rFonts w:hint="default"/>
        <w:lang w:val="es-ES" w:eastAsia="en-US" w:bidi="ar-SA"/>
      </w:rPr>
    </w:lvl>
    <w:lvl w:ilvl="6" w:tplc="A2505BC6">
      <w:numFmt w:val="bullet"/>
      <w:lvlText w:val="•"/>
      <w:lvlJc w:val="left"/>
      <w:pPr>
        <w:ind w:left="6565" w:hanging="361"/>
      </w:pPr>
      <w:rPr>
        <w:rFonts w:hint="default"/>
        <w:lang w:val="es-ES" w:eastAsia="en-US" w:bidi="ar-SA"/>
      </w:rPr>
    </w:lvl>
    <w:lvl w:ilvl="7" w:tplc="42ECE86A">
      <w:numFmt w:val="bullet"/>
      <w:lvlText w:val="•"/>
      <w:lvlJc w:val="left"/>
      <w:pPr>
        <w:ind w:left="7579" w:hanging="361"/>
      </w:pPr>
      <w:rPr>
        <w:rFonts w:hint="default"/>
        <w:lang w:val="es-ES" w:eastAsia="en-US" w:bidi="ar-SA"/>
      </w:rPr>
    </w:lvl>
    <w:lvl w:ilvl="8" w:tplc="BC12A6FE">
      <w:numFmt w:val="bullet"/>
      <w:lvlText w:val="•"/>
      <w:lvlJc w:val="left"/>
      <w:pPr>
        <w:ind w:left="8593" w:hanging="361"/>
      </w:pPr>
      <w:rPr>
        <w:rFonts w:hint="default"/>
        <w:lang w:val="es-ES" w:eastAsia="en-US" w:bidi="ar-SA"/>
      </w:rPr>
    </w:lvl>
  </w:abstractNum>
  <w:abstractNum w:abstractNumId="17" w15:restartNumberingAfterBreak="0">
    <w:nsid w:val="23A239F2"/>
    <w:multiLevelType w:val="hybridMultilevel"/>
    <w:tmpl w:val="1FEC02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28C41C0F"/>
    <w:multiLevelType w:val="multilevel"/>
    <w:tmpl w:val="2AC65D48"/>
    <w:lvl w:ilvl="0">
      <w:start w:val="1"/>
      <w:numFmt w:val="decimal"/>
      <w:lvlText w:val="%1."/>
      <w:lvlJc w:val="left"/>
      <w:pPr>
        <w:ind w:left="1736" w:hanging="361"/>
      </w:pPr>
      <w:rPr>
        <w:rFonts w:ascii="Times New Roman" w:eastAsia="Arial" w:hAnsi="Times New Roman" w:cs="Times New Roman" w:hint="default"/>
        <w:b/>
        <w:bCs/>
        <w:i w:val="0"/>
        <w:iCs w:val="0"/>
        <w:spacing w:val="0"/>
        <w:w w:val="68"/>
        <w:sz w:val="22"/>
        <w:szCs w:val="22"/>
        <w:lang w:val="es-ES" w:eastAsia="en-US" w:bidi="ar-SA"/>
      </w:rPr>
    </w:lvl>
    <w:lvl w:ilvl="1">
      <w:start w:val="1"/>
      <w:numFmt w:val="decimal"/>
      <w:lvlText w:val="%1.%2."/>
      <w:lvlJc w:val="left"/>
      <w:pPr>
        <w:ind w:left="2168" w:hanging="433"/>
      </w:pPr>
      <w:rPr>
        <w:rFonts w:hint="default"/>
        <w:spacing w:val="-1"/>
        <w:w w:val="76"/>
        <w:lang w:val="es-ES" w:eastAsia="en-US" w:bidi="ar-SA"/>
      </w:rPr>
    </w:lvl>
    <w:lvl w:ilvl="2">
      <w:numFmt w:val="bullet"/>
      <w:lvlText w:val="•"/>
      <w:lvlJc w:val="left"/>
      <w:pPr>
        <w:ind w:left="3177" w:hanging="433"/>
      </w:pPr>
      <w:rPr>
        <w:rFonts w:hint="default"/>
        <w:lang w:val="es-ES" w:eastAsia="en-US" w:bidi="ar-SA"/>
      </w:rPr>
    </w:lvl>
    <w:lvl w:ilvl="3">
      <w:numFmt w:val="bullet"/>
      <w:lvlText w:val="•"/>
      <w:lvlJc w:val="left"/>
      <w:pPr>
        <w:ind w:left="4179" w:hanging="433"/>
      </w:pPr>
      <w:rPr>
        <w:rFonts w:hint="default"/>
        <w:lang w:val="es-ES" w:eastAsia="en-US" w:bidi="ar-SA"/>
      </w:rPr>
    </w:lvl>
    <w:lvl w:ilvl="4">
      <w:numFmt w:val="bullet"/>
      <w:lvlText w:val="•"/>
      <w:lvlJc w:val="left"/>
      <w:pPr>
        <w:ind w:left="5181" w:hanging="433"/>
      </w:pPr>
      <w:rPr>
        <w:rFonts w:hint="default"/>
        <w:lang w:val="es-ES" w:eastAsia="en-US" w:bidi="ar-SA"/>
      </w:rPr>
    </w:lvl>
    <w:lvl w:ilvl="5">
      <w:numFmt w:val="bullet"/>
      <w:lvlText w:val="•"/>
      <w:lvlJc w:val="left"/>
      <w:pPr>
        <w:ind w:left="6183" w:hanging="433"/>
      </w:pPr>
      <w:rPr>
        <w:rFonts w:hint="default"/>
        <w:lang w:val="es-ES" w:eastAsia="en-US" w:bidi="ar-SA"/>
      </w:rPr>
    </w:lvl>
    <w:lvl w:ilvl="6">
      <w:numFmt w:val="bullet"/>
      <w:lvlText w:val="•"/>
      <w:lvlJc w:val="left"/>
      <w:pPr>
        <w:ind w:left="7186" w:hanging="433"/>
      </w:pPr>
      <w:rPr>
        <w:rFonts w:hint="default"/>
        <w:lang w:val="es-ES" w:eastAsia="en-US" w:bidi="ar-SA"/>
      </w:rPr>
    </w:lvl>
    <w:lvl w:ilvl="7">
      <w:numFmt w:val="bullet"/>
      <w:lvlText w:val="•"/>
      <w:lvlJc w:val="left"/>
      <w:pPr>
        <w:ind w:left="8188" w:hanging="433"/>
      </w:pPr>
      <w:rPr>
        <w:rFonts w:hint="default"/>
        <w:lang w:val="es-ES" w:eastAsia="en-US" w:bidi="ar-SA"/>
      </w:rPr>
    </w:lvl>
    <w:lvl w:ilvl="8">
      <w:numFmt w:val="bullet"/>
      <w:lvlText w:val="•"/>
      <w:lvlJc w:val="left"/>
      <w:pPr>
        <w:ind w:left="9190" w:hanging="433"/>
      </w:pPr>
      <w:rPr>
        <w:rFonts w:hint="default"/>
        <w:lang w:val="es-ES" w:eastAsia="en-US" w:bidi="ar-SA"/>
      </w:rPr>
    </w:lvl>
  </w:abstractNum>
  <w:abstractNum w:abstractNumId="19" w15:restartNumberingAfterBreak="0">
    <w:nsid w:val="2C306D66"/>
    <w:multiLevelType w:val="hybridMultilevel"/>
    <w:tmpl w:val="4BE853E0"/>
    <w:lvl w:ilvl="0" w:tplc="0DE41E3A">
      <w:start w:val="1"/>
      <w:numFmt w:val="decimal"/>
      <w:lvlText w:val="%1)"/>
      <w:lvlJc w:val="left"/>
      <w:pPr>
        <w:ind w:left="341" w:hanging="218"/>
      </w:pPr>
      <w:rPr>
        <w:rFonts w:ascii="Times New Roman" w:eastAsia="Times New Roman" w:hAnsi="Times New Roman" w:cs="Times New Roman" w:hint="default"/>
        <w:b/>
        <w:bCs/>
        <w:spacing w:val="0"/>
        <w:w w:val="99"/>
        <w:sz w:val="20"/>
        <w:szCs w:val="20"/>
        <w:lang w:val="es-ES" w:eastAsia="en-US" w:bidi="ar-SA"/>
      </w:rPr>
    </w:lvl>
    <w:lvl w:ilvl="1" w:tplc="134A596C">
      <w:numFmt w:val="bullet"/>
      <w:lvlText w:val="•"/>
      <w:lvlJc w:val="left"/>
      <w:pPr>
        <w:ind w:left="1456" w:hanging="218"/>
      </w:pPr>
      <w:rPr>
        <w:rFonts w:hint="default"/>
        <w:lang w:val="es-ES" w:eastAsia="en-US" w:bidi="ar-SA"/>
      </w:rPr>
    </w:lvl>
    <w:lvl w:ilvl="2" w:tplc="20F4A6C8">
      <w:numFmt w:val="bullet"/>
      <w:lvlText w:val="•"/>
      <w:lvlJc w:val="left"/>
      <w:pPr>
        <w:ind w:left="2572" w:hanging="218"/>
      </w:pPr>
      <w:rPr>
        <w:rFonts w:hint="default"/>
        <w:lang w:val="es-ES" w:eastAsia="en-US" w:bidi="ar-SA"/>
      </w:rPr>
    </w:lvl>
    <w:lvl w:ilvl="3" w:tplc="E438E57C">
      <w:numFmt w:val="bullet"/>
      <w:lvlText w:val="•"/>
      <w:lvlJc w:val="left"/>
      <w:pPr>
        <w:ind w:left="3688" w:hanging="218"/>
      </w:pPr>
      <w:rPr>
        <w:rFonts w:hint="default"/>
        <w:lang w:val="es-ES" w:eastAsia="en-US" w:bidi="ar-SA"/>
      </w:rPr>
    </w:lvl>
    <w:lvl w:ilvl="4" w:tplc="6BB0CA72">
      <w:numFmt w:val="bullet"/>
      <w:lvlText w:val="•"/>
      <w:lvlJc w:val="left"/>
      <w:pPr>
        <w:ind w:left="4804" w:hanging="218"/>
      </w:pPr>
      <w:rPr>
        <w:rFonts w:hint="default"/>
        <w:lang w:val="es-ES" w:eastAsia="en-US" w:bidi="ar-SA"/>
      </w:rPr>
    </w:lvl>
    <w:lvl w:ilvl="5" w:tplc="06424AD2">
      <w:numFmt w:val="bullet"/>
      <w:lvlText w:val="•"/>
      <w:lvlJc w:val="left"/>
      <w:pPr>
        <w:ind w:left="5920" w:hanging="218"/>
      </w:pPr>
      <w:rPr>
        <w:rFonts w:hint="default"/>
        <w:lang w:val="es-ES" w:eastAsia="en-US" w:bidi="ar-SA"/>
      </w:rPr>
    </w:lvl>
    <w:lvl w:ilvl="6" w:tplc="BE0EC91E">
      <w:numFmt w:val="bullet"/>
      <w:lvlText w:val="•"/>
      <w:lvlJc w:val="left"/>
      <w:pPr>
        <w:ind w:left="7036" w:hanging="218"/>
      </w:pPr>
      <w:rPr>
        <w:rFonts w:hint="default"/>
        <w:lang w:val="es-ES" w:eastAsia="en-US" w:bidi="ar-SA"/>
      </w:rPr>
    </w:lvl>
    <w:lvl w:ilvl="7" w:tplc="08CCF6D6">
      <w:numFmt w:val="bullet"/>
      <w:lvlText w:val="•"/>
      <w:lvlJc w:val="left"/>
      <w:pPr>
        <w:ind w:left="8152" w:hanging="218"/>
      </w:pPr>
      <w:rPr>
        <w:rFonts w:hint="default"/>
        <w:lang w:val="es-ES" w:eastAsia="en-US" w:bidi="ar-SA"/>
      </w:rPr>
    </w:lvl>
    <w:lvl w:ilvl="8" w:tplc="367A2E92">
      <w:numFmt w:val="bullet"/>
      <w:lvlText w:val="•"/>
      <w:lvlJc w:val="left"/>
      <w:pPr>
        <w:ind w:left="9268" w:hanging="218"/>
      </w:pPr>
      <w:rPr>
        <w:rFonts w:hint="default"/>
        <w:lang w:val="es-ES" w:eastAsia="en-US" w:bidi="ar-SA"/>
      </w:rPr>
    </w:lvl>
  </w:abstractNum>
  <w:abstractNum w:abstractNumId="20" w15:restartNumberingAfterBreak="0">
    <w:nsid w:val="2E147A83"/>
    <w:multiLevelType w:val="multilevel"/>
    <w:tmpl w:val="9518604C"/>
    <w:lvl w:ilvl="0">
      <w:start w:val="4"/>
      <w:numFmt w:val="decimal"/>
      <w:lvlText w:val="%1"/>
      <w:lvlJc w:val="left"/>
      <w:pPr>
        <w:ind w:left="583" w:hanging="352"/>
        <w:jc w:val="left"/>
      </w:pPr>
      <w:rPr>
        <w:rFonts w:hint="default"/>
        <w:lang w:val="es-ES" w:eastAsia="en-US" w:bidi="ar-SA"/>
      </w:rPr>
    </w:lvl>
    <w:lvl w:ilvl="1">
      <w:start w:val="1"/>
      <w:numFmt w:val="decimal"/>
      <w:lvlText w:val="%1.%2."/>
      <w:lvlJc w:val="left"/>
      <w:pPr>
        <w:ind w:left="583" w:hanging="352"/>
        <w:jc w:val="left"/>
      </w:pPr>
      <w:rPr>
        <w:rFonts w:ascii="Times New Roman" w:eastAsia="Times New Roman" w:hAnsi="Times New Roman" w:cs="Times New Roman" w:hint="default"/>
        <w:b/>
        <w:bCs/>
        <w:spacing w:val="0"/>
        <w:w w:val="99"/>
        <w:sz w:val="20"/>
        <w:szCs w:val="20"/>
        <w:u w:val="single" w:color="000000"/>
        <w:lang w:val="es-ES" w:eastAsia="en-US" w:bidi="ar-SA"/>
      </w:rPr>
    </w:lvl>
    <w:lvl w:ilvl="2">
      <w:start w:val="1"/>
      <w:numFmt w:val="decimal"/>
      <w:lvlText w:val="%1.%2.%3."/>
      <w:lvlJc w:val="left"/>
      <w:pPr>
        <w:ind w:left="1193" w:hanging="501"/>
        <w:jc w:val="right"/>
      </w:pPr>
      <w:rPr>
        <w:rFonts w:ascii="Times New Roman" w:eastAsia="Times New Roman" w:hAnsi="Times New Roman" w:cs="Times New Roman" w:hint="default"/>
        <w:b/>
        <w:bCs/>
        <w:spacing w:val="0"/>
        <w:w w:val="99"/>
        <w:sz w:val="20"/>
        <w:szCs w:val="20"/>
        <w:lang w:val="es-ES" w:eastAsia="en-US" w:bidi="ar-SA"/>
      </w:rPr>
    </w:lvl>
    <w:lvl w:ilvl="3">
      <w:numFmt w:val="bullet"/>
      <w:lvlText w:val=""/>
      <w:lvlJc w:val="left"/>
      <w:pPr>
        <w:ind w:left="124" w:hanging="492"/>
      </w:pPr>
      <w:rPr>
        <w:rFonts w:ascii="Symbol" w:eastAsia="Symbol" w:hAnsi="Symbol" w:cs="Symbol" w:hint="default"/>
        <w:w w:val="99"/>
        <w:sz w:val="20"/>
        <w:szCs w:val="20"/>
        <w:lang w:val="es-ES" w:eastAsia="en-US" w:bidi="ar-SA"/>
      </w:rPr>
    </w:lvl>
    <w:lvl w:ilvl="4">
      <w:numFmt w:val="bullet"/>
      <w:lvlText w:val="•"/>
      <w:lvlJc w:val="left"/>
      <w:pPr>
        <w:ind w:left="3775" w:hanging="492"/>
      </w:pPr>
      <w:rPr>
        <w:rFonts w:hint="default"/>
        <w:lang w:val="es-ES" w:eastAsia="en-US" w:bidi="ar-SA"/>
      </w:rPr>
    </w:lvl>
    <w:lvl w:ilvl="5">
      <w:numFmt w:val="bullet"/>
      <w:lvlText w:val="•"/>
      <w:lvlJc w:val="left"/>
      <w:pPr>
        <w:ind w:left="5062" w:hanging="492"/>
      </w:pPr>
      <w:rPr>
        <w:rFonts w:hint="default"/>
        <w:lang w:val="es-ES" w:eastAsia="en-US" w:bidi="ar-SA"/>
      </w:rPr>
    </w:lvl>
    <w:lvl w:ilvl="6">
      <w:numFmt w:val="bullet"/>
      <w:lvlText w:val="•"/>
      <w:lvlJc w:val="left"/>
      <w:pPr>
        <w:ind w:left="6350" w:hanging="492"/>
      </w:pPr>
      <w:rPr>
        <w:rFonts w:hint="default"/>
        <w:lang w:val="es-ES" w:eastAsia="en-US" w:bidi="ar-SA"/>
      </w:rPr>
    </w:lvl>
    <w:lvl w:ilvl="7">
      <w:numFmt w:val="bullet"/>
      <w:lvlText w:val="•"/>
      <w:lvlJc w:val="left"/>
      <w:pPr>
        <w:ind w:left="7637" w:hanging="492"/>
      </w:pPr>
      <w:rPr>
        <w:rFonts w:hint="default"/>
        <w:lang w:val="es-ES" w:eastAsia="en-US" w:bidi="ar-SA"/>
      </w:rPr>
    </w:lvl>
    <w:lvl w:ilvl="8">
      <w:numFmt w:val="bullet"/>
      <w:lvlText w:val="•"/>
      <w:lvlJc w:val="left"/>
      <w:pPr>
        <w:ind w:left="8925" w:hanging="492"/>
      </w:pPr>
      <w:rPr>
        <w:rFonts w:hint="default"/>
        <w:lang w:val="es-ES" w:eastAsia="en-US" w:bidi="ar-SA"/>
      </w:rPr>
    </w:lvl>
  </w:abstractNum>
  <w:abstractNum w:abstractNumId="21" w15:restartNumberingAfterBreak="0">
    <w:nsid w:val="2FE93201"/>
    <w:multiLevelType w:val="multilevel"/>
    <w:tmpl w:val="9B6E51F6"/>
    <w:lvl w:ilvl="0">
      <w:start w:val="4"/>
      <w:numFmt w:val="decimal"/>
      <w:lvlText w:val="%1."/>
      <w:lvlJc w:val="left"/>
      <w:pPr>
        <w:ind w:left="590" w:hanging="228"/>
      </w:pPr>
      <w:rPr>
        <w:rFonts w:ascii="Times New Roman" w:eastAsia="Times New Roman" w:hAnsi="Times New Roman" w:cs="Times New Roman" w:hint="default"/>
        <w:b/>
        <w:bCs/>
        <w:i w:val="0"/>
        <w:iCs w:val="0"/>
        <w:spacing w:val="0"/>
        <w:w w:val="99"/>
        <w:sz w:val="20"/>
        <w:szCs w:val="20"/>
        <w:lang w:val="es-ES" w:eastAsia="en-US" w:bidi="ar-SA"/>
      </w:rPr>
    </w:lvl>
    <w:lvl w:ilvl="1">
      <w:start w:val="1"/>
      <w:numFmt w:val="decimal"/>
      <w:lvlText w:val="%1.%2."/>
      <w:lvlJc w:val="left"/>
      <w:pPr>
        <w:ind w:left="722" w:hanging="360"/>
      </w:pPr>
      <w:rPr>
        <w:rFonts w:ascii="Times New Roman" w:eastAsia="Times New Roman" w:hAnsi="Times New Roman" w:cs="Times New Roman" w:hint="default"/>
        <w:b/>
        <w:bCs/>
        <w:i w:val="0"/>
        <w:iCs w:val="0"/>
        <w:spacing w:val="0"/>
        <w:w w:val="99"/>
        <w:sz w:val="20"/>
        <w:szCs w:val="20"/>
        <w:lang w:val="es-ES" w:eastAsia="en-US" w:bidi="ar-SA"/>
      </w:rPr>
    </w:lvl>
    <w:lvl w:ilvl="2">
      <w:numFmt w:val="bullet"/>
      <w:lvlText w:val=""/>
      <w:lvlJc w:val="left"/>
      <w:pPr>
        <w:ind w:left="1442" w:hanging="360"/>
      </w:pPr>
      <w:rPr>
        <w:rFonts w:ascii="Symbol" w:eastAsia="Symbol" w:hAnsi="Symbol" w:cs="Symbol" w:hint="default"/>
        <w:b w:val="0"/>
        <w:bCs w:val="0"/>
        <w:i w:val="0"/>
        <w:iCs w:val="0"/>
        <w:spacing w:val="0"/>
        <w:w w:val="99"/>
        <w:sz w:val="20"/>
        <w:szCs w:val="20"/>
        <w:lang w:val="es-ES" w:eastAsia="en-US" w:bidi="ar-SA"/>
      </w:rPr>
    </w:lvl>
    <w:lvl w:ilvl="3">
      <w:numFmt w:val="bullet"/>
      <w:lvlText w:val="•"/>
      <w:lvlJc w:val="left"/>
      <w:pPr>
        <w:ind w:left="2587" w:hanging="360"/>
      </w:pPr>
      <w:rPr>
        <w:rFonts w:hint="default"/>
        <w:lang w:val="es-ES" w:eastAsia="en-US" w:bidi="ar-SA"/>
      </w:rPr>
    </w:lvl>
    <w:lvl w:ilvl="4">
      <w:numFmt w:val="bullet"/>
      <w:lvlText w:val="•"/>
      <w:lvlJc w:val="left"/>
      <w:pPr>
        <w:ind w:left="3735" w:hanging="360"/>
      </w:pPr>
      <w:rPr>
        <w:rFonts w:hint="default"/>
        <w:lang w:val="es-ES" w:eastAsia="en-US" w:bidi="ar-SA"/>
      </w:rPr>
    </w:lvl>
    <w:lvl w:ilvl="5">
      <w:numFmt w:val="bullet"/>
      <w:lvlText w:val="•"/>
      <w:lvlJc w:val="left"/>
      <w:pPr>
        <w:ind w:left="4883" w:hanging="360"/>
      </w:pPr>
      <w:rPr>
        <w:rFonts w:hint="default"/>
        <w:lang w:val="es-ES" w:eastAsia="en-US" w:bidi="ar-SA"/>
      </w:rPr>
    </w:lvl>
    <w:lvl w:ilvl="6">
      <w:numFmt w:val="bullet"/>
      <w:lvlText w:val="•"/>
      <w:lvlJc w:val="left"/>
      <w:pPr>
        <w:ind w:left="6031" w:hanging="360"/>
      </w:pPr>
      <w:rPr>
        <w:rFonts w:hint="default"/>
        <w:lang w:val="es-ES" w:eastAsia="en-US" w:bidi="ar-SA"/>
      </w:rPr>
    </w:lvl>
    <w:lvl w:ilvl="7">
      <w:numFmt w:val="bullet"/>
      <w:lvlText w:val="•"/>
      <w:lvlJc w:val="left"/>
      <w:pPr>
        <w:ind w:left="7178" w:hanging="360"/>
      </w:pPr>
      <w:rPr>
        <w:rFonts w:hint="default"/>
        <w:lang w:val="es-ES" w:eastAsia="en-US" w:bidi="ar-SA"/>
      </w:rPr>
    </w:lvl>
    <w:lvl w:ilvl="8">
      <w:numFmt w:val="bullet"/>
      <w:lvlText w:val="•"/>
      <w:lvlJc w:val="left"/>
      <w:pPr>
        <w:ind w:left="8326" w:hanging="360"/>
      </w:pPr>
      <w:rPr>
        <w:rFonts w:hint="default"/>
        <w:lang w:val="es-ES" w:eastAsia="en-US" w:bidi="ar-SA"/>
      </w:rPr>
    </w:lvl>
  </w:abstractNum>
  <w:abstractNum w:abstractNumId="22" w15:restartNumberingAfterBreak="0">
    <w:nsid w:val="30D221F1"/>
    <w:multiLevelType w:val="hybridMultilevel"/>
    <w:tmpl w:val="871A5966"/>
    <w:lvl w:ilvl="0" w:tplc="CEA08AF4">
      <w:start w:val="1"/>
      <w:numFmt w:val="decimal"/>
      <w:lvlText w:val="%1."/>
      <w:lvlJc w:val="left"/>
      <w:pPr>
        <w:ind w:left="458" w:hanging="361"/>
      </w:pPr>
      <w:rPr>
        <w:rFonts w:ascii="Times New Roman" w:eastAsia="Times New Roman" w:hAnsi="Times New Roman" w:cs="Times New Roman" w:hint="default"/>
        <w:b w:val="0"/>
        <w:bCs w:val="0"/>
        <w:i w:val="0"/>
        <w:iCs w:val="0"/>
        <w:spacing w:val="0"/>
        <w:w w:val="99"/>
        <w:sz w:val="20"/>
        <w:szCs w:val="20"/>
        <w:lang w:val="es-ES" w:eastAsia="en-US" w:bidi="ar-SA"/>
      </w:rPr>
    </w:lvl>
    <w:lvl w:ilvl="1" w:tplc="26306906">
      <w:numFmt w:val="bullet"/>
      <w:lvlText w:val="•"/>
      <w:lvlJc w:val="left"/>
      <w:pPr>
        <w:ind w:left="1476" w:hanging="361"/>
      </w:pPr>
      <w:rPr>
        <w:rFonts w:hint="default"/>
        <w:lang w:val="es-ES" w:eastAsia="en-US" w:bidi="ar-SA"/>
      </w:rPr>
    </w:lvl>
    <w:lvl w:ilvl="2" w:tplc="8E1C3402">
      <w:numFmt w:val="bullet"/>
      <w:lvlText w:val="•"/>
      <w:lvlJc w:val="left"/>
      <w:pPr>
        <w:ind w:left="2492" w:hanging="361"/>
      </w:pPr>
      <w:rPr>
        <w:rFonts w:hint="default"/>
        <w:lang w:val="es-ES" w:eastAsia="en-US" w:bidi="ar-SA"/>
      </w:rPr>
    </w:lvl>
    <w:lvl w:ilvl="3" w:tplc="77683E0C">
      <w:numFmt w:val="bullet"/>
      <w:lvlText w:val="•"/>
      <w:lvlJc w:val="left"/>
      <w:pPr>
        <w:ind w:left="3508" w:hanging="361"/>
      </w:pPr>
      <w:rPr>
        <w:rFonts w:hint="default"/>
        <w:lang w:val="es-ES" w:eastAsia="en-US" w:bidi="ar-SA"/>
      </w:rPr>
    </w:lvl>
    <w:lvl w:ilvl="4" w:tplc="C694CBA6">
      <w:numFmt w:val="bullet"/>
      <w:lvlText w:val="•"/>
      <w:lvlJc w:val="left"/>
      <w:pPr>
        <w:ind w:left="4524" w:hanging="361"/>
      </w:pPr>
      <w:rPr>
        <w:rFonts w:hint="default"/>
        <w:lang w:val="es-ES" w:eastAsia="en-US" w:bidi="ar-SA"/>
      </w:rPr>
    </w:lvl>
    <w:lvl w:ilvl="5" w:tplc="341C9C3E">
      <w:numFmt w:val="bullet"/>
      <w:lvlText w:val="•"/>
      <w:lvlJc w:val="left"/>
      <w:pPr>
        <w:ind w:left="5541" w:hanging="361"/>
      </w:pPr>
      <w:rPr>
        <w:rFonts w:hint="default"/>
        <w:lang w:val="es-ES" w:eastAsia="en-US" w:bidi="ar-SA"/>
      </w:rPr>
    </w:lvl>
    <w:lvl w:ilvl="6" w:tplc="69E4D820">
      <w:numFmt w:val="bullet"/>
      <w:lvlText w:val="•"/>
      <w:lvlJc w:val="left"/>
      <w:pPr>
        <w:ind w:left="6557" w:hanging="361"/>
      </w:pPr>
      <w:rPr>
        <w:rFonts w:hint="default"/>
        <w:lang w:val="es-ES" w:eastAsia="en-US" w:bidi="ar-SA"/>
      </w:rPr>
    </w:lvl>
    <w:lvl w:ilvl="7" w:tplc="00A2909E">
      <w:numFmt w:val="bullet"/>
      <w:lvlText w:val="•"/>
      <w:lvlJc w:val="left"/>
      <w:pPr>
        <w:ind w:left="7573" w:hanging="361"/>
      </w:pPr>
      <w:rPr>
        <w:rFonts w:hint="default"/>
        <w:lang w:val="es-ES" w:eastAsia="en-US" w:bidi="ar-SA"/>
      </w:rPr>
    </w:lvl>
    <w:lvl w:ilvl="8" w:tplc="67F21344">
      <w:numFmt w:val="bullet"/>
      <w:lvlText w:val="•"/>
      <w:lvlJc w:val="left"/>
      <w:pPr>
        <w:ind w:left="8589" w:hanging="361"/>
      </w:pPr>
      <w:rPr>
        <w:rFonts w:hint="default"/>
        <w:lang w:val="es-ES" w:eastAsia="en-US" w:bidi="ar-SA"/>
      </w:rPr>
    </w:lvl>
  </w:abstractNum>
  <w:abstractNum w:abstractNumId="23" w15:restartNumberingAfterBreak="0">
    <w:nsid w:val="32495F20"/>
    <w:multiLevelType w:val="hybridMultilevel"/>
    <w:tmpl w:val="55446792"/>
    <w:lvl w:ilvl="0" w:tplc="32929A1A">
      <w:start w:val="8"/>
      <w:numFmt w:val="decimal"/>
      <w:lvlText w:val="%1."/>
      <w:lvlJc w:val="left"/>
      <w:pPr>
        <w:ind w:left="458" w:hanging="361"/>
      </w:pPr>
      <w:rPr>
        <w:rFonts w:ascii="Times New Roman" w:eastAsia="Times New Roman" w:hAnsi="Times New Roman" w:cs="Times New Roman" w:hint="default"/>
        <w:b w:val="0"/>
        <w:bCs w:val="0"/>
        <w:i w:val="0"/>
        <w:iCs w:val="0"/>
        <w:spacing w:val="0"/>
        <w:w w:val="99"/>
        <w:sz w:val="20"/>
        <w:szCs w:val="20"/>
        <w:lang w:val="es-ES" w:eastAsia="en-US" w:bidi="ar-SA"/>
      </w:rPr>
    </w:lvl>
    <w:lvl w:ilvl="1" w:tplc="6EAE70BA">
      <w:numFmt w:val="bullet"/>
      <w:lvlText w:val="o"/>
      <w:lvlJc w:val="left"/>
      <w:pPr>
        <w:ind w:left="1430" w:hanging="360"/>
      </w:pPr>
      <w:rPr>
        <w:rFonts w:ascii="Courier New" w:eastAsia="Courier New" w:hAnsi="Courier New" w:cs="Courier New" w:hint="default"/>
        <w:spacing w:val="0"/>
        <w:w w:val="99"/>
        <w:lang w:val="es-ES" w:eastAsia="en-US" w:bidi="ar-SA"/>
      </w:rPr>
    </w:lvl>
    <w:lvl w:ilvl="2" w:tplc="E84C6AEA">
      <w:numFmt w:val="bullet"/>
      <w:lvlText w:val="•"/>
      <w:lvlJc w:val="left"/>
      <w:pPr>
        <w:ind w:left="2460" w:hanging="360"/>
      </w:pPr>
      <w:rPr>
        <w:rFonts w:hint="default"/>
        <w:lang w:val="es-ES" w:eastAsia="en-US" w:bidi="ar-SA"/>
      </w:rPr>
    </w:lvl>
    <w:lvl w:ilvl="3" w:tplc="0F50DE1E">
      <w:numFmt w:val="bullet"/>
      <w:lvlText w:val="•"/>
      <w:lvlJc w:val="left"/>
      <w:pPr>
        <w:ind w:left="3480" w:hanging="360"/>
      </w:pPr>
      <w:rPr>
        <w:rFonts w:hint="default"/>
        <w:lang w:val="es-ES" w:eastAsia="en-US" w:bidi="ar-SA"/>
      </w:rPr>
    </w:lvl>
    <w:lvl w:ilvl="4" w:tplc="AC54AEA2">
      <w:numFmt w:val="bullet"/>
      <w:lvlText w:val="•"/>
      <w:lvlJc w:val="left"/>
      <w:pPr>
        <w:ind w:left="4500" w:hanging="360"/>
      </w:pPr>
      <w:rPr>
        <w:rFonts w:hint="default"/>
        <w:lang w:val="es-ES" w:eastAsia="en-US" w:bidi="ar-SA"/>
      </w:rPr>
    </w:lvl>
    <w:lvl w:ilvl="5" w:tplc="FC5C0B3A">
      <w:numFmt w:val="bullet"/>
      <w:lvlText w:val="•"/>
      <w:lvlJc w:val="left"/>
      <w:pPr>
        <w:ind w:left="5520" w:hanging="360"/>
      </w:pPr>
      <w:rPr>
        <w:rFonts w:hint="default"/>
        <w:lang w:val="es-ES" w:eastAsia="en-US" w:bidi="ar-SA"/>
      </w:rPr>
    </w:lvl>
    <w:lvl w:ilvl="6" w:tplc="190A0BE6">
      <w:numFmt w:val="bullet"/>
      <w:lvlText w:val="•"/>
      <w:lvlJc w:val="left"/>
      <w:pPr>
        <w:ind w:left="6541" w:hanging="360"/>
      </w:pPr>
      <w:rPr>
        <w:rFonts w:hint="default"/>
        <w:lang w:val="es-ES" w:eastAsia="en-US" w:bidi="ar-SA"/>
      </w:rPr>
    </w:lvl>
    <w:lvl w:ilvl="7" w:tplc="BB567242">
      <w:numFmt w:val="bullet"/>
      <w:lvlText w:val="•"/>
      <w:lvlJc w:val="left"/>
      <w:pPr>
        <w:ind w:left="7561" w:hanging="360"/>
      </w:pPr>
      <w:rPr>
        <w:rFonts w:hint="default"/>
        <w:lang w:val="es-ES" w:eastAsia="en-US" w:bidi="ar-SA"/>
      </w:rPr>
    </w:lvl>
    <w:lvl w:ilvl="8" w:tplc="C422E0AE">
      <w:numFmt w:val="bullet"/>
      <w:lvlText w:val="•"/>
      <w:lvlJc w:val="left"/>
      <w:pPr>
        <w:ind w:left="8581" w:hanging="360"/>
      </w:pPr>
      <w:rPr>
        <w:rFonts w:hint="default"/>
        <w:lang w:val="es-ES" w:eastAsia="en-US" w:bidi="ar-SA"/>
      </w:rPr>
    </w:lvl>
  </w:abstractNum>
  <w:abstractNum w:abstractNumId="24" w15:restartNumberingAfterBreak="0">
    <w:nsid w:val="3A255361"/>
    <w:multiLevelType w:val="hybridMultilevel"/>
    <w:tmpl w:val="CA68AE14"/>
    <w:lvl w:ilvl="0" w:tplc="040A0001">
      <w:start w:val="1"/>
      <w:numFmt w:val="bullet"/>
      <w:lvlText w:val=""/>
      <w:lvlJc w:val="left"/>
      <w:pPr>
        <w:ind w:left="837" w:hanging="360"/>
      </w:pPr>
      <w:rPr>
        <w:rFonts w:ascii="Symbol" w:hAnsi="Symbol" w:hint="default"/>
      </w:rPr>
    </w:lvl>
    <w:lvl w:ilvl="1" w:tplc="040A0003" w:tentative="1">
      <w:start w:val="1"/>
      <w:numFmt w:val="bullet"/>
      <w:lvlText w:val="o"/>
      <w:lvlJc w:val="left"/>
      <w:pPr>
        <w:ind w:left="1557" w:hanging="360"/>
      </w:pPr>
      <w:rPr>
        <w:rFonts w:ascii="Courier New" w:hAnsi="Courier New" w:cs="Courier New" w:hint="default"/>
      </w:rPr>
    </w:lvl>
    <w:lvl w:ilvl="2" w:tplc="040A0005" w:tentative="1">
      <w:start w:val="1"/>
      <w:numFmt w:val="bullet"/>
      <w:lvlText w:val=""/>
      <w:lvlJc w:val="left"/>
      <w:pPr>
        <w:ind w:left="2277" w:hanging="360"/>
      </w:pPr>
      <w:rPr>
        <w:rFonts w:ascii="Wingdings" w:hAnsi="Wingdings" w:hint="default"/>
      </w:rPr>
    </w:lvl>
    <w:lvl w:ilvl="3" w:tplc="040A0001" w:tentative="1">
      <w:start w:val="1"/>
      <w:numFmt w:val="bullet"/>
      <w:lvlText w:val=""/>
      <w:lvlJc w:val="left"/>
      <w:pPr>
        <w:ind w:left="2997" w:hanging="360"/>
      </w:pPr>
      <w:rPr>
        <w:rFonts w:ascii="Symbol" w:hAnsi="Symbol" w:hint="default"/>
      </w:rPr>
    </w:lvl>
    <w:lvl w:ilvl="4" w:tplc="040A0003" w:tentative="1">
      <w:start w:val="1"/>
      <w:numFmt w:val="bullet"/>
      <w:lvlText w:val="o"/>
      <w:lvlJc w:val="left"/>
      <w:pPr>
        <w:ind w:left="3717" w:hanging="360"/>
      </w:pPr>
      <w:rPr>
        <w:rFonts w:ascii="Courier New" w:hAnsi="Courier New" w:cs="Courier New" w:hint="default"/>
      </w:rPr>
    </w:lvl>
    <w:lvl w:ilvl="5" w:tplc="040A0005" w:tentative="1">
      <w:start w:val="1"/>
      <w:numFmt w:val="bullet"/>
      <w:lvlText w:val=""/>
      <w:lvlJc w:val="left"/>
      <w:pPr>
        <w:ind w:left="4437" w:hanging="360"/>
      </w:pPr>
      <w:rPr>
        <w:rFonts w:ascii="Wingdings" w:hAnsi="Wingdings" w:hint="default"/>
      </w:rPr>
    </w:lvl>
    <w:lvl w:ilvl="6" w:tplc="040A0001" w:tentative="1">
      <w:start w:val="1"/>
      <w:numFmt w:val="bullet"/>
      <w:lvlText w:val=""/>
      <w:lvlJc w:val="left"/>
      <w:pPr>
        <w:ind w:left="5157" w:hanging="360"/>
      </w:pPr>
      <w:rPr>
        <w:rFonts w:ascii="Symbol" w:hAnsi="Symbol" w:hint="default"/>
      </w:rPr>
    </w:lvl>
    <w:lvl w:ilvl="7" w:tplc="040A0003" w:tentative="1">
      <w:start w:val="1"/>
      <w:numFmt w:val="bullet"/>
      <w:lvlText w:val="o"/>
      <w:lvlJc w:val="left"/>
      <w:pPr>
        <w:ind w:left="5877" w:hanging="360"/>
      </w:pPr>
      <w:rPr>
        <w:rFonts w:ascii="Courier New" w:hAnsi="Courier New" w:cs="Courier New" w:hint="default"/>
      </w:rPr>
    </w:lvl>
    <w:lvl w:ilvl="8" w:tplc="040A0005" w:tentative="1">
      <w:start w:val="1"/>
      <w:numFmt w:val="bullet"/>
      <w:lvlText w:val=""/>
      <w:lvlJc w:val="left"/>
      <w:pPr>
        <w:ind w:left="6597" w:hanging="360"/>
      </w:pPr>
      <w:rPr>
        <w:rFonts w:ascii="Wingdings" w:hAnsi="Wingdings" w:hint="default"/>
      </w:rPr>
    </w:lvl>
  </w:abstractNum>
  <w:abstractNum w:abstractNumId="25" w15:restartNumberingAfterBreak="0">
    <w:nsid w:val="3BF578F9"/>
    <w:multiLevelType w:val="hybridMultilevel"/>
    <w:tmpl w:val="6F6E2CA6"/>
    <w:lvl w:ilvl="0" w:tplc="FE3E5938">
      <w:start w:val="4"/>
      <w:numFmt w:val="decimal"/>
      <w:lvlText w:val="%1."/>
      <w:lvlJc w:val="left"/>
      <w:pPr>
        <w:ind w:left="458" w:hanging="361"/>
      </w:pPr>
      <w:rPr>
        <w:rFonts w:ascii="Times New Roman" w:eastAsia="Times New Roman" w:hAnsi="Times New Roman" w:cs="Times New Roman" w:hint="default"/>
        <w:b w:val="0"/>
        <w:bCs w:val="0"/>
        <w:i w:val="0"/>
        <w:iCs w:val="0"/>
        <w:spacing w:val="0"/>
        <w:w w:val="99"/>
        <w:sz w:val="20"/>
        <w:szCs w:val="20"/>
        <w:lang w:val="es-ES" w:eastAsia="en-US" w:bidi="ar-SA"/>
      </w:rPr>
    </w:lvl>
    <w:lvl w:ilvl="1" w:tplc="21841A8E">
      <w:numFmt w:val="bullet"/>
      <w:lvlText w:val="•"/>
      <w:lvlJc w:val="left"/>
      <w:pPr>
        <w:ind w:left="1476" w:hanging="361"/>
      </w:pPr>
      <w:rPr>
        <w:rFonts w:hint="default"/>
        <w:lang w:val="es-ES" w:eastAsia="en-US" w:bidi="ar-SA"/>
      </w:rPr>
    </w:lvl>
    <w:lvl w:ilvl="2" w:tplc="3C6C483C">
      <w:numFmt w:val="bullet"/>
      <w:lvlText w:val="•"/>
      <w:lvlJc w:val="left"/>
      <w:pPr>
        <w:ind w:left="2492" w:hanging="361"/>
      </w:pPr>
      <w:rPr>
        <w:rFonts w:hint="default"/>
        <w:lang w:val="es-ES" w:eastAsia="en-US" w:bidi="ar-SA"/>
      </w:rPr>
    </w:lvl>
    <w:lvl w:ilvl="3" w:tplc="B1F21FFE">
      <w:numFmt w:val="bullet"/>
      <w:lvlText w:val="•"/>
      <w:lvlJc w:val="left"/>
      <w:pPr>
        <w:ind w:left="3508" w:hanging="361"/>
      </w:pPr>
      <w:rPr>
        <w:rFonts w:hint="default"/>
        <w:lang w:val="es-ES" w:eastAsia="en-US" w:bidi="ar-SA"/>
      </w:rPr>
    </w:lvl>
    <w:lvl w:ilvl="4" w:tplc="D5FE263C">
      <w:numFmt w:val="bullet"/>
      <w:lvlText w:val="•"/>
      <w:lvlJc w:val="left"/>
      <w:pPr>
        <w:ind w:left="4524" w:hanging="361"/>
      </w:pPr>
      <w:rPr>
        <w:rFonts w:hint="default"/>
        <w:lang w:val="es-ES" w:eastAsia="en-US" w:bidi="ar-SA"/>
      </w:rPr>
    </w:lvl>
    <w:lvl w:ilvl="5" w:tplc="0F2C65B2">
      <w:numFmt w:val="bullet"/>
      <w:lvlText w:val="•"/>
      <w:lvlJc w:val="left"/>
      <w:pPr>
        <w:ind w:left="5541" w:hanging="361"/>
      </w:pPr>
      <w:rPr>
        <w:rFonts w:hint="default"/>
        <w:lang w:val="es-ES" w:eastAsia="en-US" w:bidi="ar-SA"/>
      </w:rPr>
    </w:lvl>
    <w:lvl w:ilvl="6" w:tplc="F94470AA">
      <w:numFmt w:val="bullet"/>
      <w:lvlText w:val="•"/>
      <w:lvlJc w:val="left"/>
      <w:pPr>
        <w:ind w:left="6557" w:hanging="361"/>
      </w:pPr>
      <w:rPr>
        <w:rFonts w:hint="default"/>
        <w:lang w:val="es-ES" w:eastAsia="en-US" w:bidi="ar-SA"/>
      </w:rPr>
    </w:lvl>
    <w:lvl w:ilvl="7" w:tplc="A3989BD4">
      <w:numFmt w:val="bullet"/>
      <w:lvlText w:val="•"/>
      <w:lvlJc w:val="left"/>
      <w:pPr>
        <w:ind w:left="7573" w:hanging="361"/>
      </w:pPr>
      <w:rPr>
        <w:rFonts w:hint="default"/>
        <w:lang w:val="es-ES" w:eastAsia="en-US" w:bidi="ar-SA"/>
      </w:rPr>
    </w:lvl>
    <w:lvl w:ilvl="8" w:tplc="B5E49CC8">
      <w:numFmt w:val="bullet"/>
      <w:lvlText w:val="•"/>
      <w:lvlJc w:val="left"/>
      <w:pPr>
        <w:ind w:left="8589" w:hanging="361"/>
      </w:pPr>
      <w:rPr>
        <w:rFonts w:hint="default"/>
        <w:lang w:val="es-ES" w:eastAsia="en-US" w:bidi="ar-SA"/>
      </w:rPr>
    </w:lvl>
  </w:abstractNum>
  <w:abstractNum w:abstractNumId="26" w15:restartNumberingAfterBreak="0">
    <w:nsid w:val="42627985"/>
    <w:multiLevelType w:val="hybridMultilevel"/>
    <w:tmpl w:val="48600738"/>
    <w:lvl w:ilvl="0" w:tplc="240A0001">
      <w:start w:val="1"/>
      <w:numFmt w:val="bullet"/>
      <w:lvlText w:val=""/>
      <w:lvlJc w:val="left"/>
      <w:pPr>
        <w:ind w:left="1540" w:hanging="360"/>
      </w:pPr>
      <w:rPr>
        <w:rFonts w:ascii="Symbol" w:hAnsi="Symbol" w:hint="default"/>
      </w:rPr>
    </w:lvl>
    <w:lvl w:ilvl="1" w:tplc="240A0003" w:tentative="1">
      <w:start w:val="1"/>
      <w:numFmt w:val="bullet"/>
      <w:lvlText w:val="o"/>
      <w:lvlJc w:val="left"/>
      <w:pPr>
        <w:ind w:left="2260" w:hanging="360"/>
      </w:pPr>
      <w:rPr>
        <w:rFonts w:ascii="Courier New" w:hAnsi="Courier New" w:cs="Courier New" w:hint="default"/>
      </w:rPr>
    </w:lvl>
    <w:lvl w:ilvl="2" w:tplc="240A0005" w:tentative="1">
      <w:start w:val="1"/>
      <w:numFmt w:val="bullet"/>
      <w:lvlText w:val=""/>
      <w:lvlJc w:val="left"/>
      <w:pPr>
        <w:ind w:left="2980" w:hanging="360"/>
      </w:pPr>
      <w:rPr>
        <w:rFonts w:ascii="Wingdings" w:hAnsi="Wingdings" w:hint="default"/>
      </w:rPr>
    </w:lvl>
    <w:lvl w:ilvl="3" w:tplc="240A0001" w:tentative="1">
      <w:start w:val="1"/>
      <w:numFmt w:val="bullet"/>
      <w:lvlText w:val=""/>
      <w:lvlJc w:val="left"/>
      <w:pPr>
        <w:ind w:left="3700" w:hanging="360"/>
      </w:pPr>
      <w:rPr>
        <w:rFonts w:ascii="Symbol" w:hAnsi="Symbol" w:hint="default"/>
      </w:rPr>
    </w:lvl>
    <w:lvl w:ilvl="4" w:tplc="240A0003" w:tentative="1">
      <w:start w:val="1"/>
      <w:numFmt w:val="bullet"/>
      <w:lvlText w:val="o"/>
      <w:lvlJc w:val="left"/>
      <w:pPr>
        <w:ind w:left="4420" w:hanging="360"/>
      </w:pPr>
      <w:rPr>
        <w:rFonts w:ascii="Courier New" w:hAnsi="Courier New" w:cs="Courier New" w:hint="default"/>
      </w:rPr>
    </w:lvl>
    <w:lvl w:ilvl="5" w:tplc="240A0005" w:tentative="1">
      <w:start w:val="1"/>
      <w:numFmt w:val="bullet"/>
      <w:lvlText w:val=""/>
      <w:lvlJc w:val="left"/>
      <w:pPr>
        <w:ind w:left="5140" w:hanging="360"/>
      </w:pPr>
      <w:rPr>
        <w:rFonts w:ascii="Wingdings" w:hAnsi="Wingdings" w:hint="default"/>
      </w:rPr>
    </w:lvl>
    <w:lvl w:ilvl="6" w:tplc="240A0001" w:tentative="1">
      <w:start w:val="1"/>
      <w:numFmt w:val="bullet"/>
      <w:lvlText w:val=""/>
      <w:lvlJc w:val="left"/>
      <w:pPr>
        <w:ind w:left="5860" w:hanging="360"/>
      </w:pPr>
      <w:rPr>
        <w:rFonts w:ascii="Symbol" w:hAnsi="Symbol" w:hint="default"/>
      </w:rPr>
    </w:lvl>
    <w:lvl w:ilvl="7" w:tplc="240A0003" w:tentative="1">
      <w:start w:val="1"/>
      <w:numFmt w:val="bullet"/>
      <w:lvlText w:val="o"/>
      <w:lvlJc w:val="left"/>
      <w:pPr>
        <w:ind w:left="6580" w:hanging="360"/>
      </w:pPr>
      <w:rPr>
        <w:rFonts w:ascii="Courier New" w:hAnsi="Courier New" w:cs="Courier New" w:hint="default"/>
      </w:rPr>
    </w:lvl>
    <w:lvl w:ilvl="8" w:tplc="240A0005" w:tentative="1">
      <w:start w:val="1"/>
      <w:numFmt w:val="bullet"/>
      <w:lvlText w:val=""/>
      <w:lvlJc w:val="left"/>
      <w:pPr>
        <w:ind w:left="7300" w:hanging="360"/>
      </w:pPr>
      <w:rPr>
        <w:rFonts w:ascii="Wingdings" w:hAnsi="Wingdings" w:hint="default"/>
      </w:rPr>
    </w:lvl>
  </w:abstractNum>
  <w:abstractNum w:abstractNumId="27" w15:restartNumberingAfterBreak="0">
    <w:nsid w:val="438A35B2"/>
    <w:multiLevelType w:val="hybridMultilevel"/>
    <w:tmpl w:val="57DC139C"/>
    <w:lvl w:ilvl="0" w:tplc="B46880EE">
      <w:numFmt w:val="bullet"/>
      <w:lvlText w:val="-"/>
      <w:lvlJc w:val="left"/>
      <w:pPr>
        <w:ind w:left="124" w:hanging="118"/>
      </w:pPr>
      <w:rPr>
        <w:rFonts w:ascii="Times New Roman" w:eastAsia="Times New Roman" w:hAnsi="Times New Roman" w:cs="Times New Roman" w:hint="default"/>
        <w:w w:val="99"/>
        <w:sz w:val="20"/>
        <w:szCs w:val="20"/>
        <w:lang w:val="es-ES" w:eastAsia="en-US" w:bidi="ar-SA"/>
      </w:rPr>
    </w:lvl>
    <w:lvl w:ilvl="1" w:tplc="C2B4172C">
      <w:numFmt w:val="bullet"/>
      <w:lvlText w:val="•"/>
      <w:lvlJc w:val="left"/>
      <w:pPr>
        <w:ind w:left="1258" w:hanging="118"/>
      </w:pPr>
      <w:rPr>
        <w:rFonts w:hint="default"/>
        <w:lang w:val="es-ES" w:eastAsia="en-US" w:bidi="ar-SA"/>
      </w:rPr>
    </w:lvl>
    <w:lvl w:ilvl="2" w:tplc="416EA0E8">
      <w:numFmt w:val="bullet"/>
      <w:lvlText w:val="•"/>
      <w:lvlJc w:val="left"/>
      <w:pPr>
        <w:ind w:left="2396" w:hanging="118"/>
      </w:pPr>
      <w:rPr>
        <w:rFonts w:hint="default"/>
        <w:lang w:val="es-ES" w:eastAsia="en-US" w:bidi="ar-SA"/>
      </w:rPr>
    </w:lvl>
    <w:lvl w:ilvl="3" w:tplc="89420C78">
      <w:numFmt w:val="bullet"/>
      <w:lvlText w:val="•"/>
      <w:lvlJc w:val="left"/>
      <w:pPr>
        <w:ind w:left="3534" w:hanging="118"/>
      </w:pPr>
      <w:rPr>
        <w:rFonts w:hint="default"/>
        <w:lang w:val="es-ES" w:eastAsia="en-US" w:bidi="ar-SA"/>
      </w:rPr>
    </w:lvl>
    <w:lvl w:ilvl="4" w:tplc="D20E22AE">
      <w:numFmt w:val="bullet"/>
      <w:lvlText w:val="•"/>
      <w:lvlJc w:val="left"/>
      <w:pPr>
        <w:ind w:left="4672" w:hanging="118"/>
      </w:pPr>
      <w:rPr>
        <w:rFonts w:hint="default"/>
        <w:lang w:val="es-ES" w:eastAsia="en-US" w:bidi="ar-SA"/>
      </w:rPr>
    </w:lvl>
    <w:lvl w:ilvl="5" w:tplc="C4BE5B82">
      <w:numFmt w:val="bullet"/>
      <w:lvlText w:val="•"/>
      <w:lvlJc w:val="left"/>
      <w:pPr>
        <w:ind w:left="5810" w:hanging="118"/>
      </w:pPr>
      <w:rPr>
        <w:rFonts w:hint="default"/>
        <w:lang w:val="es-ES" w:eastAsia="en-US" w:bidi="ar-SA"/>
      </w:rPr>
    </w:lvl>
    <w:lvl w:ilvl="6" w:tplc="E65CE564">
      <w:numFmt w:val="bullet"/>
      <w:lvlText w:val="•"/>
      <w:lvlJc w:val="left"/>
      <w:pPr>
        <w:ind w:left="6948" w:hanging="118"/>
      </w:pPr>
      <w:rPr>
        <w:rFonts w:hint="default"/>
        <w:lang w:val="es-ES" w:eastAsia="en-US" w:bidi="ar-SA"/>
      </w:rPr>
    </w:lvl>
    <w:lvl w:ilvl="7" w:tplc="CC380220">
      <w:numFmt w:val="bullet"/>
      <w:lvlText w:val="•"/>
      <w:lvlJc w:val="left"/>
      <w:pPr>
        <w:ind w:left="8086" w:hanging="118"/>
      </w:pPr>
      <w:rPr>
        <w:rFonts w:hint="default"/>
        <w:lang w:val="es-ES" w:eastAsia="en-US" w:bidi="ar-SA"/>
      </w:rPr>
    </w:lvl>
    <w:lvl w:ilvl="8" w:tplc="EC7877C2">
      <w:numFmt w:val="bullet"/>
      <w:lvlText w:val="•"/>
      <w:lvlJc w:val="left"/>
      <w:pPr>
        <w:ind w:left="9224" w:hanging="118"/>
      </w:pPr>
      <w:rPr>
        <w:rFonts w:hint="default"/>
        <w:lang w:val="es-ES" w:eastAsia="en-US" w:bidi="ar-SA"/>
      </w:rPr>
    </w:lvl>
  </w:abstractNum>
  <w:abstractNum w:abstractNumId="28" w15:restartNumberingAfterBreak="0">
    <w:nsid w:val="458B33AC"/>
    <w:multiLevelType w:val="multilevel"/>
    <w:tmpl w:val="1C5412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6CA7748"/>
    <w:multiLevelType w:val="hybridMultilevel"/>
    <w:tmpl w:val="B226D0E8"/>
    <w:lvl w:ilvl="0" w:tplc="6324B128">
      <w:numFmt w:val="bullet"/>
      <w:lvlText w:val=""/>
      <w:lvlJc w:val="left"/>
      <w:pPr>
        <w:ind w:left="458" w:hanging="361"/>
      </w:pPr>
      <w:rPr>
        <w:rFonts w:ascii="Symbol" w:eastAsia="Symbol" w:hAnsi="Symbol" w:cs="Symbol" w:hint="default"/>
        <w:b w:val="0"/>
        <w:bCs w:val="0"/>
        <w:i w:val="0"/>
        <w:iCs w:val="0"/>
        <w:spacing w:val="0"/>
        <w:w w:val="99"/>
        <w:sz w:val="20"/>
        <w:szCs w:val="20"/>
        <w:lang w:val="es-ES" w:eastAsia="en-US" w:bidi="ar-SA"/>
      </w:rPr>
    </w:lvl>
    <w:lvl w:ilvl="1" w:tplc="CEBE0FBA">
      <w:numFmt w:val="bullet"/>
      <w:lvlText w:val="•"/>
      <w:lvlJc w:val="left"/>
      <w:pPr>
        <w:ind w:left="1476" w:hanging="361"/>
      </w:pPr>
      <w:rPr>
        <w:rFonts w:hint="default"/>
        <w:lang w:val="es-ES" w:eastAsia="en-US" w:bidi="ar-SA"/>
      </w:rPr>
    </w:lvl>
    <w:lvl w:ilvl="2" w:tplc="D8EC65F2">
      <w:numFmt w:val="bullet"/>
      <w:lvlText w:val="•"/>
      <w:lvlJc w:val="left"/>
      <w:pPr>
        <w:ind w:left="2492" w:hanging="361"/>
      </w:pPr>
      <w:rPr>
        <w:rFonts w:hint="default"/>
        <w:lang w:val="es-ES" w:eastAsia="en-US" w:bidi="ar-SA"/>
      </w:rPr>
    </w:lvl>
    <w:lvl w:ilvl="3" w:tplc="7A8E2B46">
      <w:numFmt w:val="bullet"/>
      <w:lvlText w:val="•"/>
      <w:lvlJc w:val="left"/>
      <w:pPr>
        <w:ind w:left="3508" w:hanging="361"/>
      </w:pPr>
      <w:rPr>
        <w:rFonts w:hint="default"/>
        <w:lang w:val="es-ES" w:eastAsia="en-US" w:bidi="ar-SA"/>
      </w:rPr>
    </w:lvl>
    <w:lvl w:ilvl="4" w:tplc="87CABBEC">
      <w:numFmt w:val="bullet"/>
      <w:lvlText w:val="•"/>
      <w:lvlJc w:val="left"/>
      <w:pPr>
        <w:ind w:left="4524" w:hanging="361"/>
      </w:pPr>
      <w:rPr>
        <w:rFonts w:hint="default"/>
        <w:lang w:val="es-ES" w:eastAsia="en-US" w:bidi="ar-SA"/>
      </w:rPr>
    </w:lvl>
    <w:lvl w:ilvl="5" w:tplc="F9CA3D80">
      <w:numFmt w:val="bullet"/>
      <w:lvlText w:val="•"/>
      <w:lvlJc w:val="left"/>
      <w:pPr>
        <w:ind w:left="5541" w:hanging="361"/>
      </w:pPr>
      <w:rPr>
        <w:rFonts w:hint="default"/>
        <w:lang w:val="es-ES" w:eastAsia="en-US" w:bidi="ar-SA"/>
      </w:rPr>
    </w:lvl>
    <w:lvl w:ilvl="6" w:tplc="D0C6B46C">
      <w:numFmt w:val="bullet"/>
      <w:lvlText w:val="•"/>
      <w:lvlJc w:val="left"/>
      <w:pPr>
        <w:ind w:left="6557" w:hanging="361"/>
      </w:pPr>
      <w:rPr>
        <w:rFonts w:hint="default"/>
        <w:lang w:val="es-ES" w:eastAsia="en-US" w:bidi="ar-SA"/>
      </w:rPr>
    </w:lvl>
    <w:lvl w:ilvl="7" w:tplc="3D4CF258">
      <w:numFmt w:val="bullet"/>
      <w:lvlText w:val="•"/>
      <w:lvlJc w:val="left"/>
      <w:pPr>
        <w:ind w:left="7573" w:hanging="361"/>
      </w:pPr>
      <w:rPr>
        <w:rFonts w:hint="default"/>
        <w:lang w:val="es-ES" w:eastAsia="en-US" w:bidi="ar-SA"/>
      </w:rPr>
    </w:lvl>
    <w:lvl w:ilvl="8" w:tplc="DD708DEC">
      <w:numFmt w:val="bullet"/>
      <w:lvlText w:val="•"/>
      <w:lvlJc w:val="left"/>
      <w:pPr>
        <w:ind w:left="8589" w:hanging="361"/>
      </w:pPr>
      <w:rPr>
        <w:rFonts w:hint="default"/>
        <w:lang w:val="es-ES" w:eastAsia="en-US" w:bidi="ar-SA"/>
      </w:rPr>
    </w:lvl>
  </w:abstractNum>
  <w:abstractNum w:abstractNumId="30" w15:restartNumberingAfterBreak="0">
    <w:nsid w:val="497C5AA8"/>
    <w:multiLevelType w:val="hybridMultilevel"/>
    <w:tmpl w:val="48A09CB8"/>
    <w:lvl w:ilvl="0" w:tplc="B0D69056">
      <w:numFmt w:val="bullet"/>
      <w:lvlText w:val=""/>
      <w:lvlJc w:val="left"/>
      <w:pPr>
        <w:ind w:left="818" w:hanging="360"/>
      </w:pPr>
      <w:rPr>
        <w:rFonts w:ascii="Symbol" w:eastAsia="Symbol" w:hAnsi="Symbol" w:cs="Symbol" w:hint="default"/>
        <w:b w:val="0"/>
        <w:bCs w:val="0"/>
        <w:i w:val="0"/>
        <w:iCs w:val="0"/>
        <w:spacing w:val="0"/>
        <w:w w:val="99"/>
        <w:sz w:val="20"/>
        <w:szCs w:val="20"/>
        <w:lang w:val="es-ES" w:eastAsia="en-US" w:bidi="ar-SA"/>
      </w:rPr>
    </w:lvl>
    <w:lvl w:ilvl="1" w:tplc="D12AD258">
      <w:numFmt w:val="bullet"/>
      <w:lvlText w:val="•"/>
      <w:lvlJc w:val="left"/>
      <w:pPr>
        <w:ind w:left="1800" w:hanging="360"/>
      </w:pPr>
      <w:rPr>
        <w:rFonts w:hint="default"/>
        <w:lang w:val="es-ES" w:eastAsia="en-US" w:bidi="ar-SA"/>
      </w:rPr>
    </w:lvl>
    <w:lvl w:ilvl="2" w:tplc="055E45FC">
      <w:numFmt w:val="bullet"/>
      <w:lvlText w:val="•"/>
      <w:lvlJc w:val="left"/>
      <w:pPr>
        <w:ind w:left="2780" w:hanging="360"/>
      </w:pPr>
      <w:rPr>
        <w:rFonts w:hint="default"/>
        <w:lang w:val="es-ES" w:eastAsia="en-US" w:bidi="ar-SA"/>
      </w:rPr>
    </w:lvl>
    <w:lvl w:ilvl="3" w:tplc="33489938">
      <w:numFmt w:val="bullet"/>
      <w:lvlText w:val="•"/>
      <w:lvlJc w:val="left"/>
      <w:pPr>
        <w:ind w:left="3760" w:hanging="360"/>
      </w:pPr>
      <w:rPr>
        <w:rFonts w:hint="default"/>
        <w:lang w:val="es-ES" w:eastAsia="en-US" w:bidi="ar-SA"/>
      </w:rPr>
    </w:lvl>
    <w:lvl w:ilvl="4" w:tplc="9A9CF350">
      <w:numFmt w:val="bullet"/>
      <w:lvlText w:val="•"/>
      <w:lvlJc w:val="left"/>
      <w:pPr>
        <w:ind w:left="4740" w:hanging="360"/>
      </w:pPr>
      <w:rPr>
        <w:rFonts w:hint="default"/>
        <w:lang w:val="es-ES" w:eastAsia="en-US" w:bidi="ar-SA"/>
      </w:rPr>
    </w:lvl>
    <w:lvl w:ilvl="5" w:tplc="F5EE4F4E">
      <w:numFmt w:val="bullet"/>
      <w:lvlText w:val="•"/>
      <w:lvlJc w:val="left"/>
      <w:pPr>
        <w:ind w:left="5721" w:hanging="360"/>
      </w:pPr>
      <w:rPr>
        <w:rFonts w:hint="default"/>
        <w:lang w:val="es-ES" w:eastAsia="en-US" w:bidi="ar-SA"/>
      </w:rPr>
    </w:lvl>
    <w:lvl w:ilvl="6" w:tplc="C3C60DC4">
      <w:numFmt w:val="bullet"/>
      <w:lvlText w:val="•"/>
      <w:lvlJc w:val="left"/>
      <w:pPr>
        <w:ind w:left="6701" w:hanging="360"/>
      </w:pPr>
      <w:rPr>
        <w:rFonts w:hint="default"/>
        <w:lang w:val="es-ES" w:eastAsia="en-US" w:bidi="ar-SA"/>
      </w:rPr>
    </w:lvl>
    <w:lvl w:ilvl="7" w:tplc="7794F82A">
      <w:numFmt w:val="bullet"/>
      <w:lvlText w:val="•"/>
      <w:lvlJc w:val="left"/>
      <w:pPr>
        <w:ind w:left="7681" w:hanging="360"/>
      </w:pPr>
      <w:rPr>
        <w:rFonts w:hint="default"/>
        <w:lang w:val="es-ES" w:eastAsia="en-US" w:bidi="ar-SA"/>
      </w:rPr>
    </w:lvl>
    <w:lvl w:ilvl="8" w:tplc="2CB6A226">
      <w:numFmt w:val="bullet"/>
      <w:lvlText w:val="•"/>
      <w:lvlJc w:val="left"/>
      <w:pPr>
        <w:ind w:left="8661" w:hanging="360"/>
      </w:pPr>
      <w:rPr>
        <w:rFonts w:hint="default"/>
        <w:lang w:val="es-ES" w:eastAsia="en-US" w:bidi="ar-SA"/>
      </w:rPr>
    </w:lvl>
  </w:abstractNum>
  <w:abstractNum w:abstractNumId="31" w15:restartNumberingAfterBreak="0">
    <w:nsid w:val="49DD6425"/>
    <w:multiLevelType w:val="hybridMultilevel"/>
    <w:tmpl w:val="9EB637A4"/>
    <w:lvl w:ilvl="0" w:tplc="A0D69B4E">
      <w:start w:val="1"/>
      <w:numFmt w:val="upperRoman"/>
      <w:lvlText w:val="%1."/>
      <w:lvlJc w:val="left"/>
      <w:pPr>
        <w:ind w:left="3612" w:hanging="720"/>
      </w:pPr>
      <w:rPr>
        <w:rFonts w:hint="default"/>
      </w:rPr>
    </w:lvl>
    <w:lvl w:ilvl="1" w:tplc="040A0019" w:tentative="1">
      <w:start w:val="1"/>
      <w:numFmt w:val="lowerLetter"/>
      <w:lvlText w:val="%2."/>
      <w:lvlJc w:val="left"/>
      <w:pPr>
        <w:ind w:left="3972" w:hanging="360"/>
      </w:pPr>
    </w:lvl>
    <w:lvl w:ilvl="2" w:tplc="040A001B" w:tentative="1">
      <w:start w:val="1"/>
      <w:numFmt w:val="lowerRoman"/>
      <w:lvlText w:val="%3."/>
      <w:lvlJc w:val="right"/>
      <w:pPr>
        <w:ind w:left="4692" w:hanging="180"/>
      </w:pPr>
    </w:lvl>
    <w:lvl w:ilvl="3" w:tplc="040A000F" w:tentative="1">
      <w:start w:val="1"/>
      <w:numFmt w:val="decimal"/>
      <w:lvlText w:val="%4."/>
      <w:lvlJc w:val="left"/>
      <w:pPr>
        <w:ind w:left="5412" w:hanging="360"/>
      </w:pPr>
    </w:lvl>
    <w:lvl w:ilvl="4" w:tplc="040A0019" w:tentative="1">
      <w:start w:val="1"/>
      <w:numFmt w:val="lowerLetter"/>
      <w:lvlText w:val="%5."/>
      <w:lvlJc w:val="left"/>
      <w:pPr>
        <w:ind w:left="6132" w:hanging="360"/>
      </w:pPr>
    </w:lvl>
    <w:lvl w:ilvl="5" w:tplc="040A001B" w:tentative="1">
      <w:start w:val="1"/>
      <w:numFmt w:val="lowerRoman"/>
      <w:lvlText w:val="%6."/>
      <w:lvlJc w:val="right"/>
      <w:pPr>
        <w:ind w:left="6852" w:hanging="180"/>
      </w:pPr>
    </w:lvl>
    <w:lvl w:ilvl="6" w:tplc="040A000F" w:tentative="1">
      <w:start w:val="1"/>
      <w:numFmt w:val="decimal"/>
      <w:lvlText w:val="%7."/>
      <w:lvlJc w:val="left"/>
      <w:pPr>
        <w:ind w:left="7572" w:hanging="360"/>
      </w:pPr>
    </w:lvl>
    <w:lvl w:ilvl="7" w:tplc="040A0019" w:tentative="1">
      <w:start w:val="1"/>
      <w:numFmt w:val="lowerLetter"/>
      <w:lvlText w:val="%8."/>
      <w:lvlJc w:val="left"/>
      <w:pPr>
        <w:ind w:left="8292" w:hanging="360"/>
      </w:pPr>
    </w:lvl>
    <w:lvl w:ilvl="8" w:tplc="040A001B" w:tentative="1">
      <w:start w:val="1"/>
      <w:numFmt w:val="lowerRoman"/>
      <w:lvlText w:val="%9."/>
      <w:lvlJc w:val="right"/>
      <w:pPr>
        <w:ind w:left="9012" w:hanging="180"/>
      </w:pPr>
    </w:lvl>
  </w:abstractNum>
  <w:abstractNum w:abstractNumId="32" w15:restartNumberingAfterBreak="0">
    <w:nsid w:val="4E846465"/>
    <w:multiLevelType w:val="hybridMultilevel"/>
    <w:tmpl w:val="761811F4"/>
    <w:lvl w:ilvl="0" w:tplc="1D0A727A">
      <w:numFmt w:val="bullet"/>
      <w:lvlText w:val=""/>
      <w:lvlJc w:val="left"/>
      <w:pPr>
        <w:ind w:left="844" w:hanging="360"/>
      </w:pPr>
      <w:rPr>
        <w:rFonts w:ascii="Symbol" w:eastAsia="Symbol" w:hAnsi="Symbol" w:cs="Symbol" w:hint="default"/>
        <w:w w:val="99"/>
        <w:sz w:val="20"/>
        <w:szCs w:val="20"/>
        <w:lang w:val="es-ES" w:eastAsia="en-US" w:bidi="ar-SA"/>
      </w:rPr>
    </w:lvl>
    <w:lvl w:ilvl="1" w:tplc="0BEA5CEC">
      <w:numFmt w:val="bullet"/>
      <w:lvlText w:val="•"/>
      <w:lvlJc w:val="left"/>
      <w:pPr>
        <w:ind w:left="1906" w:hanging="360"/>
      </w:pPr>
      <w:rPr>
        <w:rFonts w:hint="default"/>
        <w:lang w:val="es-ES" w:eastAsia="en-US" w:bidi="ar-SA"/>
      </w:rPr>
    </w:lvl>
    <w:lvl w:ilvl="2" w:tplc="61DE0490">
      <w:numFmt w:val="bullet"/>
      <w:lvlText w:val="•"/>
      <w:lvlJc w:val="left"/>
      <w:pPr>
        <w:ind w:left="2972" w:hanging="360"/>
      </w:pPr>
      <w:rPr>
        <w:rFonts w:hint="default"/>
        <w:lang w:val="es-ES" w:eastAsia="en-US" w:bidi="ar-SA"/>
      </w:rPr>
    </w:lvl>
    <w:lvl w:ilvl="3" w:tplc="4F583F20">
      <w:numFmt w:val="bullet"/>
      <w:lvlText w:val="•"/>
      <w:lvlJc w:val="left"/>
      <w:pPr>
        <w:ind w:left="4038" w:hanging="360"/>
      </w:pPr>
      <w:rPr>
        <w:rFonts w:hint="default"/>
        <w:lang w:val="es-ES" w:eastAsia="en-US" w:bidi="ar-SA"/>
      </w:rPr>
    </w:lvl>
    <w:lvl w:ilvl="4" w:tplc="036817C4">
      <w:numFmt w:val="bullet"/>
      <w:lvlText w:val="•"/>
      <w:lvlJc w:val="left"/>
      <w:pPr>
        <w:ind w:left="5104" w:hanging="360"/>
      </w:pPr>
      <w:rPr>
        <w:rFonts w:hint="default"/>
        <w:lang w:val="es-ES" w:eastAsia="en-US" w:bidi="ar-SA"/>
      </w:rPr>
    </w:lvl>
    <w:lvl w:ilvl="5" w:tplc="2534C16E">
      <w:numFmt w:val="bullet"/>
      <w:lvlText w:val="•"/>
      <w:lvlJc w:val="left"/>
      <w:pPr>
        <w:ind w:left="6170" w:hanging="360"/>
      </w:pPr>
      <w:rPr>
        <w:rFonts w:hint="default"/>
        <w:lang w:val="es-ES" w:eastAsia="en-US" w:bidi="ar-SA"/>
      </w:rPr>
    </w:lvl>
    <w:lvl w:ilvl="6" w:tplc="2B3AAD48">
      <w:numFmt w:val="bullet"/>
      <w:lvlText w:val="•"/>
      <w:lvlJc w:val="left"/>
      <w:pPr>
        <w:ind w:left="7236" w:hanging="360"/>
      </w:pPr>
      <w:rPr>
        <w:rFonts w:hint="default"/>
        <w:lang w:val="es-ES" w:eastAsia="en-US" w:bidi="ar-SA"/>
      </w:rPr>
    </w:lvl>
    <w:lvl w:ilvl="7" w:tplc="245C2414">
      <w:numFmt w:val="bullet"/>
      <w:lvlText w:val="•"/>
      <w:lvlJc w:val="left"/>
      <w:pPr>
        <w:ind w:left="8302" w:hanging="360"/>
      </w:pPr>
      <w:rPr>
        <w:rFonts w:hint="default"/>
        <w:lang w:val="es-ES" w:eastAsia="en-US" w:bidi="ar-SA"/>
      </w:rPr>
    </w:lvl>
    <w:lvl w:ilvl="8" w:tplc="95E278E6">
      <w:numFmt w:val="bullet"/>
      <w:lvlText w:val="•"/>
      <w:lvlJc w:val="left"/>
      <w:pPr>
        <w:ind w:left="9368" w:hanging="360"/>
      </w:pPr>
      <w:rPr>
        <w:rFonts w:hint="default"/>
        <w:lang w:val="es-ES" w:eastAsia="en-US" w:bidi="ar-SA"/>
      </w:rPr>
    </w:lvl>
  </w:abstractNum>
  <w:abstractNum w:abstractNumId="33" w15:restartNumberingAfterBreak="0">
    <w:nsid w:val="51614CAB"/>
    <w:multiLevelType w:val="hybridMultilevel"/>
    <w:tmpl w:val="1B68D89A"/>
    <w:lvl w:ilvl="0" w:tplc="AD644232">
      <w:numFmt w:val="bullet"/>
      <w:lvlText w:val=""/>
      <w:lvlJc w:val="left"/>
      <w:pPr>
        <w:ind w:left="458" w:hanging="361"/>
      </w:pPr>
      <w:rPr>
        <w:rFonts w:ascii="Symbol" w:eastAsia="Symbol" w:hAnsi="Symbol" w:cs="Symbol" w:hint="default"/>
        <w:b w:val="0"/>
        <w:bCs w:val="0"/>
        <w:i w:val="0"/>
        <w:iCs w:val="0"/>
        <w:spacing w:val="0"/>
        <w:w w:val="99"/>
        <w:sz w:val="20"/>
        <w:szCs w:val="20"/>
        <w:lang w:val="es-ES" w:eastAsia="en-US" w:bidi="ar-SA"/>
      </w:rPr>
    </w:lvl>
    <w:lvl w:ilvl="1" w:tplc="CABC371A">
      <w:numFmt w:val="bullet"/>
      <w:lvlText w:val="•"/>
      <w:lvlJc w:val="left"/>
      <w:pPr>
        <w:ind w:left="1476" w:hanging="361"/>
      </w:pPr>
      <w:rPr>
        <w:rFonts w:hint="default"/>
        <w:lang w:val="es-ES" w:eastAsia="en-US" w:bidi="ar-SA"/>
      </w:rPr>
    </w:lvl>
    <w:lvl w:ilvl="2" w:tplc="5A1AF632">
      <w:numFmt w:val="bullet"/>
      <w:lvlText w:val="•"/>
      <w:lvlJc w:val="left"/>
      <w:pPr>
        <w:ind w:left="2492" w:hanging="361"/>
      </w:pPr>
      <w:rPr>
        <w:rFonts w:hint="default"/>
        <w:lang w:val="es-ES" w:eastAsia="en-US" w:bidi="ar-SA"/>
      </w:rPr>
    </w:lvl>
    <w:lvl w:ilvl="3" w:tplc="69DEC910">
      <w:numFmt w:val="bullet"/>
      <w:lvlText w:val="•"/>
      <w:lvlJc w:val="left"/>
      <w:pPr>
        <w:ind w:left="3508" w:hanging="361"/>
      </w:pPr>
      <w:rPr>
        <w:rFonts w:hint="default"/>
        <w:lang w:val="es-ES" w:eastAsia="en-US" w:bidi="ar-SA"/>
      </w:rPr>
    </w:lvl>
    <w:lvl w:ilvl="4" w:tplc="EB8C1F78">
      <w:numFmt w:val="bullet"/>
      <w:lvlText w:val="•"/>
      <w:lvlJc w:val="left"/>
      <w:pPr>
        <w:ind w:left="4524" w:hanging="361"/>
      </w:pPr>
      <w:rPr>
        <w:rFonts w:hint="default"/>
        <w:lang w:val="es-ES" w:eastAsia="en-US" w:bidi="ar-SA"/>
      </w:rPr>
    </w:lvl>
    <w:lvl w:ilvl="5" w:tplc="A0E64564">
      <w:numFmt w:val="bullet"/>
      <w:lvlText w:val="•"/>
      <w:lvlJc w:val="left"/>
      <w:pPr>
        <w:ind w:left="5541" w:hanging="361"/>
      </w:pPr>
      <w:rPr>
        <w:rFonts w:hint="default"/>
        <w:lang w:val="es-ES" w:eastAsia="en-US" w:bidi="ar-SA"/>
      </w:rPr>
    </w:lvl>
    <w:lvl w:ilvl="6" w:tplc="68DAF936">
      <w:numFmt w:val="bullet"/>
      <w:lvlText w:val="•"/>
      <w:lvlJc w:val="left"/>
      <w:pPr>
        <w:ind w:left="6557" w:hanging="361"/>
      </w:pPr>
      <w:rPr>
        <w:rFonts w:hint="default"/>
        <w:lang w:val="es-ES" w:eastAsia="en-US" w:bidi="ar-SA"/>
      </w:rPr>
    </w:lvl>
    <w:lvl w:ilvl="7" w:tplc="264224E0">
      <w:numFmt w:val="bullet"/>
      <w:lvlText w:val="•"/>
      <w:lvlJc w:val="left"/>
      <w:pPr>
        <w:ind w:left="7573" w:hanging="361"/>
      </w:pPr>
      <w:rPr>
        <w:rFonts w:hint="default"/>
        <w:lang w:val="es-ES" w:eastAsia="en-US" w:bidi="ar-SA"/>
      </w:rPr>
    </w:lvl>
    <w:lvl w:ilvl="8" w:tplc="2F089212">
      <w:numFmt w:val="bullet"/>
      <w:lvlText w:val="•"/>
      <w:lvlJc w:val="left"/>
      <w:pPr>
        <w:ind w:left="8589" w:hanging="361"/>
      </w:pPr>
      <w:rPr>
        <w:rFonts w:hint="default"/>
        <w:lang w:val="es-ES" w:eastAsia="en-US" w:bidi="ar-SA"/>
      </w:rPr>
    </w:lvl>
  </w:abstractNum>
  <w:abstractNum w:abstractNumId="34" w15:restartNumberingAfterBreak="0">
    <w:nsid w:val="5183669C"/>
    <w:multiLevelType w:val="hybridMultilevel"/>
    <w:tmpl w:val="06D0A50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5" w15:restartNumberingAfterBreak="0">
    <w:nsid w:val="52097367"/>
    <w:multiLevelType w:val="hybridMultilevel"/>
    <w:tmpl w:val="005AFC72"/>
    <w:lvl w:ilvl="0" w:tplc="690ECAF2">
      <w:start w:val="8"/>
      <w:numFmt w:val="decimal"/>
      <w:lvlText w:val="%1."/>
      <w:lvlJc w:val="left"/>
      <w:pPr>
        <w:ind w:left="470" w:hanging="361"/>
      </w:pPr>
      <w:rPr>
        <w:rFonts w:ascii="Times New Roman" w:eastAsia="Times New Roman" w:hAnsi="Times New Roman" w:cs="Times New Roman" w:hint="default"/>
        <w:b w:val="0"/>
        <w:bCs w:val="0"/>
        <w:i w:val="0"/>
        <w:iCs w:val="0"/>
        <w:spacing w:val="0"/>
        <w:w w:val="99"/>
        <w:sz w:val="24"/>
        <w:szCs w:val="20"/>
        <w:lang w:val="es-ES" w:eastAsia="en-US" w:bidi="ar-SA"/>
      </w:rPr>
    </w:lvl>
    <w:lvl w:ilvl="1" w:tplc="0A4C533A">
      <w:numFmt w:val="bullet"/>
      <w:lvlText w:val=""/>
      <w:lvlJc w:val="left"/>
      <w:pPr>
        <w:ind w:left="458" w:hanging="361"/>
      </w:pPr>
      <w:rPr>
        <w:rFonts w:ascii="Symbol" w:eastAsia="Symbol" w:hAnsi="Symbol" w:cs="Symbol" w:hint="default"/>
        <w:b w:val="0"/>
        <w:bCs w:val="0"/>
        <w:i w:val="0"/>
        <w:iCs w:val="0"/>
        <w:spacing w:val="0"/>
        <w:w w:val="99"/>
        <w:sz w:val="20"/>
        <w:szCs w:val="20"/>
        <w:lang w:val="es-ES" w:eastAsia="en-US" w:bidi="ar-SA"/>
      </w:rPr>
    </w:lvl>
    <w:lvl w:ilvl="2" w:tplc="3C20173C">
      <w:numFmt w:val="bullet"/>
      <w:lvlText w:val="•"/>
      <w:lvlJc w:val="left"/>
      <w:pPr>
        <w:ind w:left="1606" w:hanging="361"/>
      </w:pPr>
      <w:rPr>
        <w:rFonts w:hint="default"/>
        <w:lang w:val="es-ES" w:eastAsia="en-US" w:bidi="ar-SA"/>
      </w:rPr>
    </w:lvl>
    <w:lvl w:ilvl="3" w:tplc="ADF2BE5E">
      <w:numFmt w:val="bullet"/>
      <w:lvlText w:val="•"/>
      <w:lvlJc w:val="left"/>
      <w:pPr>
        <w:ind w:left="2733" w:hanging="361"/>
      </w:pPr>
      <w:rPr>
        <w:rFonts w:hint="default"/>
        <w:lang w:val="es-ES" w:eastAsia="en-US" w:bidi="ar-SA"/>
      </w:rPr>
    </w:lvl>
    <w:lvl w:ilvl="4" w:tplc="CC6A8814">
      <w:numFmt w:val="bullet"/>
      <w:lvlText w:val="•"/>
      <w:lvlJc w:val="left"/>
      <w:pPr>
        <w:ind w:left="3860" w:hanging="361"/>
      </w:pPr>
      <w:rPr>
        <w:rFonts w:hint="default"/>
        <w:lang w:val="es-ES" w:eastAsia="en-US" w:bidi="ar-SA"/>
      </w:rPr>
    </w:lvl>
    <w:lvl w:ilvl="5" w:tplc="CB1EBAEE">
      <w:numFmt w:val="bullet"/>
      <w:lvlText w:val="•"/>
      <w:lvlJc w:val="left"/>
      <w:pPr>
        <w:ind w:left="4987" w:hanging="361"/>
      </w:pPr>
      <w:rPr>
        <w:rFonts w:hint="default"/>
        <w:lang w:val="es-ES" w:eastAsia="en-US" w:bidi="ar-SA"/>
      </w:rPr>
    </w:lvl>
    <w:lvl w:ilvl="6" w:tplc="EC6EC8F4">
      <w:numFmt w:val="bullet"/>
      <w:lvlText w:val="•"/>
      <w:lvlJc w:val="left"/>
      <w:pPr>
        <w:ind w:left="6114" w:hanging="361"/>
      </w:pPr>
      <w:rPr>
        <w:rFonts w:hint="default"/>
        <w:lang w:val="es-ES" w:eastAsia="en-US" w:bidi="ar-SA"/>
      </w:rPr>
    </w:lvl>
    <w:lvl w:ilvl="7" w:tplc="E3221CEA">
      <w:numFmt w:val="bullet"/>
      <w:lvlText w:val="•"/>
      <w:lvlJc w:val="left"/>
      <w:pPr>
        <w:ind w:left="7241" w:hanging="361"/>
      </w:pPr>
      <w:rPr>
        <w:rFonts w:hint="default"/>
        <w:lang w:val="es-ES" w:eastAsia="en-US" w:bidi="ar-SA"/>
      </w:rPr>
    </w:lvl>
    <w:lvl w:ilvl="8" w:tplc="879A8F56">
      <w:numFmt w:val="bullet"/>
      <w:lvlText w:val="•"/>
      <w:lvlJc w:val="left"/>
      <w:pPr>
        <w:ind w:left="8368" w:hanging="361"/>
      </w:pPr>
      <w:rPr>
        <w:rFonts w:hint="default"/>
        <w:lang w:val="es-ES" w:eastAsia="en-US" w:bidi="ar-SA"/>
      </w:rPr>
    </w:lvl>
  </w:abstractNum>
  <w:abstractNum w:abstractNumId="36" w15:restartNumberingAfterBreak="0">
    <w:nsid w:val="59BA7FB9"/>
    <w:multiLevelType w:val="hybridMultilevel"/>
    <w:tmpl w:val="839A18E0"/>
    <w:lvl w:ilvl="0" w:tplc="B44C6DDE">
      <w:numFmt w:val="bullet"/>
      <w:lvlText w:val="●"/>
      <w:lvlJc w:val="left"/>
      <w:pPr>
        <w:ind w:left="294" w:hanging="171"/>
      </w:pPr>
      <w:rPr>
        <w:rFonts w:ascii="Times New Roman" w:eastAsia="Times New Roman" w:hAnsi="Times New Roman" w:cs="Times New Roman" w:hint="default"/>
        <w:w w:val="99"/>
        <w:sz w:val="20"/>
        <w:szCs w:val="20"/>
        <w:lang w:val="es-ES" w:eastAsia="en-US" w:bidi="ar-SA"/>
      </w:rPr>
    </w:lvl>
    <w:lvl w:ilvl="1" w:tplc="7472ACCC">
      <w:numFmt w:val="bullet"/>
      <w:lvlText w:val="•"/>
      <w:lvlJc w:val="left"/>
      <w:pPr>
        <w:ind w:left="1420" w:hanging="171"/>
      </w:pPr>
      <w:rPr>
        <w:rFonts w:hint="default"/>
        <w:lang w:val="es-ES" w:eastAsia="en-US" w:bidi="ar-SA"/>
      </w:rPr>
    </w:lvl>
    <w:lvl w:ilvl="2" w:tplc="8E42E8D4">
      <w:numFmt w:val="bullet"/>
      <w:lvlText w:val="•"/>
      <w:lvlJc w:val="left"/>
      <w:pPr>
        <w:ind w:left="2540" w:hanging="171"/>
      </w:pPr>
      <w:rPr>
        <w:rFonts w:hint="default"/>
        <w:lang w:val="es-ES" w:eastAsia="en-US" w:bidi="ar-SA"/>
      </w:rPr>
    </w:lvl>
    <w:lvl w:ilvl="3" w:tplc="B476CA16">
      <w:numFmt w:val="bullet"/>
      <w:lvlText w:val="•"/>
      <w:lvlJc w:val="left"/>
      <w:pPr>
        <w:ind w:left="3660" w:hanging="171"/>
      </w:pPr>
      <w:rPr>
        <w:rFonts w:hint="default"/>
        <w:lang w:val="es-ES" w:eastAsia="en-US" w:bidi="ar-SA"/>
      </w:rPr>
    </w:lvl>
    <w:lvl w:ilvl="4" w:tplc="24C87352">
      <w:numFmt w:val="bullet"/>
      <w:lvlText w:val="•"/>
      <w:lvlJc w:val="left"/>
      <w:pPr>
        <w:ind w:left="4780" w:hanging="171"/>
      </w:pPr>
      <w:rPr>
        <w:rFonts w:hint="default"/>
        <w:lang w:val="es-ES" w:eastAsia="en-US" w:bidi="ar-SA"/>
      </w:rPr>
    </w:lvl>
    <w:lvl w:ilvl="5" w:tplc="8C40F742">
      <w:numFmt w:val="bullet"/>
      <w:lvlText w:val="•"/>
      <w:lvlJc w:val="left"/>
      <w:pPr>
        <w:ind w:left="5900" w:hanging="171"/>
      </w:pPr>
      <w:rPr>
        <w:rFonts w:hint="default"/>
        <w:lang w:val="es-ES" w:eastAsia="en-US" w:bidi="ar-SA"/>
      </w:rPr>
    </w:lvl>
    <w:lvl w:ilvl="6" w:tplc="62E8F7E0">
      <w:numFmt w:val="bullet"/>
      <w:lvlText w:val="•"/>
      <w:lvlJc w:val="left"/>
      <w:pPr>
        <w:ind w:left="7020" w:hanging="171"/>
      </w:pPr>
      <w:rPr>
        <w:rFonts w:hint="default"/>
        <w:lang w:val="es-ES" w:eastAsia="en-US" w:bidi="ar-SA"/>
      </w:rPr>
    </w:lvl>
    <w:lvl w:ilvl="7" w:tplc="0B204C8E">
      <w:numFmt w:val="bullet"/>
      <w:lvlText w:val="•"/>
      <w:lvlJc w:val="left"/>
      <w:pPr>
        <w:ind w:left="8140" w:hanging="171"/>
      </w:pPr>
      <w:rPr>
        <w:rFonts w:hint="default"/>
        <w:lang w:val="es-ES" w:eastAsia="en-US" w:bidi="ar-SA"/>
      </w:rPr>
    </w:lvl>
    <w:lvl w:ilvl="8" w:tplc="71CC04CA">
      <w:numFmt w:val="bullet"/>
      <w:lvlText w:val="•"/>
      <w:lvlJc w:val="left"/>
      <w:pPr>
        <w:ind w:left="9260" w:hanging="171"/>
      </w:pPr>
      <w:rPr>
        <w:rFonts w:hint="default"/>
        <w:lang w:val="es-ES" w:eastAsia="en-US" w:bidi="ar-SA"/>
      </w:rPr>
    </w:lvl>
  </w:abstractNum>
  <w:abstractNum w:abstractNumId="37" w15:restartNumberingAfterBreak="0">
    <w:nsid w:val="5D8D3566"/>
    <w:multiLevelType w:val="multilevel"/>
    <w:tmpl w:val="BBE03A2E"/>
    <w:styleLink w:val="Listaactual1"/>
    <w:lvl w:ilvl="0">
      <w:start w:val="1"/>
      <w:numFmt w:val="decimal"/>
      <w:lvlText w:val="%1."/>
      <w:lvlJc w:val="left"/>
      <w:pPr>
        <w:ind w:left="820" w:hanging="361"/>
      </w:pPr>
      <w:rPr>
        <w:rFonts w:ascii="Times New Roman" w:eastAsia="Times New Roman" w:hAnsi="Times New Roman" w:cs="Times New Roman" w:hint="default"/>
        <w:b w:val="0"/>
        <w:bCs w:val="0"/>
        <w:i w:val="0"/>
        <w:iCs w:val="0"/>
        <w:spacing w:val="0"/>
        <w:w w:val="99"/>
        <w:sz w:val="20"/>
        <w:szCs w:val="20"/>
        <w:lang w:val="es-ES" w:eastAsia="en-US" w:bidi="ar-SA"/>
      </w:r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38" w15:restartNumberingAfterBreak="0">
    <w:nsid w:val="5E6803D7"/>
    <w:multiLevelType w:val="hybridMultilevel"/>
    <w:tmpl w:val="E5C8E064"/>
    <w:lvl w:ilvl="0" w:tplc="D6FAEC10">
      <w:numFmt w:val="bullet"/>
      <w:lvlText w:val=""/>
      <w:lvlJc w:val="left"/>
      <w:pPr>
        <w:ind w:left="551" w:hanging="428"/>
      </w:pPr>
      <w:rPr>
        <w:rFonts w:ascii="Wingdings" w:eastAsia="Wingdings" w:hAnsi="Wingdings" w:cs="Wingdings" w:hint="default"/>
        <w:w w:val="100"/>
        <w:sz w:val="22"/>
        <w:szCs w:val="22"/>
        <w:lang w:val="es-ES" w:eastAsia="en-US" w:bidi="ar-SA"/>
      </w:rPr>
    </w:lvl>
    <w:lvl w:ilvl="1" w:tplc="E3EC6B92">
      <w:numFmt w:val="bullet"/>
      <w:lvlText w:val="•"/>
      <w:lvlJc w:val="left"/>
      <w:pPr>
        <w:ind w:left="1654" w:hanging="428"/>
      </w:pPr>
      <w:rPr>
        <w:rFonts w:hint="default"/>
        <w:lang w:val="es-ES" w:eastAsia="en-US" w:bidi="ar-SA"/>
      </w:rPr>
    </w:lvl>
    <w:lvl w:ilvl="2" w:tplc="3944350E">
      <w:numFmt w:val="bullet"/>
      <w:lvlText w:val="•"/>
      <w:lvlJc w:val="left"/>
      <w:pPr>
        <w:ind w:left="2748" w:hanging="428"/>
      </w:pPr>
      <w:rPr>
        <w:rFonts w:hint="default"/>
        <w:lang w:val="es-ES" w:eastAsia="en-US" w:bidi="ar-SA"/>
      </w:rPr>
    </w:lvl>
    <w:lvl w:ilvl="3" w:tplc="A6AA62C4">
      <w:numFmt w:val="bullet"/>
      <w:lvlText w:val="•"/>
      <w:lvlJc w:val="left"/>
      <w:pPr>
        <w:ind w:left="3842" w:hanging="428"/>
      </w:pPr>
      <w:rPr>
        <w:rFonts w:hint="default"/>
        <w:lang w:val="es-ES" w:eastAsia="en-US" w:bidi="ar-SA"/>
      </w:rPr>
    </w:lvl>
    <w:lvl w:ilvl="4" w:tplc="4E543C46">
      <w:numFmt w:val="bullet"/>
      <w:lvlText w:val="•"/>
      <w:lvlJc w:val="left"/>
      <w:pPr>
        <w:ind w:left="4936" w:hanging="428"/>
      </w:pPr>
      <w:rPr>
        <w:rFonts w:hint="default"/>
        <w:lang w:val="es-ES" w:eastAsia="en-US" w:bidi="ar-SA"/>
      </w:rPr>
    </w:lvl>
    <w:lvl w:ilvl="5" w:tplc="AE30121E">
      <w:numFmt w:val="bullet"/>
      <w:lvlText w:val="•"/>
      <w:lvlJc w:val="left"/>
      <w:pPr>
        <w:ind w:left="6030" w:hanging="428"/>
      </w:pPr>
      <w:rPr>
        <w:rFonts w:hint="default"/>
        <w:lang w:val="es-ES" w:eastAsia="en-US" w:bidi="ar-SA"/>
      </w:rPr>
    </w:lvl>
    <w:lvl w:ilvl="6" w:tplc="6CBE43DC">
      <w:numFmt w:val="bullet"/>
      <w:lvlText w:val="•"/>
      <w:lvlJc w:val="left"/>
      <w:pPr>
        <w:ind w:left="7124" w:hanging="428"/>
      </w:pPr>
      <w:rPr>
        <w:rFonts w:hint="default"/>
        <w:lang w:val="es-ES" w:eastAsia="en-US" w:bidi="ar-SA"/>
      </w:rPr>
    </w:lvl>
    <w:lvl w:ilvl="7" w:tplc="CB26E4B2">
      <w:numFmt w:val="bullet"/>
      <w:lvlText w:val="•"/>
      <w:lvlJc w:val="left"/>
      <w:pPr>
        <w:ind w:left="8218" w:hanging="428"/>
      </w:pPr>
      <w:rPr>
        <w:rFonts w:hint="default"/>
        <w:lang w:val="es-ES" w:eastAsia="en-US" w:bidi="ar-SA"/>
      </w:rPr>
    </w:lvl>
    <w:lvl w:ilvl="8" w:tplc="25268786">
      <w:numFmt w:val="bullet"/>
      <w:lvlText w:val="•"/>
      <w:lvlJc w:val="left"/>
      <w:pPr>
        <w:ind w:left="9312" w:hanging="428"/>
      </w:pPr>
      <w:rPr>
        <w:rFonts w:hint="default"/>
        <w:lang w:val="es-ES" w:eastAsia="en-US" w:bidi="ar-SA"/>
      </w:rPr>
    </w:lvl>
  </w:abstractNum>
  <w:abstractNum w:abstractNumId="39" w15:restartNumberingAfterBreak="0">
    <w:nsid w:val="66D258D6"/>
    <w:multiLevelType w:val="hybridMultilevel"/>
    <w:tmpl w:val="5562E50A"/>
    <w:lvl w:ilvl="0" w:tplc="5A5269E0">
      <w:start w:val="7"/>
      <w:numFmt w:val="bullet"/>
      <w:lvlText w:val="-"/>
      <w:lvlJc w:val="left"/>
      <w:pPr>
        <w:ind w:left="1082" w:hanging="360"/>
      </w:pPr>
      <w:rPr>
        <w:rFonts w:ascii="Times New Roman" w:eastAsia="Times New Roman" w:hAnsi="Times New Roman" w:cs="Times New Roman" w:hint="default"/>
      </w:rPr>
    </w:lvl>
    <w:lvl w:ilvl="1" w:tplc="040A0003" w:tentative="1">
      <w:start w:val="1"/>
      <w:numFmt w:val="bullet"/>
      <w:lvlText w:val="o"/>
      <w:lvlJc w:val="left"/>
      <w:pPr>
        <w:ind w:left="1802" w:hanging="360"/>
      </w:pPr>
      <w:rPr>
        <w:rFonts w:ascii="Courier New" w:hAnsi="Courier New" w:cs="Courier New" w:hint="default"/>
      </w:rPr>
    </w:lvl>
    <w:lvl w:ilvl="2" w:tplc="040A0005" w:tentative="1">
      <w:start w:val="1"/>
      <w:numFmt w:val="bullet"/>
      <w:lvlText w:val=""/>
      <w:lvlJc w:val="left"/>
      <w:pPr>
        <w:ind w:left="2522" w:hanging="360"/>
      </w:pPr>
      <w:rPr>
        <w:rFonts w:ascii="Wingdings" w:hAnsi="Wingdings" w:hint="default"/>
      </w:rPr>
    </w:lvl>
    <w:lvl w:ilvl="3" w:tplc="040A0001" w:tentative="1">
      <w:start w:val="1"/>
      <w:numFmt w:val="bullet"/>
      <w:lvlText w:val=""/>
      <w:lvlJc w:val="left"/>
      <w:pPr>
        <w:ind w:left="3242" w:hanging="360"/>
      </w:pPr>
      <w:rPr>
        <w:rFonts w:ascii="Symbol" w:hAnsi="Symbol" w:hint="default"/>
      </w:rPr>
    </w:lvl>
    <w:lvl w:ilvl="4" w:tplc="040A0003" w:tentative="1">
      <w:start w:val="1"/>
      <w:numFmt w:val="bullet"/>
      <w:lvlText w:val="o"/>
      <w:lvlJc w:val="left"/>
      <w:pPr>
        <w:ind w:left="3962" w:hanging="360"/>
      </w:pPr>
      <w:rPr>
        <w:rFonts w:ascii="Courier New" w:hAnsi="Courier New" w:cs="Courier New" w:hint="default"/>
      </w:rPr>
    </w:lvl>
    <w:lvl w:ilvl="5" w:tplc="040A0005" w:tentative="1">
      <w:start w:val="1"/>
      <w:numFmt w:val="bullet"/>
      <w:lvlText w:val=""/>
      <w:lvlJc w:val="left"/>
      <w:pPr>
        <w:ind w:left="4682" w:hanging="360"/>
      </w:pPr>
      <w:rPr>
        <w:rFonts w:ascii="Wingdings" w:hAnsi="Wingdings" w:hint="default"/>
      </w:rPr>
    </w:lvl>
    <w:lvl w:ilvl="6" w:tplc="040A0001" w:tentative="1">
      <w:start w:val="1"/>
      <w:numFmt w:val="bullet"/>
      <w:lvlText w:val=""/>
      <w:lvlJc w:val="left"/>
      <w:pPr>
        <w:ind w:left="5402" w:hanging="360"/>
      </w:pPr>
      <w:rPr>
        <w:rFonts w:ascii="Symbol" w:hAnsi="Symbol" w:hint="default"/>
      </w:rPr>
    </w:lvl>
    <w:lvl w:ilvl="7" w:tplc="040A0003" w:tentative="1">
      <w:start w:val="1"/>
      <w:numFmt w:val="bullet"/>
      <w:lvlText w:val="o"/>
      <w:lvlJc w:val="left"/>
      <w:pPr>
        <w:ind w:left="6122" w:hanging="360"/>
      </w:pPr>
      <w:rPr>
        <w:rFonts w:ascii="Courier New" w:hAnsi="Courier New" w:cs="Courier New" w:hint="default"/>
      </w:rPr>
    </w:lvl>
    <w:lvl w:ilvl="8" w:tplc="040A0005" w:tentative="1">
      <w:start w:val="1"/>
      <w:numFmt w:val="bullet"/>
      <w:lvlText w:val=""/>
      <w:lvlJc w:val="left"/>
      <w:pPr>
        <w:ind w:left="6842" w:hanging="360"/>
      </w:pPr>
      <w:rPr>
        <w:rFonts w:ascii="Wingdings" w:hAnsi="Wingdings" w:hint="default"/>
      </w:rPr>
    </w:lvl>
  </w:abstractNum>
  <w:abstractNum w:abstractNumId="40" w15:restartNumberingAfterBreak="0">
    <w:nsid w:val="6A9223C1"/>
    <w:multiLevelType w:val="hybridMultilevel"/>
    <w:tmpl w:val="684209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6C193EE6"/>
    <w:multiLevelType w:val="hybridMultilevel"/>
    <w:tmpl w:val="46300D7A"/>
    <w:lvl w:ilvl="0" w:tplc="55AAC472">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0121F9E"/>
    <w:multiLevelType w:val="hybridMultilevel"/>
    <w:tmpl w:val="4CEC8650"/>
    <w:lvl w:ilvl="0" w:tplc="240A0001">
      <w:start w:val="1"/>
      <w:numFmt w:val="bullet"/>
      <w:lvlText w:val=""/>
      <w:lvlJc w:val="left"/>
      <w:pPr>
        <w:ind w:left="1701" w:hanging="360"/>
      </w:pPr>
      <w:rPr>
        <w:rFonts w:ascii="Symbol" w:hAnsi="Symbol" w:hint="default"/>
      </w:rPr>
    </w:lvl>
    <w:lvl w:ilvl="1" w:tplc="240A0003" w:tentative="1">
      <w:start w:val="1"/>
      <w:numFmt w:val="bullet"/>
      <w:lvlText w:val="o"/>
      <w:lvlJc w:val="left"/>
      <w:pPr>
        <w:ind w:left="2421" w:hanging="360"/>
      </w:pPr>
      <w:rPr>
        <w:rFonts w:ascii="Courier New" w:hAnsi="Courier New" w:cs="Courier New" w:hint="default"/>
      </w:rPr>
    </w:lvl>
    <w:lvl w:ilvl="2" w:tplc="240A0005" w:tentative="1">
      <w:start w:val="1"/>
      <w:numFmt w:val="bullet"/>
      <w:lvlText w:val=""/>
      <w:lvlJc w:val="left"/>
      <w:pPr>
        <w:ind w:left="3141" w:hanging="360"/>
      </w:pPr>
      <w:rPr>
        <w:rFonts w:ascii="Wingdings" w:hAnsi="Wingdings" w:hint="default"/>
      </w:rPr>
    </w:lvl>
    <w:lvl w:ilvl="3" w:tplc="240A0001" w:tentative="1">
      <w:start w:val="1"/>
      <w:numFmt w:val="bullet"/>
      <w:lvlText w:val=""/>
      <w:lvlJc w:val="left"/>
      <w:pPr>
        <w:ind w:left="3861" w:hanging="360"/>
      </w:pPr>
      <w:rPr>
        <w:rFonts w:ascii="Symbol" w:hAnsi="Symbol" w:hint="default"/>
      </w:rPr>
    </w:lvl>
    <w:lvl w:ilvl="4" w:tplc="240A0003" w:tentative="1">
      <w:start w:val="1"/>
      <w:numFmt w:val="bullet"/>
      <w:lvlText w:val="o"/>
      <w:lvlJc w:val="left"/>
      <w:pPr>
        <w:ind w:left="4581" w:hanging="360"/>
      </w:pPr>
      <w:rPr>
        <w:rFonts w:ascii="Courier New" w:hAnsi="Courier New" w:cs="Courier New" w:hint="default"/>
      </w:rPr>
    </w:lvl>
    <w:lvl w:ilvl="5" w:tplc="240A0005" w:tentative="1">
      <w:start w:val="1"/>
      <w:numFmt w:val="bullet"/>
      <w:lvlText w:val=""/>
      <w:lvlJc w:val="left"/>
      <w:pPr>
        <w:ind w:left="5301" w:hanging="360"/>
      </w:pPr>
      <w:rPr>
        <w:rFonts w:ascii="Wingdings" w:hAnsi="Wingdings" w:hint="default"/>
      </w:rPr>
    </w:lvl>
    <w:lvl w:ilvl="6" w:tplc="240A0001" w:tentative="1">
      <w:start w:val="1"/>
      <w:numFmt w:val="bullet"/>
      <w:lvlText w:val=""/>
      <w:lvlJc w:val="left"/>
      <w:pPr>
        <w:ind w:left="6021" w:hanging="360"/>
      </w:pPr>
      <w:rPr>
        <w:rFonts w:ascii="Symbol" w:hAnsi="Symbol" w:hint="default"/>
      </w:rPr>
    </w:lvl>
    <w:lvl w:ilvl="7" w:tplc="240A0003" w:tentative="1">
      <w:start w:val="1"/>
      <w:numFmt w:val="bullet"/>
      <w:lvlText w:val="o"/>
      <w:lvlJc w:val="left"/>
      <w:pPr>
        <w:ind w:left="6741" w:hanging="360"/>
      </w:pPr>
      <w:rPr>
        <w:rFonts w:ascii="Courier New" w:hAnsi="Courier New" w:cs="Courier New" w:hint="default"/>
      </w:rPr>
    </w:lvl>
    <w:lvl w:ilvl="8" w:tplc="240A0005" w:tentative="1">
      <w:start w:val="1"/>
      <w:numFmt w:val="bullet"/>
      <w:lvlText w:val=""/>
      <w:lvlJc w:val="left"/>
      <w:pPr>
        <w:ind w:left="7461" w:hanging="360"/>
      </w:pPr>
      <w:rPr>
        <w:rFonts w:ascii="Wingdings" w:hAnsi="Wingdings" w:hint="default"/>
      </w:rPr>
    </w:lvl>
  </w:abstractNum>
  <w:abstractNum w:abstractNumId="43" w15:restartNumberingAfterBreak="0">
    <w:nsid w:val="71B91CF0"/>
    <w:multiLevelType w:val="multilevel"/>
    <w:tmpl w:val="5888ABA0"/>
    <w:lvl w:ilvl="0">
      <w:start w:val="2"/>
      <w:numFmt w:val="decimal"/>
      <w:lvlText w:val="%1."/>
      <w:lvlJc w:val="left"/>
      <w:pPr>
        <w:ind w:left="299" w:hanging="202"/>
      </w:pPr>
      <w:rPr>
        <w:rFonts w:ascii="Times New Roman" w:eastAsia="Times New Roman" w:hAnsi="Times New Roman" w:cs="Times New Roman" w:hint="default"/>
        <w:b/>
        <w:bCs/>
        <w:i w:val="0"/>
        <w:iCs w:val="0"/>
        <w:spacing w:val="0"/>
        <w:w w:val="99"/>
        <w:sz w:val="20"/>
        <w:szCs w:val="20"/>
        <w:lang w:val="es-ES" w:eastAsia="en-US" w:bidi="ar-SA"/>
      </w:rPr>
    </w:lvl>
    <w:lvl w:ilvl="1">
      <w:start w:val="1"/>
      <w:numFmt w:val="decimal"/>
      <w:lvlText w:val="%1.%2."/>
      <w:lvlJc w:val="left"/>
      <w:pPr>
        <w:ind w:left="722" w:hanging="360"/>
      </w:pPr>
      <w:rPr>
        <w:rFonts w:ascii="Times New Roman" w:eastAsia="Times New Roman" w:hAnsi="Times New Roman" w:cs="Times New Roman" w:hint="default"/>
        <w:b/>
        <w:bCs/>
        <w:i w:val="0"/>
        <w:iCs w:val="0"/>
        <w:spacing w:val="0"/>
        <w:w w:val="99"/>
        <w:sz w:val="22"/>
        <w:szCs w:val="22"/>
        <w:lang w:val="es-ES" w:eastAsia="en-US" w:bidi="ar-SA"/>
      </w:rPr>
    </w:lvl>
    <w:lvl w:ilvl="2">
      <w:start w:val="1"/>
      <w:numFmt w:val="upperLetter"/>
      <w:lvlText w:val="%3."/>
      <w:lvlJc w:val="left"/>
      <w:pPr>
        <w:ind w:left="864" w:hanging="358"/>
      </w:pPr>
      <w:rPr>
        <w:rFonts w:ascii="Times New Roman" w:eastAsia="Times New Roman" w:hAnsi="Times New Roman" w:cs="Times New Roman" w:hint="default"/>
        <w:b w:val="0"/>
        <w:bCs w:val="0"/>
        <w:i w:val="0"/>
        <w:iCs w:val="0"/>
        <w:spacing w:val="-2"/>
        <w:w w:val="94"/>
        <w:sz w:val="22"/>
        <w:szCs w:val="22"/>
        <w:lang w:val="es-ES" w:eastAsia="en-US" w:bidi="ar-SA"/>
      </w:rPr>
    </w:lvl>
    <w:lvl w:ilvl="3">
      <w:start w:val="1"/>
      <w:numFmt w:val="decimal"/>
      <w:lvlText w:val="%3.%4."/>
      <w:lvlJc w:val="left"/>
      <w:pPr>
        <w:ind w:left="1418" w:hanging="552"/>
      </w:pPr>
      <w:rPr>
        <w:rFonts w:ascii="Times New Roman" w:eastAsia="Times New Roman" w:hAnsi="Times New Roman" w:cs="Times New Roman" w:hint="default"/>
        <w:b w:val="0"/>
        <w:bCs w:val="0"/>
        <w:i w:val="0"/>
        <w:iCs w:val="0"/>
        <w:spacing w:val="0"/>
        <w:w w:val="94"/>
        <w:sz w:val="22"/>
        <w:szCs w:val="22"/>
        <w:lang w:val="es-ES" w:eastAsia="en-US" w:bidi="ar-SA"/>
      </w:rPr>
    </w:lvl>
    <w:lvl w:ilvl="4">
      <w:numFmt w:val="bullet"/>
      <w:lvlText w:val="•"/>
      <w:lvlJc w:val="left"/>
      <w:pPr>
        <w:ind w:left="2734" w:hanging="552"/>
      </w:pPr>
      <w:rPr>
        <w:rFonts w:hint="default"/>
        <w:lang w:val="es-ES" w:eastAsia="en-US" w:bidi="ar-SA"/>
      </w:rPr>
    </w:lvl>
    <w:lvl w:ilvl="5">
      <w:numFmt w:val="bullet"/>
      <w:lvlText w:val="•"/>
      <w:lvlJc w:val="left"/>
      <w:pPr>
        <w:ind w:left="4049" w:hanging="552"/>
      </w:pPr>
      <w:rPr>
        <w:rFonts w:hint="default"/>
        <w:lang w:val="es-ES" w:eastAsia="en-US" w:bidi="ar-SA"/>
      </w:rPr>
    </w:lvl>
    <w:lvl w:ilvl="6">
      <w:numFmt w:val="bullet"/>
      <w:lvlText w:val="•"/>
      <w:lvlJc w:val="left"/>
      <w:pPr>
        <w:ind w:left="5363" w:hanging="552"/>
      </w:pPr>
      <w:rPr>
        <w:rFonts w:hint="default"/>
        <w:lang w:val="es-ES" w:eastAsia="en-US" w:bidi="ar-SA"/>
      </w:rPr>
    </w:lvl>
    <w:lvl w:ilvl="7">
      <w:numFmt w:val="bullet"/>
      <w:lvlText w:val="•"/>
      <w:lvlJc w:val="left"/>
      <w:pPr>
        <w:ind w:left="6678" w:hanging="552"/>
      </w:pPr>
      <w:rPr>
        <w:rFonts w:hint="default"/>
        <w:lang w:val="es-ES" w:eastAsia="en-US" w:bidi="ar-SA"/>
      </w:rPr>
    </w:lvl>
    <w:lvl w:ilvl="8">
      <w:numFmt w:val="bullet"/>
      <w:lvlText w:val="•"/>
      <w:lvlJc w:val="left"/>
      <w:pPr>
        <w:ind w:left="7992" w:hanging="552"/>
      </w:pPr>
      <w:rPr>
        <w:rFonts w:hint="default"/>
        <w:lang w:val="es-ES" w:eastAsia="en-US" w:bidi="ar-SA"/>
      </w:rPr>
    </w:lvl>
  </w:abstractNum>
  <w:abstractNum w:abstractNumId="44" w15:restartNumberingAfterBreak="0">
    <w:nsid w:val="72131C9F"/>
    <w:multiLevelType w:val="multilevel"/>
    <w:tmpl w:val="5888ABA0"/>
    <w:lvl w:ilvl="0">
      <w:start w:val="2"/>
      <w:numFmt w:val="decimal"/>
      <w:lvlText w:val="%1."/>
      <w:lvlJc w:val="left"/>
      <w:pPr>
        <w:ind w:left="299" w:hanging="202"/>
      </w:pPr>
      <w:rPr>
        <w:rFonts w:ascii="Times New Roman" w:eastAsia="Times New Roman" w:hAnsi="Times New Roman" w:cs="Times New Roman" w:hint="default"/>
        <w:b/>
        <w:bCs/>
        <w:i w:val="0"/>
        <w:iCs w:val="0"/>
        <w:spacing w:val="0"/>
        <w:w w:val="99"/>
        <w:sz w:val="20"/>
        <w:szCs w:val="20"/>
        <w:lang w:val="es-ES" w:eastAsia="en-US" w:bidi="ar-SA"/>
      </w:rPr>
    </w:lvl>
    <w:lvl w:ilvl="1">
      <w:start w:val="1"/>
      <w:numFmt w:val="decimal"/>
      <w:lvlText w:val="%1.%2."/>
      <w:lvlJc w:val="left"/>
      <w:pPr>
        <w:ind w:left="722" w:hanging="360"/>
      </w:pPr>
      <w:rPr>
        <w:rFonts w:ascii="Times New Roman" w:eastAsia="Times New Roman" w:hAnsi="Times New Roman" w:cs="Times New Roman" w:hint="default"/>
        <w:b/>
        <w:bCs/>
        <w:i w:val="0"/>
        <w:iCs w:val="0"/>
        <w:spacing w:val="0"/>
        <w:w w:val="99"/>
        <w:sz w:val="22"/>
        <w:szCs w:val="22"/>
        <w:lang w:val="es-ES" w:eastAsia="en-US" w:bidi="ar-SA"/>
      </w:rPr>
    </w:lvl>
    <w:lvl w:ilvl="2">
      <w:start w:val="1"/>
      <w:numFmt w:val="upperLetter"/>
      <w:lvlText w:val="%3."/>
      <w:lvlJc w:val="left"/>
      <w:pPr>
        <w:ind w:left="864" w:hanging="358"/>
      </w:pPr>
      <w:rPr>
        <w:rFonts w:ascii="Times New Roman" w:eastAsia="Times New Roman" w:hAnsi="Times New Roman" w:cs="Times New Roman" w:hint="default"/>
        <w:b w:val="0"/>
        <w:bCs w:val="0"/>
        <w:i w:val="0"/>
        <w:iCs w:val="0"/>
        <w:spacing w:val="-2"/>
        <w:w w:val="94"/>
        <w:sz w:val="22"/>
        <w:szCs w:val="22"/>
        <w:lang w:val="es-ES" w:eastAsia="en-US" w:bidi="ar-SA"/>
      </w:rPr>
    </w:lvl>
    <w:lvl w:ilvl="3">
      <w:start w:val="1"/>
      <w:numFmt w:val="decimal"/>
      <w:lvlText w:val="%3.%4."/>
      <w:lvlJc w:val="left"/>
      <w:pPr>
        <w:ind w:left="1418" w:hanging="552"/>
      </w:pPr>
      <w:rPr>
        <w:rFonts w:ascii="Times New Roman" w:eastAsia="Times New Roman" w:hAnsi="Times New Roman" w:cs="Times New Roman" w:hint="default"/>
        <w:b w:val="0"/>
        <w:bCs w:val="0"/>
        <w:i w:val="0"/>
        <w:iCs w:val="0"/>
        <w:spacing w:val="0"/>
        <w:w w:val="94"/>
        <w:sz w:val="22"/>
        <w:szCs w:val="22"/>
        <w:lang w:val="es-ES" w:eastAsia="en-US" w:bidi="ar-SA"/>
      </w:rPr>
    </w:lvl>
    <w:lvl w:ilvl="4">
      <w:numFmt w:val="bullet"/>
      <w:lvlText w:val="•"/>
      <w:lvlJc w:val="left"/>
      <w:pPr>
        <w:ind w:left="2734" w:hanging="552"/>
      </w:pPr>
      <w:rPr>
        <w:rFonts w:hint="default"/>
        <w:lang w:val="es-ES" w:eastAsia="en-US" w:bidi="ar-SA"/>
      </w:rPr>
    </w:lvl>
    <w:lvl w:ilvl="5">
      <w:numFmt w:val="bullet"/>
      <w:lvlText w:val="•"/>
      <w:lvlJc w:val="left"/>
      <w:pPr>
        <w:ind w:left="4049" w:hanging="552"/>
      </w:pPr>
      <w:rPr>
        <w:rFonts w:hint="default"/>
        <w:lang w:val="es-ES" w:eastAsia="en-US" w:bidi="ar-SA"/>
      </w:rPr>
    </w:lvl>
    <w:lvl w:ilvl="6">
      <w:numFmt w:val="bullet"/>
      <w:lvlText w:val="•"/>
      <w:lvlJc w:val="left"/>
      <w:pPr>
        <w:ind w:left="5363" w:hanging="552"/>
      </w:pPr>
      <w:rPr>
        <w:rFonts w:hint="default"/>
        <w:lang w:val="es-ES" w:eastAsia="en-US" w:bidi="ar-SA"/>
      </w:rPr>
    </w:lvl>
    <w:lvl w:ilvl="7">
      <w:numFmt w:val="bullet"/>
      <w:lvlText w:val="•"/>
      <w:lvlJc w:val="left"/>
      <w:pPr>
        <w:ind w:left="6678" w:hanging="552"/>
      </w:pPr>
      <w:rPr>
        <w:rFonts w:hint="default"/>
        <w:lang w:val="es-ES" w:eastAsia="en-US" w:bidi="ar-SA"/>
      </w:rPr>
    </w:lvl>
    <w:lvl w:ilvl="8">
      <w:numFmt w:val="bullet"/>
      <w:lvlText w:val="•"/>
      <w:lvlJc w:val="left"/>
      <w:pPr>
        <w:ind w:left="7992" w:hanging="552"/>
      </w:pPr>
      <w:rPr>
        <w:rFonts w:hint="default"/>
        <w:lang w:val="es-ES" w:eastAsia="en-US" w:bidi="ar-SA"/>
      </w:rPr>
    </w:lvl>
  </w:abstractNum>
  <w:abstractNum w:abstractNumId="45" w15:restartNumberingAfterBreak="0">
    <w:nsid w:val="74786667"/>
    <w:multiLevelType w:val="hybridMultilevel"/>
    <w:tmpl w:val="99B41D3C"/>
    <w:lvl w:ilvl="0" w:tplc="0B1812B6">
      <w:numFmt w:val="bullet"/>
      <w:lvlText w:val=""/>
      <w:lvlJc w:val="left"/>
      <w:pPr>
        <w:ind w:left="844" w:hanging="360"/>
      </w:pPr>
      <w:rPr>
        <w:rFonts w:ascii="Symbol" w:eastAsia="Symbol" w:hAnsi="Symbol" w:cs="Symbol" w:hint="default"/>
        <w:w w:val="99"/>
        <w:sz w:val="20"/>
        <w:szCs w:val="20"/>
        <w:lang w:val="es-ES" w:eastAsia="en-US" w:bidi="ar-SA"/>
      </w:rPr>
    </w:lvl>
    <w:lvl w:ilvl="1" w:tplc="1F3A5816">
      <w:numFmt w:val="bullet"/>
      <w:lvlText w:val="•"/>
      <w:lvlJc w:val="left"/>
      <w:pPr>
        <w:ind w:left="1906" w:hanging="360"/>
      </w:pPr>
      <w:rPr>
        <w:rFonts w:hint="default"/>
        <w:lang w:val="es-ES" w:eastAsia="en-US" w:bidi="ar-SA"/>
      </w:rPr>
    </w:lvl>
    <w:lvl w:ilvl="2" w:tplc="D3C48C8E">
      <w:numFmt w:val="bullet"/>
      <w:lvlText w:val="•"/>
      <w:lvlJc w:val="left"/>
      <w:pPr>
        <w:ind w:left="2972" w:hanging="360"/>
      </w:pPr>
      <w:rPr>
        <w:rFonts w:hint="default"/>
        <w:lang w:val="es-ES" w:eastAsia="en-US" w:bidi="ar-SA"/>
      </w:rPr>
    </w:lvl>
    <w:lvl w:ilvl="3" w:tplc="ACCA531E">
      <w:numFmt w:val="bullet"/>
      <w:lvlText w:val="•"/>
      <w:lvlJc w:val="left"/>
      <w:pPr>
        <w:ind w:left="4038" w:hanging="360"/>
      </w:pPr>
      <w:rPr>
        <w:rFonts w:hint="default"/>
        <w:lang w:val="es-ES" w:eastAsia="en-US" w:bidi="ar-SA"/>
      </w:rPr>
    </w:lvl>
    <w:lvl w:ilvl="4" w:tplc="33665872">
      <w:numFmt w:val="bullet"/>
      <w:lvlText w:val="•"/>
      <w:lvlJc w:val="left"/>
      <w:pPr>
        <w:ind w:left="5104" w:hanging="360"/>
      </w:pPr>
      <w:rPr>
        <w:rFonts w:hint="default"/>
        <w:lang w:val="es-ES" w:eastAsia="en-US" w:bidi="ar-SA"/>
      </w:rPr>
    </w:lvl>
    <w:lvl w:ilvl="5" w:tplc="810C14C6">
      <w:numFmt w:val="bullet"/>
      <w:lvlText w:val="•"/>
      <w:lvlJc w:val="left"/>
      <w:pPr>
        <w:ind w:left="6170" w:hanging="360"/>
      </w:pPr>
      <w:rPr>
        <w:rFonts w:hint="default"/>
        <w:lang w:val="es-ES" w:eastAsia="en-US" w:bidi="ar-SA"/>
      </w:rPr>
    </w:lvl>
    <w:lvl w:ilvl="6" w:tplc="70C8210E">
      <w:numFmt w:val="bullet"/>
      <w:lvlText w:val="•"/>
      <w:lvlJc w:val="left"/>
      <w:pPr>
        <w:ind w:left="7236" w:hanging="360"/>
      </w:pPr>
      <w:rPr>
        <w:rFonts w:hint="default"/>
        <w:lang w:val="es-ES" w:eastAsia="en-US" w:bidi="ar-SA"/>
      </w:rPr>
    </w:lvl>
    <w:lvl w:ilvl="7" w:tplc="9C9A39C2">
      <w:numFmt w:val="bullet"/>
      <w:lvlText w:val="•"/>
      <w:lvlJc w:val="left"/>
      <w:pPr>
        <w:ind w:left="8302" w:hanging="360"/>
      </w:pPr>
      <w:rPr>
        <w:rFonts w:hint="default"/>
        <w:lang w:val="es-ES" w:eastAsia="en-US" w:bidi="ar-SA"/>
      </w:rPr>
    </w:lvl>
    <w:lvl w:ilvl="8" w:tplc="1DCA1C68">
      <w:numFmt w:val="bullet"/>
      <w:lvlText w:val="•"/>
      <w:lvlJc w:val="left"/>
      <w:pPr>
        <w:ind w:left="9368" w:hanging="360"/>
      </w:pPr>
      <w:rPr>
        <w:rFonts w:hint="default"/>
        <w:lang w:val="es-ES" w:eastAsia="en-US" w:bidi="ar-SA"/>
      </w:rPr>
    </w:lvl>
  </w:abstractNum>
  <w:abstractNum w:abstractNumId="46" w15:restartNumberingAfterBreak="0">
    <w:nsid w:val="75B606B1"/>
    <w:multiLevelType w:val="hybridMultilevel"/>
    <w:tmpl w:val="CCBE0FDC"/>
    <w:lvl w:ilvl="0" w:tplc="1DAE0FE2">
      <w:numFmt w:val="bullet"/>
      <w:lvlText w:val=""/>
      <w:lvlJc w:val="left"/>
      <w:pPr>
        <w:ind w:left="722" w:hanging="360"/>
      </w:pPr>
      <w:rPr>
        <w:rFonts w:ascii="Symbol" w:eastAsia="Symbol" w:hAnsi="Symbol" w:cs="Symbol" w:hint="default"/>
        <w:b w:val="0"/>
        <w:bCs w:val="0"/>
        <w:i w:val="0"/>
        <w:iCs w:val="0"/>
        <w:spacing w:val="0"/>
        <w:w w:val="99"/>
        <w:sz w:val="20"/>
        <w:szCs w:val="20"/>
        <w:lang w:val="es-ES" w:eastAsia="en-US" w:bidi="ar-SA"/>
      </w:rPr>
    </w:lvl>
    <w:lvl w:ilvl="1" w:tplc="D834D6B4">
      <w:numFmt w:val="bullet"/>
      <w:lvlText w:val="•"/>
      <w:lvlJc w:val="left"/>
      <w:pPr>
        <w:ind w:left="1710" w:hanging="360"/>
      </w:pPr>
      <w:rPr>
        <w:rFonts w:hint="default"/>
        <w:lang w:val="es-ES" w:eastAsia="en-US" w:bidi="ar-SA"/>
      </w:rPr>
    </w:lvl>
    <w:lvl w:ilvl="2" w:tplc="3B00BC8C">
      <w:numFmt w:val="bullet"/>
      <w:lvlText w:val="•"/>
      <w:lvlJc w:val="left"/>
      <w:pPr>
        <w:ind w:left="2700" w:hanging="360"/>
      </w:pPr>
      <w:rPr>
        <w:rFonts w:hint="default"/>
        <w:lang w:val="es-ES" w:eastAsia="en-US" w:bidi="ar-SA"/>
      </w:rPr>
    </w:lvl>
    <w:lvl w:ilvl="3" w:tplc="0226D422">
      <w:numFmt w:val="bullet"/>
      <w:lvlText w:val="•"/>
      <w:lvlJc w:val="left"/>
      <w:pPr>
        <w:ind w:left="3690" w:hanging="360"/>
      </w:pPr>
      <w:rPr>
        <w:rFonts w:hint="default"/>
        <w:lang w:val="es-ES" w:eastAsia="en-US" w:bidi="ar-SA"/>
      </w:rPr>
    </w:lvl>
    <w:lvl w:ilvl="4" w:tplc="A60EDB30">
      <w:numFmt w:val="bullet"/>
      <w:lvlText w:val="•"/>
      <w:lvlJc w:val="left"/>
      <w:pPr>
        <w:ind w:left="4680" w:hanging="360"/>
      </w:pPr>
      <w:rPr>
        <w:rFonts w:hint="default"/>
        <w:lang w:val="es-ES" w:eastAsia="en-US" w:bidi="ar-SA"/>
      </w:rPr>
    </w:lvl>
    <w:lvl w:ilvl="5" w:tplc="6A8849D0">
      <w:numFmt w:val="bullet"/>
      <w:lvlText w:val="•"/>
      <w:lvlJc w:val="left"/>
      <w:pPr>
        <w:ind w:left="5671" w:hanging="360"/>
      </w:pPr>
      <w:rPr>
        <w:rFonts w:hint="default"/>
        <w:lang w:val="es-ES" w:eastAsia="en-US" w:bidi="ar-SA"/>
      </w:rPr>
    </w:lvl>
    <w:lvl w:ilvl="6" w:tplc="2D8CD202">
      <w:numFmt w:val="bullet"/>
      <w:lvlText w:val="•"/>
      <w:lvlJc w:val="left"/>
      <w:pPr>
        <w:ind w:left="6661" w:hanging="360"/>
      </w:pPr>
      <w:rPr>
        <w:rFonts w:hint="default"/>
        <w:lang w:val="es-ES" w:eastAsia="en-US" w:bidi="ar-SA"/>
      </w:rPr>
    </w:lvl>
    <w:lvl w:ilvl="7" w:tplc="391E940A">
      <w:numFmt w:val="bullet"/>
      <w:lvlText w:val="•"/>
      <w:lvlJc w:val="left"/>
      <w:pPr>
        <w:ind w:left="7651" w:hanging="360"/>
      </w:pPr>
      <w:rPr>
        <w:rFonts w:hint="default"/>
        <w:lang w:val="es-ES" w:eastAsia="en-US" w:bidi="ar-SA"/>
      </w:rPr>
    </w:lvl>
    <w:lvl w:ilvl="8" w:tplc="B4E2C130">
      <w:numFmt w:val="bullet"/>
      <w:lvlText w:val="•"/>
      <w:lvlJc w:val="left"/>
      <w:pPr>
        <w:ind w:left="8641" w:hanging="360"/>
      </w:pPr>
      <w:rPr>
        <w:rFonts w:hint="default"/>
        <w:lang w:val="es-ES" w:eastAsia="en-US" w:bidi="ar-SA"/>
      </w:rPr>
    </w:lvl>
  </w:abstractNum>
  <w:abstractNum w:abstractNumId="47" w15:restartNumberingAfterBreak="0">
    <w:nsid w:val="7CFA50A8"/>
    <w:multiLevelType w:val="multilevel"/>
    <w:tmpl w:val="1FE0223C"/>
    <w:lvl w:ilvl="0">
      <w:start w:val="4"/>
      <w:numFmt w:val="decimal"/>
      <w:lvlText w:val="%1"/>
      <w:lvlJc w:val="left"/>
      <w:pPr>
        <w:ind w:left="2956" w:hanging="581"/>
      </w:pPr>
      <w:rPr>
        <w:rFonts w:hint="default"/>
        <w:lang w:val="es-ES" w:eastAsia="en-US" w:bidi="ar-SA"/>
      </w:rPr>
    </w:lvl>
    <w:lvl w:ilvl="1">
      <w:start w:val="2"/>
      <w:numFmt w:val="decimal"/>
      <w:lvlText w:val="%1.%2"/>
      <w:lvlJc w:val="left"/>
      <w:pPr>
        <w:ind w:left="2956" w:hanging="581"/>
      </w:pPr>
      <w:rPr>
        <w:rFonts w:hint="default"/>
        <w:lang w:val="es-ES" w:eastAsia="en-US" w:bidi="ar-SA"/>
      </w:rPr>
    </w:lvl>
    <w:lvl w:ilvl="2">
      <w:start w:val="5"/>
      <w:numFmt w:val="decimal"/>
      <w:lvlText w:val="%1.%2.%3."/>
      <w:lvlJc w:val="left"/>
      <w:pPr>
        <w:ind w:left="2956" w:hanging="581"/>
        <w:jc w:val="right"/>
      </w:pPr>
      <w:rPr>
        <w:rFonts w:ascii="Times New Roman" w:eastAsia="Times New Roman" w:hAnsi="Times New Roman" w:cs="Times New Roman" w:hint="default"/>
        <w:b/>
        <w:bCs/>
        <w:spacing w:val="0"/>
        <w:w w:val="99"/>
        <w:sz w:val="20"/>
        <w:szCs w:val="20"/>
        <w:lang w:val="es-ES" w:eastAsia="en-US" w:bidi="ar-SA"/>
      </w:rPr>
    </w:lvl>
    <w:lvl w:ilvl="3">
      <w:numFmt w:val="bullet"/>
      <w:lvlText w:val="•"/>
      <w:lvlJc w:val="left"/>
      <w:pPr>
        <w:ind w:left="5522" w:hanging="581"/>
      </w:pPr>
      <w:rPr>
        <w:rFonts w:hint="default"/>
        <w:lang w:val="es-ES" w:eastAsia="en-US" w:bidi="ar-SA"/>
      </w:rPr>
    </w:lvl>
    <w:lvl w:ilvl="4">
      <w:numFmt w:val="bullet"/>
      <w:lvlText w:val="•"/>
      <w:lvlJc w:val="left"/>
      <w:pPr>
        <w:ind w:left="6376" w:hanging="581"/>
      </w:pPr>
      <w:rPr>
        <w:rFonts w:hint="default"/>
        <w:lang w:val="es-ES" w:eastAsia="en-US" w:bidi="ar-SA"/>
      </w:rPr>
    </w:lvl>
    <w:lvl w:ilvl="5">
      <w:numFmt w:val="bullet"/>
      <w:lvlText w:val="•"/>
      <w:lvlJc w:val="left"/>
      <w:pPr>
        <w:ind w:left="7230" w:hanging="581"/>
      </w:pPr>
      <w:rPr>
        <w:rFonts w:hint="default"/>
        <w:lang w:val="es-ES" w:eastAsia="en-US" w:bidi="ar-SA"/>
      </w:rPr>
    </w:lvl>
    <w:lvl w:ilvl="6">
      <w:numFmt w:val="bullet"/>
      <w:lvlText w:val="•"/>
      <w:lvlJc w:val="left"/>
      <w:pPr>
        <w:ind w:left="8084" w:hanging="581"/>
      </w:pPr>
      <w:rPr>
        <w:rFonts w:hint="default"/>
        <w:lang w:val="es-ES" w:eastAsia="en-US" w:bidi="ar-SA"/>
      </w:rPr>
    </w:lvl>
    <w:lvl w:ilvl="7">
      <w:numFmt w:val="bullet"/>
      <w:lvlText w:val="•"/>
      <w:lvlJc w:val="left"/>
      <w:pPr>
        <w:ind w:left="8938" w:hanging="581"/>
      </w:pPr>
      <w:rPr>
        <w:rFonts w:hint="default"/>
        <w:lang w:val="es-ES" w:eastAsia="en-US" w:bidi="ar-SA"/>
      </w:rPr>
    </w:lvl>
    <w:lvl w:ilvl="8">
      <w:numFmt w:val="bullet"/>
      <w:lvlText w:val="•"/>
      <w:lvlJc w:val="left"/>
      <w:pPr>
        <w:ind w:left="9792" w:hanging="581"/>
      </w:pPr>
      <w:rPr>
        <w:rFonts w:hint="default"/>
        <w:lang w:val="es-ES" w:eastAsia="en-US" w:bidi="ar-SA"/>
      </w:rPr>
    </w:lvl>
  </w:abstractNum>
  <w:abstractNum w:abstractNumId="48" w15:restartNumberingAfterBreak="0">
    <w:nsid w:val="7DBB2FEF"/>
    <w:multiLevelType w:val="multilevel"/>
    <w:tmpl w:val="64766D52"/>
    <w:lvl w:ilvl="0">
      <w:start w:val="4"/>
      <w:numFmt w:val="decimal"/>
      <w:lvlText w:val="%1"/>
      <w:lvlJc w:val="left"/>
      <w:pPr>
        <w:ind w:left="533" w:hanging="387"/>
      </w:pPr>
      <w:rPr>
        <w:rFonts w:hint="default"/>
        <w:lang w:val="es-ES" w:eastAsia="en-US" w:bidi="ar-SA"/>
      </w:rPr>
    </w:lvl>
    <w:lvl w:ilvl="1">
      <w:start w:val="5"/>
      <w:numFmt w:val="decimal"/>
      <w:lvlText w:val="%1.%2."/>
      <w:lvlJc w:val="left"/>
      <w:pPr>
        <w:ind w:left="533" w:hanging="387"/>
      </w:pPr>
      <w:rPr>
        <w:rFonts w:ascii="Times New Roman" w:eastAsia="Times New Roman" w:hAnsi="Times New Roman" w:cs="Times New Roman" w:hint="default"/>
        <w:b/>
        <w:bCs/>
        <w:i w:val="0"/>
        <w:iCs w:val="0"/>
        <w:spacing w:val="0"/>
        <w:w w:val="95"/>
        <w:sz w:val="22"/>
        <w:szCs w:val="22"/>
        <w:lang w:val="es-ES" w:eastAsia="en-US" w:bidi="ar-SA"/>
      </w:rPr>
    </w:lvl>
    <w:lvl w:ilvl="2">
      <w:numFmt w:val="bullet"/>
      <w:lvlText w:val=""/>
      <w:lvlJc w:val="left"/>
      <w:pPr>
        <w:ind w:left="458" w:hanging="361"/>
      </w:pPr>
      <w:rPr>
        <w:rFonts w:ascii="Symbol" w:eastAsia="Symbol" w:hAnsi="Symbol" w:cs="Symbol" w:hint="default"/>
        <w:b w:val="0"/>
        <w:bCs w:val="0"/>
        <w:i w:val="0"/>
        <w:iCs w:val="0"/>
        <w:spacing w:val="0"/>
        <w:w w:val="100"/>
        <w:sz w:val="24"/>
        <w:szCs w:val="24"/>
        <w:lang w:val="es-ES" w:eastAsia="en-US" w:bidi="ar-SA"/>
      </w:rPr>
    </w:lvl>
    <w:lvl w:ilvl="3">
      <w:numFmt w:val="bullet"/>
      <w:lvlText w:val="•"/>
      <w:lvlJc w:val="left"/>
      <w:pPr>
        <w:ind w:left="2780" w:hanging="361"/>
      </w:pPr>
      <w:rPr>
        <w:rFonts w:hint="default"/>
        <w:lang w:val="es-ES" w:eastAsia="en-US" w:bidi="ar-SA"/>
      </w:rPr>
    </w:lvl>
    <w:lvl w:ilvl="4">
      <w:numFmt w:val="bullet"/>
      <w:lvlText w:val="•"/>
      <w:lvlJc w:val="left"/>
      <w:pPr>
        <w:ind w:left="3900" w:hanging="361"/>
      </w:pPr>
      <w:rPr>
        <w:rFonts w:hint="default"/>
        <w:lang w:val="es-ES" w:eastAsia="en-US" w:bidi="ar-SA"/>
      </w:rPr>
    </w:lvl>
    <w:lvl w:ilvl="5">
      <w:numFmt w:val="bullet"/>
      <w:lvlText w:val="•"/>
      <w:lvlJc w:val="left"/>
      <w:pPr>
        <w:ind w:left="5020" w:hanging="361"/>
      </w:pPr>
      <w:rPr>
        <w:rFonts w:hint="default"/>
        <w:lang w:val="es-ES" w:eastAsia="en-US" w:bidi="ar-SA"/>
      </w:rPr>
    </w:lvl>
    <w:lvl w:ilvl="6">
      <w:numFmt w:val="bullet"/>
      <w:lvlText w:val="•"/>
      <w:lvlJc w:val="left"/>
      <w:pPr>
        <w:ind w:left="6141" w:hanging="361"/>
      </w:pPr>
      <w:rPr>
        <w:rFonts w:hint="default"/>
        <w:lang w:val="es-ES" w:eastAsia="en-US" w:bidi="ar-SA"/>
      </w:rPr>
    </w:lvl>
    <w:lvl w:ilvl="7">
      <w:numFmt w:val="bullet"/>
      <w:lvlText w:val="•"/>
      <w:lvlJc w:val="left"/>
      <w:pPr>
        <w:ind w:left="7261" w:hanging="361"/>
      </w:pPr>
      <w:rPr>
        <w:rFonts w:hint="default"/>
        <w:lang w:val="es-ES" w:eastAsia="en-US" w:bidi="ar-SA"/>
      </w:rPr>
    </w:lvl>
    <w:lvl w:ilvl="8">
      <w:numFmt w:val="bullet"/>
      <w:lvlText w:val="•"/>
      <w:lvlJc w:val="left"/>
      <w:pPr>
        <w:ind w:left="8381" w:hanging="361"/>
      </w:pPr>
      <w:rPr>
        <w:rFonts w:hint="default"/>
        <w:lang w:val="es-ES" w:eastAsia="en-US" w:bidi="ar-SA"/>
      </w:rPr>
    </w:lvl>
  </w:abstractNum>
  <w:abstractNum w:abstractNumId="49" w15:restartNumberingAfterBreak="0">
    <w:nsid w:val="7DBB2FF0"/>
    <w:multiLevelType w:val="multilevel"/>
    <w:tmpl w:val="86F03516"/>
    <w:lvl w:ilvl="0">
      <w:start w:val="9"/>
      <w:numFmt w:val="decimal"/>
      <w:lvlText w:val="%1"/>
      <w:lvlJc w:val="left"/>
      <w:pPr>
        <w:ind w:left="722" w:hanging="360"/>
      </w:pPr>
      <w:rPr>
        <w:rFonts w:hint="default"/>
        <w:lang w:val="es-ES" w:eastAsia="en-US" w:bidi="ar-SA"/>
      </w:rPr>
    </w:lvl>
    <w:lvl w:ilvl="1">
      <w:start w:val="1"/>
      <w:numFmt w:val="decimal"/>
      <w:lvlText w:val="%1.%2."/>
      <w:lvlJc w:val="left"/>
      <w:pPr>
        <w:ind w:left="722" w:hanging="360"/>
      </w:pPr>
      <w:rPr>
        <w:rFonts w:ascii="Times New Roman" w:eastAsia="Times New Roman" w:hAnsi="Times New Roman" w:cs="Times New Roman" w:hint="default"/>
        <w:b w:val="0"/>
        <w:bCs w:val="0"/>
        <w:i w:val="0"/>
        <w:iCs w:val="0"/>
        <w:spacing w:val="0"/>
        <w:w w:val="99"/>
        <w:sz w:val="20"/>
        <w:szCs w:val="20"/>
        <w:lang w:val="es-ES" w:eastAsia="en-US" w:bidi="ar-SA"/>
      </w:rPr>
    </w:lvl>
    <w:lvl w:ilvl="2">
      <w:numFmt w:val="bullet"/>
      <w:lvlText w:val="•"/>
      <w:lvlJc w:val="left"/>
      <w:pPr>
        <w:ind w:left="2700" w:hanging="360"/>
      </w:pPr>
      <w:rPr>
        <w:rFonts w:hint="default"/>
        <w:lang w:val="es-ES" w:eastAsia="en-US" w:bidi="ar-SA"/>
      </w:rPr>
    </w:lvl>
    <w:lvl w:ilvl="3">
      <w:numFmt w:val="bullet"/>
      <w:lvlText w:val="•"/>
      <w:lvlJc w:val="left"/>
      <w:pPr>
        <w:ind w:left="3691" w:hanging="360"/>
      </w:pPr>
      <w:rPr>
        <w:rFonts w:hint="default"/>
        <w:lang w:val="es-ES" w:eastAsia="en-US" w:bidi="ar-SA"/>
      </w:rPr>
    </w:lvl>
    <w:lvl w:ilvl="4">
      <w:numFmt w:val="bullet"/>
      <w:lvlText w:val="•"/>
      <w:lvlJc w:val="left"/>
      <w:pPr>
        <w:ind w:left="4681" w:hanging="360"/>
      </w:pPr>
      <w:rPr>
        <w:rFonts w:hint="default"/>
        <w:lang w:val="es-ES" w:eastAsia="en-US" w:bidi="ar-SA"/>
      </w:rPr>
    </w:lvl>
    <w:lvl w:ilvl="5">
      <w:numFmt w:val="bullet"/>
      <w:lvlText w:val="•"/>
      <w:lvlJc w:val="left"/>
      <w:pPr>
        <w:ind w:left="5672" w:hanging="360"/>
      </w:pPr>
      <w:rPr>
        <w:rFonts w:hint="default"/>
        <w:lang w:val="es-ES" w:eastAsia="en-US" w:bidi="ar-SA"/>
      </w:rPr>
    </w:lvl>
    <w:lvl w:ilvl="6">
      <w:numFmt w:val="bullet"/>
      <w:lvlText w:val="•"/>
      <w:lvlJc w:val="left"/>
      <w:pPr>
        <w:ind w:left="6662" w:hanging="360"/>
      </w:pPr>
      <w:rPr>
        <w:rFonts w:hint="default"/>
        <w:lang w:val="es-ES" w:eastAsia="en-US" w:bidi="ar-SA"/>
      </w:rPr>
    </w:lvl>
    <w:lvl w:ilvl="7">
      <w:numFmt w:val="bullet"/>
      <w:lvlText w:val="•"/>
      <w:lvlJc w:val="left"/>
      <w:pPr>
        <w:ind w:left="7652" w:hanging="360"/>
      </w:pPr>
      <w:rPr>
        <w:rFonts w:hint="default"/>
        <w:lang w:val="es-ES" w:eastAsia="en-US" w:bidi="ar-SA"/>
      </w:rPr>
    </w:lvl>
    <w:lvl w:ilvl="8">
      <w:numFmt w:val="bullet"/>
      <w:lvlText w:val="•"/>
      <w:lvlJc w:val="left"/>
      <w:pPr>
        <w:ind w:left="8643" w:hanging="360"/>
      </w:pPr>
      <w:rPr>
        <w:rFonts w:hint="default"/>
        <w:lang w:val="es-ES" w:eastAsia="en-US" w:bidi="ar-SA"/>
      </w:rPr>
    </w:lvl>
  </w:abstractNum>
  <w:num w:numId="1" w16cid:durableId="196889430">
    <w:abstractNumId w:val="1"/>
  </w:num>
  <w:num w:numId="2" w16cid:durableId="991719335">
    <w:abstractNumId w:val="23"/>
  </w:num>
  <w:num w:numId="3" w16cid:durableId="1090081472">
    <w:abstractNumId w:val="5"/>
  </w:num>
  <w:num w:numId="4" w16cid:durableId="979310716">
    <w:abstractNumId w:val="10"/>
  </w:num>
  <w:num w:numId="5" w16cid:durableId="264386394">
    <w:abstractNumId w:val="25"/>
  </w:num>
  <w:num w:numId="6" w16cid:durableId="2134903304">
    <w:abstractNumId w:val="22"/>
  </w:num>
  <w:num w:numId="7" w16cid:durableId="959382294">
    <w:abstractNumId w:val="29"/>
  </w:num>
  <w:num w:numId="8" w16cid:durableId="1695300682">
    <w:abstractNumId w:val="35"/>
  </w:num>
  <w:num w:numId="9" w16cid:durableId="263270345">
    <w:abstractNumId w:val="30"/>
  </w:num>
  <w:num w:numId="10" w16cid:durableId="524907788">
    <w:abstractNumId w:val="13"/>
  </w:num>
  <w:num w:numId="11" w16cid:durableId="1204050830">
    <w:abstractNumId w:val="33"/>
  </w:num>
  <w:num w:numId="12" w16cid:durableId="2104715848">
    <w:abstractNumId w:val="16"/>
  </w:num>
  <w:num w:numId="13" w16cid:durableId="887301148">
    <w:abstractNumId w:val="21"/>
  </w:num>
  <w:num w:numId="14" w16cid:durableId="1712070">
    <w:abstractNumId w:val="46"/>
  </w:num>
  <w:num w:numId="15" w16cid:durableId="1827162361">
    <w:abstractNumId w:val="43"/>
  </w:num>
  <w:num w:numId="16" w16cid:durableId="1522938967">
    <w:abstractNumId w:val="48"/>
  </w:num>
  <w:num w:numId="17" w16cid:durableId="1512405380">
    <w:abstractNumId w:val="49"/>
  </w:num>
  <w:num w:numId="18" w16cid:durableId="701519116">
    <w:abstractNumId w:val="26"/>
  </w:num>
  <w:num w:numId="19" w16cid:durableId="1812821928">
    <w:abstractNumId w:val="9"/>
  </w:num>
  <w:num w:numId="20" w16cid:durableId="565604969">
    <w:abstractNumId w:val="24"/>
  </w:num>
  <w:num w:numId="21" w16cid:durableId="1170833244">
    <w:abstractNumId w:val="31"/>
  </w:num>
  <w:num w:numId="22" w16cid:durableId="412161306">
    <w:abstractNumId w:val="37"/>
  </w:num>
  <w:num w:numId="23" w16cid:durableId="2103181503">
    <w:abstractNumId w:val="39"/>
  </w:num>
  <w:num w:numId="24" w16cid:durableId="194269198">
    <w:abstractNumId w:val="28"/>
  </w:num>
  <w:num w:numId="25" w16cid:durableId="1084767665">
    <w:abstractNumId w:val="34"/>
  </w:num>
  <w:num w:numId="26" w16cid:durableId="1100567003">
    <w:abstractNumId w:val="44"/>
  </w:num>
  <w:num w:numId="27" w16cid:durableId="713195213">
    <w:abstractNumId w:val="12"/>
  </w:num>
  <w:num w:numId="28" w16cid:durableId="1667785362">
    <w:abstractNumId w:val="11"/>
  </w:num>
  <w:num w:numId="29" w16cid:durableId="1055541159">
    <w:abstractNumId w:val="42"/>
  </w:num>
  <w:num w:numId="30" w16cid:durableId="318969458">
    <w:abstractNumId w:val="15"/>
  </w:num>
  <w:num w:numId="31" w16cid:durableId="2048721684">
    <w:abstractNumId w:val="6"/>
  </w:num>
  <w:num w:numId="32" w16cid:durableId="1756125560">
    <w:abstractNumId w:val="18"/>
  </w:num>
  <w:num w:numId="33" w16cid:durableId="585529943">
    <w:abstractNumId w:val="14"/>
  </w:num>
  <w:num w:numId="34" w16cid:durableId="811021365">
    <w:abstractNumId w:val="17"/>
  </w:num>
  <w:num w:numId="35" w16cid:durableId="670839914">
    <w:abstractNumId w:val="2"/>
  </w:num>
  <w:num w:numId="36" w16cid:durableId="1738939928">
    <w:abstractNumId w:val="40"/>
  </w:num>
  <w:num w:numId="37" w16cid:durableId="1083381832">
    <w:abstractNumId w:val="41"/>
  </w:num>
  <w:num w:numId="38" w16cid:durableId="1202397288">
    <w:abstractNumId w:val="45"/>
  </w:num>
  <w:num w:numId="39" w16cid:durableId="1819373793">
    <w:abstractNumId w:val="4"/>
  </w:num>
  <w:num w:numId="40" w16cid:durableId="1410469230">
    <w:abstractNumId w:val="38"/>
  </w:num>
  <w:num w:numId="41" w16cid:durableId="1524900193">
    <w:abstractNumId w:val="8"/>
  </w:num>
  <w:num w:numId="42" w16cid:durableId="817109911">
    <w:abstractNumId w:val="36"/>
  </w:num>
  <w:num w:numId="43" w16cid:durableId="1610508665">
    <w:abstractNumId w:val="32"/>
  </w:num>
  <w:num w:numId="44" w16cid:durableId="413554173">
    <w:abstractNumId w:val="3"/>
  </w:num>
  <w:num w:numId="45" w16cid:durableId="1373993328">
    <w:abstractNumId w:val="27"/>
  </w:num>
  <w:num w:numId="46" w16cid:durableId="1900050741">
    <w:abstractNumId w:val="20"/>
  </w:num>
  <w:num w:numId="47" w16cid:durableId="2005668249">
    <w:abstractNumId w:val="0"/>
  </w:num>
  <w:num w:numId="48" w16cid:durableId="1651445790">
    <w:abstractNumId w:val="7"/>
  </w:num>
  <w:num w:numId="49" w16cid:durableId="523400248">
    <w:abstractNumId w:val="19"/>
  </w:num>
  <w:num w:numId="50" w16cid:durableId="639921826">
    <w:abstractNumId w:val="4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DD"/>
    <w:rsid w:val="00000375"/>
    <w:rsid w:val="00005BFF"/>
    <w:rsid w:val="00007821"/>
    <w:rsid w:val="00016B11"/>
    <w:rsid w:val="00017D88"/>
    <w:rsid w:val="00026B1B"/>
    <w:rsid w:val="00026C55"/>
    <w:rsid w:val="00027CCD"/>
    <w:rsid w:val="00031980"/>
    <w:rsid w:val="00032169"/>
    <w:rsid w:val="000352EA"/>
    <w:rsid w:val="000357BD"/>
    <w:rsid w:val="000366F2"/>
    <w:rsid w:val="00040209"/>
    <w:rsid w:val="00043EC5"/>
    <w:rsid w:val="00051CB4"/>
    <w:rsid w:val="000556FF"/>
    <w:rsid w:val="000648C6"/>
    <w:rsid w:val="00067CBB"/>
    <w:rsid w:val="00073B06"/>
    <w:rsid w:val="00077D25"/>
    <w:rsid w:val="000809D0"/>
    <w:rsid w:val="0008157A"/>
    <w:rsid w:val="0008204B"/>
    <w:rsid w:val="000851C5"/>
    <w:rsid w:val="00092DD3"/>
    <w:rsid w:val="00093115"/>
    <w:rsid w:val="000948DD"/>
    <w:rsid w:val="00097A1B"/>
    <w:rsid w:val="000A2D33"/>
    <w:rsid w:val="000A562A"/>
    <w:rsid w:val="000B3A97"/>
    <w:rsid w:val="000B6A57"/>
    <w:rsid w:val="000C3A9F"/>
    <w:rsid w:val="000D00C5"/>
    <w:rsid w:val="000D2A30"/>
    <w:rsid w:val="000D64B3"/>
    <w:rsid w:val="000D6EE1"/>
    <w:rsid w:val="000E10AD"/>
    <w:rsid w:val="000E3FBC"/>
    <w:rsid w:val="000E6324"/>
    <w:rsid w:val="000E68E5"/>
    <w:rsid w:val="000F2457"/>
    <w:rsid w:val="000F26B1"/>
    <w:rsid w:val="00102F10"/>
    <w:rsid w:val="00112697"/>
    <w:rsid w:val="0011378A"/>
    <w:rsid w:val="00114868"/>
    <w:rsid w:val="0011590E"/>
    <w:rsid w:val="001206E1"/>
    <w:rsid w:val="00120E7C"/>
    <w:rsid w:val="0012102E"/>
    <w:rsid w:val="0012245C"/>
    <w:rsid w:val="00142F44"/>
    <w:rsid w:val="00145DE8"/>
    <w:rsid w:val="001462FB"/>
    <w:rsid w:val="001629F9"/>
    <w:rsid w:val="00162DA5"/>
    <w:rsid w:val="00167629"/>
    <w:rsid w:val="00170365"/>
    <w:rsid w:val="00173975"/>
    <w:rsid w:val="00181BEA"/>
    <w:rsid w:val="00190E72"/>
    <w:rsid w:val="00193740"/>
    <w:rsid w:val="00197A71"/>
    <w:rsid w:val="001A1B9F"/>
    <w:rsid w:val="001A2AAA"/>
    <w:rsid w:val="001A305B"/>
    <w:rsid w:val="001A42B1"/>
    <w:rsid w:val="001B292B"/>
    <w:rsid w:val="001B29D4"/>
    <w:rsid w:val="001B3267"/>
    <w:rsid w:val="001B5270"/>
    <w:rsid w:val="001B5EF3"/>
    <w:rsid w:val="001B769F"/>
    <w:rsid w:val="001B7705"/>
    <w:rsid w:val="001B772F"/>
    <w:rsid w:val="001B7777"/>
    <w:rsid w:val="001C0C7C"/>
    <w:rsid w:val="001C23F1"/>
    <w:rsid w:val="001C7131"/>
    <w:rsid w:val="001D0AED"/>
    <w:rsid w:val="001D2387"/>
    <w:rsid w:val="001D5125"/>
    <w:rsid w:val="001D752A"/>
    <w:rsid w:val="001D7992"/>
    <w:rsid w:val="001E1AFA"/>
    <w:rsid w:val="001F3D89"/>
    <w:rsid w:val="001F6981"/>
    <w:rsid w:val="0020060E"/>
    <w:rsid w:val="00200BC3"/>
    <w:rsid w:val="00204FC9"/>
    <w:rsid w:val="00206E37"/>
    <w:rsid w:val="00216E83"/>
    <w:rsid w:val="0021729B"/>
    <w:rsid w:val="0022065A"/>
    <w:rsid w:val="0022072F"/>
    <w:rsid w:val="00222D57"/>
    <w:rsid w:val="00223A84"/>
    <w:rsid w:val="0022676D"/>
    <w:rsid w:val="002355E0"/>
    <w:rsid w:val="0024036E"/>
    <w:rsid w:val="002405D4"/>
    <w:rsid w:val="00241181"/>
    <w:rsid w:val="00254429"/>
    <w:rsid w:val="00255877"/>
    <w:rsid w:val="00261FBB"/>
    <w:rsid w:val="00265FB7"/>
    <w:rsid w:val="00276E5A"/>
    <w:rsid w:val="00277593"/>
    <w:rsid w:val="002829DA"/>
    <w:rsid w:val="0028485D"/>
    <w:rsid w:val="00285475"/>
    <w:rsid w:val="00286316"/>
    <w:rsid w:val="00292232"/>
    <w:rsid w:val="002968E0"/>
    <w:rsid w:val="002A1AFC"/>
    <w:rsid w:val="002A26E5"/>
    <w:rsid w:val="002A3E04"/>
    <w:rsid w:val="002A4D7B"/>
    <w:rsid w:val="002A4E3F"/>
    <w:rsid w:val="002B3534"/>
    <w:rsid w:val="002B4F82"/>
    <w:rsid w:val="002C03A4"/>
    <w:rsid w:val="002C1F19"/>
    <w:rsid w:val="002C3FBB"/>
    <w:rsid w:val="002C6255"/>
    <w:rsid w:val="002C72D6"/>
    <w:rsid w:val="002D7923"/>
    <w:rsid w:val="002D7DC0"/>
    <w:rsid w:val="002F0A8B"/>
    <w:rsid w:val="002F529D"/>
    <w:rsid w:val="002F5BAA"/>
    <w:rsid w:val="002F6615"/>
    <w:rsid w:val="0031390B"/>
    <w:rsid w:val="0031401E"/>
    <w:rsid w:val="00322723"/>
    <w:rsid w:val="0033272F"/>
    <w:rsid w:val="00332B7E"/>
    <w:rsid w:val="00332C3F"/>
    <w:rsid w:val="00333015"/>
    <w:rsid w:val="00340D1F"/>
    <w:rsid w:val="00342A31"/>
    <w:rsid w:val="00353C2A"/>
    <w:rsid w:val="00356F54"/>
    <w:rsid w:val="0035700B"/>
    <w:rsid w:val="00360861"/>
    <w:rsid w:val="00361C13"/>
    <w:rsid w:val="003626B5"/>
    <w:rsid w:val="003662B2"/>
    <w:rsid w:val="003705DE"/>
    <w:rsid w:val="00371277"/>
    <w:rsid w:val="0037152C"/>
    <w:rsid w:val="00376904"/>
    <w:rsid w:val="00383F3C"/>
    <w:rsid w:val="003909E1"/>
    <w:rsid w:val="003A3396"/>
    <w:rsid w:val="003A3901"/>
    <w:rsid w:val="003B7D46"/>
    <w:rsid w:val="003C700B"/>
    <w:rsid w:val="003C764A"/>
    <w:rsid w:val="003C7890"/>
    <w:rsid w:val="003D095D"/>
    <w:rsid w:val="003D3E83"/>
    <w:rsid w:val="003D4C19"/>
    <w:rsid w:val="003D4F80"/>
    <w:rsid w:val="003E41B7"/>
    <w:rsid w:val="003E6443"/>
    <w:rsid w:val="003F16AF"/>
    <w:rsid w:val="003F347B"/>
    <w:rsid w:val="003F4A4A"/>
    <w:rsid w:val="003F7F64"/>
    <w:rsid w:val="00402482"/>
    <w:rsid w:val="00412889"/>
    <w:rsid w:val="0041718C"/>
    <w:rsid w:val="00421ADA"/>
    <w:rsid w:val="00423ED7"/>
    <w:rsid w:val="0043140E"/>
    <w:rsid w:val="00436EBF"/>
    <w:rsid w:val="00446CB6"/>
    <w:rsid w:val="004554A6"/>
    <w:rsid w:val="004561FA"/>
    <w:rsid w:val="00456932"/>
    <w:rsid w:val="00460654"/>
    <w:rsid w:val="00461D31"/>
    <w:rsid w:val="00465234"/>
    <w:rsid w:val="004700BA"/>
    <w:rsid w:val="00482D7D"/>
    <w:rsid w:val="00485E5D"/>
    <w:rsid w:val="00491BC8"/>
    <w:rsid w:val="004926D1"/>
    <w:rsid w:val="00493C17"/>
    <w:rsid w:val="00494377"/>
    <w:rsid w:val="004A4BCF"/>
    <w:rsid w:val="004B4F72"/>
    <w:rsid w:val="004B578E"/>
    <w:rsid w:val="004B5BFD"/>
    <w:rsid w:val="004B79FB"/>
    <w:rsid w:val="004C0DE9"/>
    <w:rsid w:val="004C1B92"/>
    <w:rsid w:val="004C2DB9"/>
    <w:rsid w:val="004C5112"/>
    <w:rsid w:val="004D459D"/>
    <w:rsid w:val="004D50E4"/>
    <w:rsid w:val="004D52ED"/>
    <w:rsid w:val="004D6CC3"/>
    <w:rsid w:val="004D7A6E"/>
    <w:rsid w:val="004E1929"/>
    <w:rsid w:val="004E7B51"/>
    <w:rsid w:val="004F5C9E"/>
    <w:rsid w:val="0050016E"/>
    <w:rsid w:val="00513D3B"/>
    <w:rsid w:val="00514429"/>
    <w:rsid w:val="00516E1A"/>
    <w:rsid w:val="00521BEE"/>
    <w:rsid w:val="005325E8"/>
    <w:rsid w:val="00534118"/>
    <w:rsid w:val="00535703"/>
    <w:rsid w:val="005424E0"/>
    <w:rsid w:val="00545151"/>
    <w:rsid w:val="0054634A"/>
    <w:rsid w:val="00554944"/>
    <w:rsid w:val="00555B8B"/>
    <w:rsid w:val="0056132A"/>
    <w:rsid w:val="005616CC"/>
    <w:rsid w:val="00564F2A"/>
    <w:rsid w:val="005666BA"/>
    <w:rsid w:val="00570F87"/>
    <w:rsid w:val="00571CAA"/>
    <w:rsid w:val="0057456C"/>
    <w:rsid w:val="005822BF"/>
    <w:rsid w:val="00582573"/>
    <w:rsid w:val="00582B14"/>
    <w:rsid w:val="005836D3"/>
    <w:rsid w:val="00586B1C"/>
    <w:rsid w:val="00587881"/>
    <w:rsid w:val="00590B89"/>
    <w:rsid w:val="00593534"/>
    <w:rsid w:val="00597556"/>
    <w:rsid w:val="005B2B2E"/>
    <w:rsid w:val="005B47A8"/>
    <w:rsid w:val="005C1230"/>
    <w:rsid w:val="005C1E21"/>
    <w:rsid w:val="005C2DC0"/>
    <w:rsid w:val="005C3ED8"/>
    <w:rsid w:val="005D0DE1"/>
    <w:rsid w:val="005D101D"/>
    <w:rsid w:val="005D5059"/>
    <w:rsid w:val="005E205D"/>
    <w:rsid w:val="005E2AEA"/>
    <w:rsid w:val="005E7418"/>
    <w:rsid w:val="005F0FD8"/>
    <w:rsid w:val="005F49EA"/>
    <w:rsid w:val="00602C88"/>
    <w:rsid w:val="0060467F"/>
    <w:rsid w:val="00612FB7"/>
    <w:rsid w:val="00617572"/>
    <w:rsid w:val="00617967"/>
    <w:rsid w:val="006229F0"/>
    <w:rsid w:val="00622FDB"/>
    <w:rsid w:val="0062398F"/>
    <w:rsid w:val="006337CB"/>
    <w:rsid w:val="00636A28"/>
    <w:rsid w:val="00637754"/>
    <w:rsid w:val="00640DAA"/>
    <w:rsid w:val="00641303"/>
    <w:rsid w:val="00641B7F"/>
    <w:rsid w:val="006458C0"/>
    <w:rsid w:val="0064600A"/>
    <w:rsid w:val="00650282"/>
    <w:rsid w:val="006533C1"/>
    <w:rsid w:val="00656294"/>
    <w:rsid w:val="00657099"/>
    <w:rsid w:val="00670B7C"/>
    <w:rsid w:val="006746D6"/>
    <w:rsid w:val="00680990"/>
    <w:rsid w:val="00681380"/>
    <w:rsid w:val="006825E5"/>
    <w:rsid w:val="00694431"/>
    <w:rsid w:val="006960BC"/>
    <w:rsid w:val="006D58B7"/>
    <w:rsid w:val="006D6A8F"/>
    <w:rsid w:val="006E1E6B"/>
    <w:rsid w:val="006E5C16"/>
    <w:rsid w:val="00700048"/>
    <w:rsid w:val="00704719"/>
    <w:rsid w:val="00710AD7"/>
    <w:rsid w:val="00711F19"/>
    <w:rsid w:val="00714FC1"/>
    <w:rsid w:val="00716EA2"/>
    <w:rsid w:val="007177BA"/>
    <w:rsid w:val="00722447"/>
    <w:rsid w:val="00724915"/>
    <w:rsid w:val="007258E2"/>
    <w:rsid w:val="00726CEC"/>
    <w:rsid w:val="00732D4D"/>
    <w:rsid w:val="00734429"/>
    <w:rsid w:val="0073625F"/>
    <w:rsid w:val="00737A43"/>
    <w:rsid w:val="00741CDC"/>
    <w:rsid w:val="0075036F"/>
    <w:rsid w:val="00753B44"/>
    <w:rsid w:val="00763F5B"/>
    <w:rsid w:val="007646FD"/>
    <w:rsid w:val="00770854"/>
    <w:rsid w:val="00771518"/>
    <w:rsid w:val="0077366B"/>
    <w:rsid w:val="00780688"/>
    <w:rsid w:val="00780DEC"/>
    <w:rsid w:val="00781ED9"/>
    <w:rsid w:val="007845BB"/>
    <w:rsid w:val="00790B79"/>
    <w:rsid w:val="00795406"/>
    <w:rsid w:val="007974B5"/>
    <w:rsid w:val="00797806"/>
    <w:rsid w:val="007A0E6C"/>
    <w:rsid w:val="007A1EE3"/>
    <w:rsid w:val="007A56A6"/>
    <w:rsid w:val="007B0828"/>
    <w:rsid w:val="007B1C79"/>
    <w:rsid w:val="007B50E4"/>
    <w:rsid w:val="007B6634"/>
    <w:rsid w:val="007C1A19"/>
    <w:rsid w:val="007C3175"/>
    <w:rsid w:val="007C71F6"/>
    <w:rsid w:val="007C7A76"/>
    <w:rsid w:val="007D2168"/>
    <w:rsid w:val="007D59EC"/>
    <w:rsid w:val="007D7520"/>
    <w:rsid w:val="007E2C65"/>
    <w:rsid w:val="007E523E"/>
    <w:rsid w:val="007F41FF"/>
    <w:rsid w:val="007F4839"/>
    <w:rsid w:val="008026B3"/>
    <w:rsid w:val="0080327C"/>
    <w:rsid w:val="0080343F"/>
    <w:rsid w:val="00805663"/>
    <w:rsid w:val="00822336"/>
    <w:rsid w:val="008256EF"/>
    <w:rsid w:val="00825946"/>
    <w:rsid w:val="00827FD2"/>
    <w:rsid w:val="008329AC"/>
    <w:rsid w:val="008336BD"/>
    <w:rsid w:val="00834D38"/>
    <w:rsid w:val="00836061"/>
    <w:rsid w:val="00843681"/>
    <w:rsid w:val="00850043"/>
    <w:rsid w:val="008615CB"/>
    <w:rsid w:val="00863524"/>
    <w:rsid w:val="00865366"/>
    <w:rsid w:val="00871D19"/>
    <w:rsid w:val="00885B68"/>
    <w:rsid w:val="00890354"/>
    <w:rsid w:val="008937E4"/>
    <w:rsid w:val="00893C4D"/>
    <w:rsid w:val="008A19B7"/>
    <w:rsid w:val="008A2A8B"/>
    <w:rsid w:val="008A2B0D"/>
    <w:rsid w:val="008B1EEA"/>
    <w:rsid w:val="008B3C1F"/>
    <w:rsid w:val="008B7A37"/>
    <w:rsid w:val="008C0745"/>
    <w:rsid w:val="008C32A5"/>
    <w:rsid w:val="008D15EE"/>
    <w:rsid w:val="008D1890"/>
    <w:rsid w:val="008D2DA1"/>
    <w:rsid w:val="008D4729"/>
    <w:rsid w:val="008D57BC"/>
    <w:rsid w:val="008E2B91"/>
    <w:rsid w:val="008E7636"/>
    <w:rsid w:val="008E7BDD"/>
    <w:rsid w:val="008F29A5"/>
    <w:rsid w:val="008F4048"/>
    <w:rsid w:val="008F56EC"/>
    <w:rsid w:val="008F6B74"/>
    <w:rsid w:val="008F7EF0"/>
    <w:rsid w:val="00906B28"/>
    <w:rsid w:val="00906C1E"/>
    <w:rsid w:val="00906E61"/>
    <w:rsid w:val="0091060C"/>
    <w:rsid w:val="00915D89"/>
    <w:rsid w:val="00916855"/>
    <w:rsid w:val="00917848"/>
    <w:rsid w:val="00924392"/>
    <w:rsid w:val="0092494C"/>
    <w:rsid w:val="00927195"/>
    <w:rsid w:val="0093433D"/>
    <w:rsid w:val="00937061"/>
    <w:rsid w:val="00937DB7"/>
    <w:rsid w:val="00941F33"/>
    <w:rsid w:val="00951734"/>
    <w:rsid w:val="0095366B"/>
    <w:rsid w:val="0096278D"/>
    <w:rsid w:val="00970497"/>
    <w:rsid w:val="00976720"/>
    <w:rsid w:val="0098349E"/>
    <w:rsid w:val="0098431A"/>
    <w:rsid w:val="00990BA6"/>
    <w:rsid w:val="009A3B71"/>
    <w:rsid w:val="009A488E"/>
    <w:rsid w:val="009B5B9E"/>
    <w:rsid w:val="009D05A2"/>
    <w:rsid w:val="009D3DFA"/>
    <w:rsid w:val="009D608C"/>
    <w:rsid w:val="009D7CAF"/>
    <w:rsid w:val="009E31B2"/>
    <w:rsid w:val="009E5D01"/>
    <w:rsid w:val="009F0E14"/>
    <w:rsid w:val="009F20AF"/>
    <w:rsid w:val="009F530F"/>
    <w:rsid w:val="009F7367"/>
    <w:rsid w:val="00A02D0F"/>
    <w:rsid w:val="00A03CC2"/>
    <w:rsid w:val="00A1383C"/>
    <w:rsid w:val="00A142A3"/>
    <w:rsid w:val="00A16A38"/>
    <w:rsid w:val="00A17B50"/>
    <w:rsid w:val="00A17CE4"/>
    <w:rsid w:val="00A211D8"/>
    <w:rsid w:val="00A215B4"/>
    <w:rsid w:val="00A22B0D"/>
    <w:rsid w:val="00A25D35"/>
    <w:rsid w:val="00A2784E"/>
    <w:rsid w:val="00A30052"/>
    <w:rsid w:val="00A332D7"/>
    <w:rsid w:val="00A43FC6"/>
    <w:rsid w:val="00A457F7"/>
    <w:rsid w:val="00A47788"/>
    <w:rsid w:val="00A50F19"/>
    <w:rsid w:val="00A5159D"/>
    <w:rsid w:val="00A51D72"/>
    <w:rsid w:val="00A57ECC"/>
    <w:rsid w:val="00A622C0"/>
    <w:rsid w:val="00A63230"/>
    <w:rsid w:val="00A63818"/>
    <w:rsid w:val="00A67BB6"/>
    <w:rsid w:val="00A70007"/>
    <w:rsid w:val="00A70075"/>
    <w:rsid w:val="00A733B7"/>
    <w:rsid w:val="00A77B92"/>
    <w:rsid w:val="00A77FD3"/>
    <w:rsid w:val="00A80E6C"/>
    <w:rsid w:val="00A82A23"/>
    <w:rsid w:val="00A82DA8"/>
    <w:rsid w:val="00A8618B"/>
    <w:rsid w:val="00A915E9"/>
    <w:rsid w:val="00A91EDC"/>
    <w:rsid w:val="00A9593C"/>
    <w:rsid w:val="00AA3A46"/>
    <w:rsid w:val="00AA44CB"/>
    <w:rsid w:val="00AA54D2"/>
    <w:rsid w:val="00AB03CF"/>
    <w:rsid w:val="00AB095F"/>
    <w:rsid w:val="00AB4C73"/>
    <w:rsid w:val="00AB6BDA"/>
    <w:rsid w:val="00AB6D0B"/>
    <w:rsid w:val="00AC40E5"/>
    <w:rsid w:val="00AC6042"/>
    <w:rsid w:val="00AD123E"/>
    <w:rsid w:val="00AE065F"/>
    <w:rsid w:val="00AE34E5"/>
    <w:rsid w:val="00AE384A"/>
    <w:rsid w:val="00AE69E5"/>
    <w:rsid w:val="00AE79A4"/>
    <w:rsid w:val="00AE7E00"/>
    <w:rsid w:val="00AF0A3F"/>
    <w:rsid w:val="00AF1DFB"/>
    <w:rsid w:val="00AF4E28"/>
    <w:rsid w:val="00AF5815"/>
    <w:rsid w:val="00B00503"/>
    <w:rsid w:val="00B00910"/>
    <w:rsid w:val="00B009AB"/>
    <w:rsid w:val="00B04B3F"/>
    <w:rsid w:val="00B13529"/>
    <w:rsid w:val="00B22257"/>
    <w:rsid w:val="00B223F7"/>
    <w:rsid w:val="00B33DCC"/>
    <w:rsid w:val="00B35B17"/>
    <w:rsid w:val="00B42A2B"/>
    <w:rsid w:val="00B450B4"/>
    <w:rsid w:val="00B47513"/>
    <w:rsid w:val="00B537CE"/>
    <w:rsid w:val="00B53AD4"/>
    <w:rsid w:val="00B63DBA"/>
    <w:rsid w:val="00B653BD"/>
    <w:rsid w:val="00B65EB5"/>
    <w:rsid w:val="00B70877"/>
    <w:rsid w:val="00B71A81"/>
    <w:rsid w:val="00B73E14"/>
    <w:rsid w:val="00B80F37"/>
    <w:rsid w:val="00B82514"/>
    <w:rsid w:val="00B82AEF"/>
    <w:rsid w:val="00B86271"/>
    <w:rsid w:val="00B87BC3"/>
    <w:rsid w:val="00BA1D6C"/>
    <w:rsid w:val="00BA2BF0"/>
    <w:rsid w:val="00BA542C"/>
    <w:rsid w:val="00BA7837"/>
    <w:rsid w:val="00BB1806"/>
    <w:rsid w:val="00BB1FBB"/>
    <w:rsid w:val="00BB444B"/>
    <w:rsid w:val="00BB460E"/>
    <w:rsid w:val="00BB5BB4"/>
    <w:rsid w:val="00BC4ADB"/>
    <w:rsid w:val="00BC5C62"/>
    <w:rsid w:val="00BC5F7F"/>
    <w:rsid w:val="00BC6591"/>
    <w:rsid w:val="00BD0609"/>
    <w:rsid w:val="00BD2880"/>
    <w:rsid w:val="00BD3CA0"/>
    <w:rsid w:val="00BD714A"/>
    <w:rsid w:val="00BE1E92"/>
    <w:rsid w:val="00BE289C"/>
    <w:rsid w:val="00BE4CFF"/>
    <w:rsid w:val="00BF1DF6"/>
    <w:rsid w:val="00BF1EC8"/>
    <w:rsid w:val="00BF4A07"/>
    <w:rsid w:val="00BF4B9A"/>
    <w:rsid w:val="00C02D9B"/>
    <w:rsid w:val="00C04071"/>
    <w:rsid w:val="00C05BFF"/>
    <w:rsid w:val="00C0688C"/>
    <w:rsid w:val="00C148B4"/>
    <w:rsid w:val="00C169EB"/>
    <w:rsid w:val="00C2489A"/>
    <w:rsid w:val="00C2567A"/>
    <w:rsid w:val="00C357E6"/>
    <w:rsid w:val="00C358E6"/>
    <w:rsid w:val="00C3704D"/>
    <w:rsid w:val="00C4089C"/>
    <w:rsid w:val="00C42AEE"/>
    <w:rsid w:val="00C462C1"/>
    <w:rsid w:val="00C469CF"/>
    <w:rsid w:val="00C52745"/>
    <w:rsid w:val="00C603B7"/>
    <w:rsid w:val="00C62535"/>
    <w:rsid w:val="00C70E36"/>
    <w:rsid w:val="00C70F44"/>
    <w:rsid w:val="00C74F15"/>
    <w:rsid w:val="00C77FCC"/>
    <w:rsid w:val="00C85B8C"/>
    <w:rsid w:val="00C85F38"/>
    <w:rsid w:val="00C85F89"/>
    <w:rsid w:val="00C92082"/>
    <w:rsid w:val="00C96F26"/>
    <w:rsid w:val="00CA173B"/>
    <w:rsid w:val="00CA18DE"/>
    <w:rsid w:val="00CA679E"/>
    <w:rsid w:val="00CA6F5E"/>
    <w:rsid w:val="00CB5249"/>
    <w:rsid w:val="00CB56CD"/>
    <w:rsid w:val="00CB5D77"/>
    <w:rsid w:val="00CC3B41"/>
    <w:rsid w:val="00CD2D40"/>
    <w:rsid w:val="00CD2DA8"/>
    <w:rsid w:val="00CD300C"/>
    <w:rsid w:val="00CD7CA0"/>
    <w:rsid w:val="00CE6E78"/>
    <w:rsid w:val="00CE7520"/>
    <w:rsid w:val="00CF1415"/>
    <w:rsid w:val="00CF310C"/>
    <w:rsid w:val="00CF3150"/>
    <w:rsid w:val="00CF34A8"/>
    <w:rsid w:val="00D02229"/>
    <w:rsid w:val="00D03961"/>
    <w:rsid w:val="00D050C9"/>
    <w:rsid w:val="00D23DE9"/>
    <w:rsid w:val="00D25E05"/>
    <w:rsid w:val="00D266DA"/>
    <w:rsid w:val="00D31C18"/>
    <w:rsid w:val="00D33145"/>
    <w:rsid w:val="00D332D7"/>
    <w:rsid w:val="00D34197"/>
    <w:rsid w:val="00D4287B"/>
    <w:rsid w:val="00D443F3"/>
    <w:rsid w:val="00D444A3"/>
    <w:rsid w:val="00D463C2"/>
    <w:rsid w:val="00D511E5"/>
    <w:rsid w:val="00D53260"/>
    <w:rsid w:val="00D5549B"/>
    <w:rsid w:val="00D5595F"/>
    <w:rsid w:val="00D61360"/>
    <w:rsid w:val="00D64239"/>
    <w:rsid w:val="00D65137"/>
    <w:rsid w:val="00D712BC"/>
    <w:rsid w:val="00D723F4"/>
    <w:rsid w:val="00D74E13"/>
    <w:rsid w:val="00D7781D"/>
    <w:rsid w:val="00D818B8"/>
    <w:rsid w:val="00D84672"/>
    <w:rsid w:val="00D9189C"/>
    <w:rsid w:val="00DA036C"/>
    <w:rsid w:val="00DA03A1"/>
    <w:rsid w:val="00DA40BE"/>
    <w:rsid w:val="00DA6847"/>
    <w:rsid w:val="00DB003D"/>
    <w:rsid w:val="00DB3956"/>
    <w:rsid w:val="00DC0803"/>
    <w:rsid w:val="00DC28E8"/>
    <w:rsid w:val="00DC4992"/>
    <w:rsid w:val="00DD02A4"/>
    <w:rsid w:val="00DD0536"/>
    <w:rsid w:val="00DD1512"/>
    <w:rsid w:val="00DD225E"/>
    <w:rsid w:val="00DD4264"/>
    <w:rsid w:val="00DE007F"/>
    <w:rsid w:val="00DE4077"/>
    <w:rsid w:val="00DE4230"/>
    <w:rsid w:val="00DF039A"/>
    <w:rsid w:val="00DF2559"/>
    <w:rsid w:val="00DF292C"/>
    <w:rsid w:val="00DF490E"/>
    <w:rsid w:val="00DF57E7"/>
    <w:rsid w:val="00DF5EE8"/>
    <w:rsid w:val="00E0410E"/>
    <w:rsid w:val="00E07B87"/>
    <w:rsid w:val="00E1339D"/>
    <w:rsid w:val="00E16216"/>
    <w:rsid w:val="00E167EA"/>
    <w:rsid w:val="00E16BB5"/>
    <w:rsid w:val="00E17E19"/>
    <w:rsid w:val="00E20A5A"/>
    <w:rsid w:val="00E250E0"/>
    <w:rsid w:val="00E3098E"/>
    <w:rsid w:val="00E31006"/>
    <w:rsid w:val="00E31636"/>
    <w:rsid w:val="00E32EA4"/>
    <w:rsid w:val="00E364E5"/>
    <w:rsid w:val="00E440A6"/>
    <w:rsid w:val="00E540BF"/>
    <w:rsid w:val="00E56852"/>
    <w:rsid w:val="00E634FB"/>
    <w:rsid w:val="00E647FF"/>
    <w:rsid w:val="00E66272"/>
    <w:rsid w:val="00E6764F"/>
    <w:rsid w:val="00E67A6F"/>
    <w:rsid w:val="00E71882"/>
    <w:rsid w:val="00E73B7A"/>
    <w:rsid w:val="00E75F04"/>
    <w:rsid w:val="00E7678B"/>
    <w:rsid w:val="00E83373"/>
    <w:rsid w:val="00E871D6"/>
    <w:rsid w:val="00E879CC"/>
    <w:rsid w:val="00EA5226"/>
    <w:rsid w:val="00EA70C6"/>
    <w:rsid w:val="00EB393E"/>
    <w:rsid w:val="00EB4DCC"/>
    <w:rsid w:val="00EC2F61"/>
    <w:rsid w:val="00ED0605"/>
    <w:rsid w:val="00ED11FE"/>
    <w:rsid w:val="00ED4B6E"/>
    <w:rsid w:val="00ED67A4"/>
    <w:rsid w:val="00ED7BCA"/>
    <w:rsid w:val="00EE588A"/>
    <w:rsid w:val="00EF2123"/>
    <w:rsid w:val="00EF42F2"/>
    <w:rsid w:val="00EF5F31"/>
    <w:rsid w:val="00EF7E76"/>
    <w:rsid w:val="00F00091"/>
    <w:rsid w:val="00F01246"/>
    <w:rsid w:val="00F018F7"/>
    <w:rsid w:val="00F12529"/>
    <w:rsid w:val="00F132ED"/>
    <w:rsid w:val="00F24722"/>
    <w:rsid w:val="00F27EF3"/>
    <w:rsid w:val="00F3167E"/>
    <w:rsid w:val="00F32941"/>
    <w:rsid w:val="00F45E00"/>
    <w:rsid w:val="00F464F7"/>
    <w:rsid w:val="00F50C27"/>
    <w:rsid w:val="00F52273"/>
    <w:rsid w:val="00F53DC9"/>
    <w:rsid w:val="00F54626"/>
    <w:rsid w:val="00F55494"/>
    <w:rsid w:val="00F576E9"/>
    <w:rsid w:val="00F73BA9"/>
    <w:rsid w:val="00F75BE6"/>
    <w:rsid w:val="00F81CF1"/>
    <w:rsid w:val="00F8310E"/>
    <w:rsid w:val="00F85C81"/>
    <w:rsid w:val="00F910A9"/>
    <w:rsid w:val="00F93FEA"/>
    <w:rsid w:val="00F955D6"/>
    <w:rsid w:val="00F96762"/>
    <w:rsid w:val="00FA6E63"/>
    <w:rsid w:val="00FB11B6"/>
    <w:rsid w:val="00FB3974"/>
    <w:rsid w:val="00FB429A"/>
    <w:rsid w:val="00FB64DA"/>
    <w:rsid w:val="00FB6C70"/>
    <w:rsid w:val="00FB6E68"/>
    <w:rsid w:val="00FB7FCC"/>
    <w:rsid w:val="00FC09A8"/>
    <w:rsid w:val="00FC1386"/>
    <w:rsid w:val="00FC2A6B"/>
    <w:rsid w:val="00FC5B5C"/>
    <w:rsid w:val="00FD694F"/>
    <w:rsid w:val="00FD71AC"/>
    <w:rsid w:val="00FE15C5"/>
    <w:rsid w:val="00FE2B37"/>
    <w:rsid w:val="00FE3021"/>
    <w:rsid w:val="00FE7C1A"/>
    <w:rsid w:val="00FF5D9C"/>
    <w:rsid w:val="00FF637C"/>
    <w:rsid w:val="00FF6F25"/>
    <w:rsid w:val="0FB00719"/>
    <w:rsid w:val="1EAF7EE6"/>
    <w:rsid w:val="29A5E5A7"/>
    <w:rsid w:val="2D6B7A6F"/>
    <w:rsid w:val="30D6C86E"/>
    <w:rsid w:val="34CE5080"/>
    <w:rsid w:val="36713B43"/>
    <w:rsid w:val="37F76CFF"/>
    <w:rsid w:val="38DC18F5"/>
    <w:rsid w:val="3F9F07E0"/>
    <w:rsid w:val="425E56BB"/>
    <w:rsid w:val="42F25CD9"/>
    <w:rsid w:val="56277215"/>
    <w:rsid w:val="61A67F83"/>
    <w:rsid w:val="61B8451C"/>
    <w:rsid w:val="684EBF7D"/>
    <w:rsid w:val="6C136E56"/>
    <w:rsid w:val="7CC61F9B"/>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2C742"/>
  <w15:docId w15:val="{50DB26AA-9A1E-46DD-AEC6-83958394C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56932"/>
    <w:rPr>
      <w:rFonts w:ascii="Times New Roman" w:eastAsia="Times New Roman" w:hAnsi="Times New Roman" w:cs="Times New Roman"/>
      <w:lang w:val="es-ES"/>
    </w:rPr>
  </w:style>
  <w:style w:type="paragraph" w:styleId="Ttulo1">
    <w:name w:val="heading 1"/>
    <w:basedOn w:val="Normal"/>
    <w:uiPriority w:val="1"/>
    <w:qFormat/>
    <w:pPr>
      <w:ind w:left="1185"/>
      <w:outlineLvl w:val="0"/>
    </w:pPr>
    <w:rPr>
      <w:b/>
      <w:bCs/>
      <w:sz w:val="24"/>
      <w:szCs w:val="24"/>
    </w:rPr>
  </w:style>
  <w:style w:type="paragraph" w:styleId="Ttulo2">
    <w:name w:val="heading 2"/>
    <w:basedOn w:val="Normal"/>
    <w:uiPriority w:val="1"/>
    <w:qFormat/>
    <w:pPr>
      <w:ind w:left="1210"/>
      <w:outlineLvl w:val="1"/>
    </w:pPr>
    <w:rPr>
      <w:rFonts w:ascii="Calibri" w:eastAsia="Calibri" w:hAnsi="Calibri" w:cs="Calibri"/>
      <w:b/>
      <w:bCs/>
    </w:rPr>
  </w:style>
  <w:style w:type="paragraph" w:styleId="Ttulo3">
    <w:name w:val="heading 3"/>
    <w:basedOn w:val="Normal"/>
    <w:uiPriority w:val="1"/>
    <w:qFormat/>
    <w:pPr>
      <w:ind w:left="1428" w:hanging="359"/>
      <w:jc w:val="both"/>
      <w:outlineLvl w:val="2"/>
    </w:pPr>
    <w:rPr>
      <w:b/>
      <w:bCs/>
      <w:i/>
      <w:iCs/>
    </w:rPr>
  </w:style>
  <w:style w:type="paragraph" w:styleId="Ttulo4">
    <w:name w:val="heading 4"/>
    <w:basedOn w:val="Normal"/>
    <w:next w:val="Normal"/>
    <w:link w:val="Ttulo4Car"/>
    <w:uiPriority w:val="9"/>
    <w:unhideWhenUsed/>
    <w:qFormat/>
    <w:rsid w:val="0051442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rFonts w:ascii="Calibri" w:eastAsia="Calibri" w:hAnsi="Calibri" w:cs="Calibri"/>
    </w:rPr>
  </w:style>
  <w:style w:type="paragraph" w:styleId="Prrafodelista">
    <w:name w:val="List Paragraph"/>
    <w:aliases w:val="Bullet List,FooterText,numbered,List Paragraph1,Paragraphe de liste1,lp1,Bolita,BOLA,Párrafo de lista21,Guión,List Paragraph Char Char,b1,Bulletr List Paragraph,列出段落,列出段落1,Foot,List Paragraph2,List Paragraph21,Parágrafo da Lista1,リスト段落1"/>
    <w:basedOn w:val="Normal"/>
    <w:link w:val="PrrafodelistaCar"/>
    <w:uiPriority w:val="1"/>
    <w:qFormat/>
    <w:pPr>
      <w:ind w:left="710"/>
    </w:pPr>
  </w:style>
  <w:style w:type="paragraph" w:customStyle="1" w:styleId="TableParagraph">
    <w:name w:val="Table Paragraph"/>
    <w:basedOn w:val="Normal"/>
    <w:uiPriority w:val="1"/>
    <w:qFormat/>
  </w:style>
  <w:style w:type="character" w:customStyle="1" w:styleId="gd">
    <w:name w:val="gd"/>
    <w:basedOn w:val="Fuentedeprrafopredeter"/>
    <w:rsid w:val="00A02D0F"/>
  </w:style>
  <w:style w:type="paragraph" w:customStyle="1" w:styleId="Default">
    <w:name w:val="Default"/>
    <w:rsid w:val="00F75BE6"/>
    <w:pPr>
      <w:widowControl/>
      <w:adjustRightInd w:val="0"/>
    </w:pPr>
    <w:rPr>
      <w:rFonts w:ascii="Arial" w:hAnsi="Arial" w:cs="Arial"/>
      <w:color w:val="000000"/>
      <w:sz w:val="24"/>
      <w:szCs w:val="24"/>
      <w:lang w:val="es-CO"/>
    </w:rPr>
  </w:style>
  <w:style w:type="character" w:styleId="Textoennegrita">
    <w:name w:val="Strong"/>
    <w:basedOn w:val="Fuentedeprrafopredeter"/>
    <w:uiPriority w:val="22"/>
    <w:qFormat/>
    <w:rsid w:val="00D7781D"/>
    <w:rPr>
      <w:b/>
      <w:bCs/>
    </w:rPr>
  </w:style>
  <w:style w:type="character" w:styleId="nfasis">
    <w:name w:val="Emphasis"/>
    <w:basedOn w:val="Fuentedeprrafopredeter"/>
    <w:uiPriority w:val="20"/>
    <w:qFormat/>
    <w:rsid w:val="00FB6E68"/>
    <w:rPr>
      <w:i/>
      <w:iCs/>
    </w:rPr>
  </w:style>
  <w:style w:type="character" w:customStyle="1" w:styleId="relative">
    <w:name w:val="relative"/>
    <w:basedOn w:val="Fuentedeprrafopredeter"/>
    <w:rsid w:val="0028485D"/>
  </w:style>
  <w:style w:type="paragraph" w:styleId="NormalWeb">
    <w:name w:val="Normal (Web)"/>
    <w:basedOn w:val="Normal"/>
    <w:uiPriority w:val="99"/>
    <w:unhideWhenUsed/>
    <w:rsid w:val="003D095D"/>
    <w:pPr>
      <w:widowControl/>
      <w:autoSpaceDE/>
      <w:autoSpaceDN/>
      <w:spacing w:before="100" w:beforeAutospacing="1" w:after="100" w:afterAutospacing="1"/>
    </w:pPr>
    <w:rPr>
      <w:sz w:val="24"/>
      <w:szCs w:val="24"/>
      <w:lang w:val="es-CO" w:eastAsia="es-CO"/>
    </w:rPr>
  </w:style>
  <w:style w:type="table" w:styleId="Tablaconcuadrcula">
    <w:name w:val="Table Grid"/>
    <w:basedOn w:val="Tablanormal"/>
    <w:uiPriority w:val="39"/>
    <w:rsid w:val="0061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clara">
    <w:name w:val="Grid Table Light"/>
    <w:basedOn w:val="Tablanormal"/>
    <w:uiPriority w:val="40"/>
    <w:rsid w:val="00276E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276E5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276E5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276E5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TextoindependienteCar">
    <w:name w:val="Texto independiente Car"/>
    <w:basedOn w:val="Fuentedeprrafopredeter"/>
    <w:link w:val="Textoindependiente"/>
    <w:uiPriority w:val="1"/>
    <w:rsid w:val="00C85B8C"/>
    <w:rPr>
      <w:rFonts w:ascii="Calibri" w:eastAsia="Calibri" w:hAnsi="Calibri" w:cs="Calibri"/>
      <w:lang w:val="es-ES"/>
    </w:rPr>
  </w:style>
  <w:style w:type="numbering" w:customStyle="1" w:styleId="Listaactual1">
    <w:name w:val="Lista actual1"/>
    <w:uiPriority w:val="99"/>
    <w:rsid w:val="00C85B8C"/>
    <w:pPr>
      <w:numPr>
        <w:numId w:val="22"/>
      </w:numPr>
    </w:pPr>
  </w:style>
  <w:style w:type="paragraph" w:styleId="Encabezado">
    <w:name w:val="header"/>
    <w:basedOn w:val="Normal"/>
    <w:link w:val="EncabezadoCar"/>
    <w:uiPriority w:val="99"/>
    <w:unhideWhenUsed/>
    <w:rsid w:val="00C85B8C"/>
    <w:pPr>
      <w:tabs>
        <w:tab w:val="center" w:pos="4252"/>
        <w:tab w:val="right" w:pos="8504"/>
      </w:tabs>
    </w:pPr>
  </w:style>
  <w:style w:type="character" w:customStyle="1" w:styleId="EncabezadoCar">
    <w:name w:val="Encabezado Car"/>
    <w:basedOn w:val="Fuentedeprrafopredeter"/>
    <w:link w:val="Encabezado"/>
    <w:uiPriority w:val="99"/>
    <w:rsid w:val="00C85B8C"/>
    <w:rPr>
      <w:rFonts w:ascii="Times New Roman" w:eastAsia="Times New Roman" w:hAnsi="Times New Roman" w:cs="Times New Roman"/>
      <w:lang w:val="es-ES"/>
    </w:rPr>
  </w:style>
  <w:style w:type="paragraph" w:styleId="Piedepgina">
    <w:name w:val="footer"/>
    <w:basedOn w:val="Normal"/>
    <w:link w:val="PiedepginaCar"/>
    <w:uiPriority w:val="99"/>
    <w:unhideWhenUsed/>
    <w:rsid w:val="00C85B8C"/>
    <w:pPr>
      <w:tabs>
        <w:tab w:val="center" w:pos="4252"/>
        <w:tab w:val="right" w:pos="8504"/>
      </w:tabs>
    </w:pPr>
  </w:style>
  <w:style w:type="character" w:customStyle="1" w:styleId="PiedepginaCar">
    <w:name w:val="Pie de página Car"/>
    <w:basedOn w:val="Fuentedeprrafopredeter"/>
    <w:link w:val="Piedepgina"/>
    <w:uiPriority w:val="99"/>
    <w:rsid w:val="00C85B8C"/>
    <w:rPr>
      <w:rFonts w:ascii="Times New Roman" w:eastAsia="Times New Roman" w:hAnsi="Times New Roman" w:cs="Times New Roman"/>
      <w:lang w:val="es-ES"/>
    </w:rPr>
  </w:style>
  <w:style w:type="character" w:customStyle="1" w:styleId="Ttulo4Car">
    <w:name w:val="Título 4 Car"/>
    <w:basedOn w:val="Fuentedeprrafopredeter"/>
    <w:link w:val="Ttulo4"/>
    <w:uiPriority w:val="9"/>
    <w:rsid w:val="00514429"/>
    <w:rPr>
      <w:rFonts w:asciiTheme="majorHAnsi" w:eastAsiaTheme="majorEastAsia" w:hAnsiTheme="majorHAnsi" w:cstheme="majorBidi"/>
      <w:i/>
      <w:iCs/>
      <w:color w:val="365F91" w:themeColor="accent1" w:themeShade="BF"/>
      <w:lang w:val="es-ES"/>
    </w:rPr>
  </w:style>
  <w:style w:type="character" w:customStyle="1" w:styleId="ms-1">
    <w:name w:val="ms-1"/>
    <w:basedOn w:val="Fuentedeprrafopredeter"/>
    <w:rsid w:val="00514429"/>
  </w:style>
  <w:style w:type="character" w:customStyle="1" w:styleId="max-w-full">
    <w:name w:val="max-w-full"/>
    <w:basedOn w:val="Fuentedeprrafopredeter"/>
    <w:rsid w:val="00514429"/>
  </w:style>
  <w:style w:type="paragraph" w:customStyle="1" w:styleId="p1">
    <w:name w:val="p1"/>
    <w:basedOn w:val="Normal"/>
    <w:rsid w:val="00EB393E"/>
    <w:pPr>
      <w:widowControl/>
      <w:autoSpaceDE/>
      <w:autoSpaceDN/>
    </w:pPr>
    <w:rPr>
      <w:rFonts w:ascii="Garamond" w:hAnsi="Garamond"/>
      <w:color w:val="000000"/>
      <w:sz w:val="17"/>
      <w:szCs w:val="17"/>
      <w:lang w:val="es-CO" w:eastAsia="es-ES_tradnl"/>
    </w:rPr>
  </w:style>
  <w:style w:type="character" w:customStyle="1" w:styleId="s1">
    <w:name w:val="s1"/>
    <w:basedOn w:val="Fuentedeprrafopredeter"/>
    <w:rsid w:val="00EB393E"/>
    <w:rPr>
      <w:rFonts w:ascii="Arial" w:hAnsi="Arial" w:cs="Arial" w:hint="default"/>
      <w:sz w:val="17"/>
      <w:szCs w:val="17"/>
    </w:rPr>
  </w:style>
  <w:style w:type="paragraph" w:customStyle="1" w:styleId="p2">
    <w:name w:val="p2"/>
    <w:basedOn w:val="Normal"/>
    <w:rsid w:val="00EB393E"/>
    <w:pPr>
      <w:widowControl/>
      <w:autoSpaceDE/>
      <w:autoSpaceDN/>
    </w:pPr>
    <w:rPr>
      <w:rFonts w:ascii="Garamond" w:hAnsi="Garamond"/>
      <w:color w:val="000000"/>
      <w:sz w:val="18"/>
      <w:szCs w:val="18"/>
      <w:lang w:val="es-CO" w:eastAsia="es-ES_tradnl"/>
    </w:rPr>
  </w:style>
  <w:style w:type="character" w:customStyle="1" w:styleId="s2">
    <w:name w:val="s2"/>
    <w:basedOn w:val="Fuentedeprrafopredeter"/>
    <w:rsid w:val="00120E7C"/>
    <w:rPr>
      <w:rFonts w:ascii="Arial" w:hAnsi="Arial" w:cs="Arial" w:hint="default"/>
      <w:sz w:val="17"/>
      <w:szCs w:val="17"/>
    </w:rPr>
  </w:style>
  <w:style w:type="character" w:customStyle="1" w:styleId="s3">
    <w:name w:val="s3"/>
    <w:basedOn w:val="Fuentedeprrafopredeter"/>
    <w:rsid w:val="00120E7C"/>
    <w:rPr>
      <w:rFonts w:ascii="Arial" w:hAnsi="Arial" w:cs="Arial" w:hint="default"/>
      <w:sz w:val="18"/>
      <w:szCs w:val="18"/>
    </w:rPr>
  </w:style>
  <w:style w:type="character" w:customStyle="1" w:styleId="apple-converted-space">
    <w:name w:val="apple-converted-space"/>
    <w:basedOn w:val="Fuentedeprrafopredeter"/>
    <w:rsid w:val="00B450B4"/>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rFonts w:ascii="Times New Roman" w:eastAsia="Times New Roman" w:hAnsi="Times New Roman" w:cs="Times New Roman"/>
      <w:sz w:val="20"/>
      <w:szCs w:val="20"/>
      <w:lang w:val="es-ES"/>
    </w:rPr>
  </w:style>
  <w:style w:type="character" w:styleId="Refdecomentario">
    <w:name w:val="annotation reference"/>
    <w:basedOn w:val="Fuentedeprrafopredeter"/>
    <w:uiPriority w:val="99"/>
    <w:semiHidden/>
    <w:unhideWhenUsed/>
    <w:rPr>
      <w:sz w:val="16"/>
      <w:szCs w:val="16"/>
    </w:rPr>
  </w:style>
  <w:style w:type="table" w:customStyle="1" w:styleId="TableNormal1">
    <w:name w:val="Table Normal1"/>
    <w:uiPriority w:val="2"/>
    <w:semiHidden/>
    <w:unhideWhenUsed/>
    <w:qFormat/>
    <w:rsid w:val="00CE7520"/>
    <w:tblPr>
      <w:tblInd w:w="0" w:type="dxa"/>
      <w:tblCellMar>
        <w:top w:w="0" w:type="dxa"/>
        <w:left w:w="0" w:type="dxa"/>
        <w:bottom w:w="0" w:type="dxa"/>
        <w:right w:w="0" w:type="dxa"/>
      </w:tblCellMar>
    </w:tblPr>
  </w:style>
  <w:style w:type="paragraph" w:styleId="Asuntodelcomentario">
    <w:name w:val="annotation subject"/>
    <w:basedOn w:val="Textocomentario"/>
    <w:next w:val="Textocomentario"/>
    <w:link w:val="AsuntodelcomentarioCar"/>
    <w:uiPriority w:val="99"/>
    <w:semiHidden/>
    <w:unhideWhenUsed/>
    <w:rsid w:val="00402482"/>
    <w:rPr>
      <w:b/>
      <w:bCs/>
    </w:rPr>
  </w:style>
  <w:style w:type="character" w:customStyle="1" w:styleId="AsuntodelcomentarioCar">
    <w:name w:val="Asunto del comentario Car"/>
    <w:basedOn w:val="TextocomentarioCar"/>
    <w:link w:val="Asuntodelcomentario"/>
    <w:uiPriority w:val="99"/>
    <w:semiHidden/>
    <w:rsid w:val="00402482"/>
    <w:rPr>
      <w:rFonts w:ascii="Times New Roman" w:eastAsia="Times New Roman" w:hAnsi="Times New Roman" w:cs="Times New Roman"/>
      <w:b/>
      <w:bCs/>
      <w:sz w:val="20"/>
      <w:szCs w:val="20"/>
      <w:lang w:val="es-ES"/>
    </w:rPr>
  </w:style>
  <w:style w:type="character" w:customStyle="1" w:styleId="mord">
    <w:name w:val="mord"/>
    <w:basedOn w:val="Fuentedeprrafopredeter"/>
    <w:rsid w:val="001F6981"/>
  </w:style>
  <w:style w:type="character" w:customStyle="1" w:styleId="mpunct">
    <w:name w:val="mpunct"/>
    <w:basedOn w:val="Fuentedeprrafopredeter"/>
    <w:rsid w:val="001F6981"/>
  </w:style>
  <w:style w:type="character" w:customStyle="1" w:styleId="selectable-text">
    <w:name w:val="selectable-text"/>
    <w:basedOn w:val="Fuentedeprrafopredeter"/>
    <w:rsid w:val="00941F33"/>
  </w:style>
  <w:style w:type="table" w:customStyle="1" w:styleId="Tablaconcuadrcula1">
    <w:name w:val="Tabla con cuadrícula1"/>
    <w:basedOn w:val="Tablanormal"/>
    <w:rsid w:val="00EF5F31"/>
    <w:pPr>
      <w:widowControl/>
      <w:autoSpaceDE/>
      <w:autoSpaceDN/>
    </w:pPr>
    <w:rPr>
      <w:rFonts w:ascii="Times New Roman" w:eastAsia="Times New Roman" w:hAnsi="Times New Roman" w:cs="Times New Roman"/>
      <w:sz w:val="20"/>
      <w:szCs w:val="20"/>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EF5F31"/>
    <w:rPr>
      <w:color w:val="0000FF" w:themeColor="hyperlink"/>
      <w:u w:val="single"/>
    </w:rPr>
  </w:style>
  <w:style w:type="character" w:customStyle="1" w:styleId="Mencinsinresolver1">
    <w:name w:val="Mención sin resolver1"/>
    <w:basedOn w:val="Fuentedeprrafopredeter"/>
    <w:uiPriority w:val="99"/>
    <w:semiHidden/>
    <w:unhideWhenUsed/>
    <w:rsid w:val="00EF5F31"/>
    <w:rPr>
      <w:color w:val="605E5C"/>
      <w:shd w:val="clear" w:color="auto" w:fill="E1DFDD"/>
    </w:rPr>
  </w:style>
  <w:style w:type="table" w:customStyle="1" w:styleId="TableNormal">
    <w:name w:val="Table Normal"/>
    <w:uiPriority w:val="2"/>
    <w:semiHidden/>
    <w:unhideWhenUsed/>
    <w:qFormat/>
    <w:rsid w:val="0091060C"/>
    <w:tblPr>
      <w:tblInd w:w="0" w:type="dxa"/>
      <w:tblCellMar>
        <w:top w:w="0" w:type="dxa"/>
        <w:left w:w="0" w:type="dxa"/>
        <w:bottom w:w="0" w:type="dxa"/>
        <w:right w:w="0" w:type="dxa"/>
      </w:tblCellMar>
    </w:tblPr>
  </w:style>
  <w:style w:type="character" w:customStyle="1" w:styleId="PrrafodelistaCar">
    <w:name w:val="Párrafo de lista Car"/>
    <w:aliases w:val="Bullet List Car,FooterText Car,numbered Car,List Paragraph1 Car,Paragraphe de liste1 Car,lp1 Car,Bolita Car,BOLA Car,Párrafo de lista21 Car,Guión Car,List Paragraph Char Char Car,b1 Car,Bulletr List Paragraph Car,列出段落 Car,列出段落1 Car"/>
    <w:link w:val="Prrafodelista"/>
    <w:uiPriority w:val="1"/>
    <w:qFormat/>
    <w:rsid w:val="005D101D"/>
    <w:rPr>
      <w:rFonts w:ascii="Times New Roman" w:eastAsia="Times New Roman" w:hAnsi="Times New Roman" w:cs="Times New Roman"/>
      <w:lang w:val="es-ES"/>
    </w:rPr>
  </w:style>
  <w:style w:type="character" w:styleId="Mencinsinresolver">
    <w:name w:val="Unresolved Mention"/>
    <w:basedOn w:val="Fuentedeprrafopredeter"/>
    <w:uiPriority w:val="99"/>
    <w:semiHidden/>
    <w:unhideWhenUsed/>
    <w:rsid w:val="00E07B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48242">
      <w:bodyDiv w:val="1"/>
      <w:marLeft w:val="0"/>
      <w:marRight w:val="0"/>
      <w:marTop w:val="0"/>
      <w:marBottom w:val="0"/>
      <w:divBdr>
        <w:top w:val="none" w:sz="0" w:space="0" w:color="auto"/>
        <w:left w:val="none" w:sz="0" w:space="0" w:color="auto"/>
        <w:bottom w:val="none" w:sz="0" w:space="0" w:color="auto"/>
        <w:right w:val="none" w:sz="0" w:space="0" w:color="auto"/>
      </w:divBdr>
    </w:div>
    <w:div w:id="65996717">
      <w:bodyDiv w:val="1"/>
      <w:marLeft w:val="0"/>
      <w:marRight w:val="0"/>
      <w:marTop w:val="0"/>
      <w:marBottom w:val="0"/>
      <w:divBdr>
        <w:top w:val="none" w:sz="0" w:space="0" w:color="auto"/>
        <w:left w:val="none" w:sz="0" w:space="0" w:color="auto"/>
        <w:bottom w:val="none" w:sz="0" w:space="0" w:color="auto"/>
        <w:right w:val="none" w:sz="0" w:space="0" w:color="auto"/>
      </w:divBdr>
    </w:div>
    <w:div w:id="85618538">
      <w:bodyDiv w:val="1"/>
      <w:marLeft w:val="0"/>
      <w:marRight w:val="0"/>
      <w:marTop w:val="0"/>
      <w:marBottom w:val="0"/>
      <w:divBdr>
        <w:top w:val="none" w:sz="0" w:space="0" w:color="auto"/>
        <w:left w:val="none" w:sz="0" w:space="0" w:color="auto"/>
        <w:bottom w:val="none" w:sz="0" w:space="0" w:color="auto"/>
        <w:right w:val="none" w:sz="0" w:space="0" w:color="auto"/>
      </w:divBdr>
    </w:div>
    <w:div w:id="113405289">
      <w:bodyDiv w:val="1"/>
      <w:marLeft w:val="0"/>
      <w:marRight w:val="0"/>
      <w:marTop w:val="0"/>
      <w:marBottom w:val="0"/>
      <w:divBdr>
        <w:top w:val="none" w:sz="0" w:space="0" w:color="auto"/>
        <w:left w:val="none" w:sz="0" w:space="0" w:color="auto"/>
        <w:bottom w:val="none" w:sz="0" w:space="0" w:color="auto"/>
        <w:right w:val="none" w:sz="0" w:space="0" w:color="auto"/>
      </w:divBdr>
    </w:div>
    <w:div w:id="145976868">
      <w:bodyDiv w:val="1"/>
      <w:marLeft w:val="0"/>
      <w:marRight w:val="0"/>
      <w:marTop w:val="0"/>
      <w:marBottom w:val="0"/>
      <w:divBdr>
        <w:top w:val="none" w:sz="0" w:space="0" w:color="auto"/>
        <w:left w:val="none" w:sz="0" w:space="0" w:color="auto"/>
        <w:bottom w:val="none" w:sz="0" w:space="0" w:color="auto"/>
        <w:right w:val="none" w:sz="0" w:space="0" w:color="auto"/>
      </w:divBdr>
    </w:div>
    <w:div w:id="166100330">
      <w:bodyDiv w:val="1"/>
      <w:marLeft w:val="0"/>
      <w:marRight w:val="0"/>
      <w:marTop w:val="0"/>
      <w:marBottom w:val="0"/>
      <w:divBdr>
        <w:top w:val="none" w:sz="0" w:space="0" w:color="auto"/>
        <w:left w:val="none" w:sz="0" w:space="0" w:color="auto"/>
        <w:bottom w:val="none" w:sz="0" w:space="0" w:color="auto"/>
        <w:right w:val="none" w:sz="0" w:space="0" w:color="auto"/>
      </w:divBdr>
    </w:div>
    <w:div w:id="182863489">
      <w:bodyDiv w:val="1"/>
      <w:marLeft w:val="0"/>
      <w:marRight w:val="0"/>
      <w:marTop w:val="0"/>
      <w:marBottom w:val="0"/>
      <w:divBdr>
        <w:top w:val="none" w:sz="0" w:space="0" w:color="auto"/>
        <w:left w:val="none" w:sz="0" w:space="0" w:color="auto"/>
        <w:bottom w:val="none" w:sz="0" w:space="0" w:color="auto"/>
        <w:right w:val="none" w:sz="0" w:space="0" w:color="auto"/>
      </w:divBdr>
    </w:div>
    <w:div w:id="198133727">
      <w:bodyDiv w:val="1"/>
      <w:marLeft w:val="0"/>
      <w:marRight w:val="0"/>
      <w:marTop w:val="0"/>
      <w:marBottom w:val="0"/>
      <w:divBdr>
        <w:top w:val="none" w:sz="0" w:space="0" w:color="auto"/>
        <w:left w:val="none" w:sz="0" w:space="0" w:color="auto"/>
        <w:bottom w:val="none" w:sz="0" w:space="0" w:color="auto"/>
        <w:right w:val="none" w:sz="0" w:space="0" w:color="auto"/>
      </w:divBdr>
    </w:div>
    <w:div w:id="214240159">
      <w:bodyDiv w:val="1"/>
      <w:marLeft w:val="0"/>
      <w:marRight w:val="0"/>
      <w:marTop w:val="0"/>
      <w:marBottom w:val="0"/>
      <w:divBdr>
        <w:top w:val="none" w:sz="0" w:space="0" w:color="auto"/>
        <w:left w:val="none" w:sz="0" w:space="0" w:color="auto"/>
        <w:bottom w:val="none" w:sz="0" w:space="0" w:color="auto"/>
        <w:right w:val="none" w:sz="0" w:space="0" w:color="auto"/>
      </w:divBdr>
    </w:div>
    <w:div w:id="237980849">
      <w:bodyDiv w:val="1"/>
      <w:marLeft w:val="0"/>
      <w:marRight w:val="0"/>
      <w:marTop w:val="0"/>
      <w:marBottom w:val="0"/>
      <w:divBdr>
        <w:top w:val="none" w:sz="0" w:space="0" w:color="auto"/>
        <w:left w:val="none" w:sz="0" w:space="0" w:color="auto"/>
        <w:bottom w:val="none" w:sz="0" w:space="0" w:color="auto"/>
        <w:right w:val="none" w:sz="0" w:space="0" w:color="auto"/>
      </w:divBdr>
    </w:div>
    <w:div w:id="243733975">
      <w:bodyDiv w:val="1"/>
      <w:marLeft w:val="0"/>
      <w:marRight w:val="0"/>
      <w:marTop w:val="0"/>
      <w:marBottom w:val="0"/>
      <w:divBdr>
        <w:top w:val="none" w:sz="0" w:space="0" w:color="auto"/>
        <w:left w:val="none" w:sz="0" w:space="0" w:color="auto"/>
        <w:bottom w:val="none" w:sz="0" w:space="0" w:color="auto"/>
        <w:right w:val="none" w:sz="0" w:space="0" w:color="auto"/>
      </w:divBdr>
    </w:div>
    <w:div w:id="254435242">
      <w:bodyDiv w:val="1"/>
      <w:marLeft w:val="0"/>
      <w:marRight w:val="0"/>
      <w:marTop w:val="0"/>
      <w:marBottom w:val="0"/>
      <w:divBdr>
        <w:top w:val="none" w:sz="0" w:space="0" w:color="auto"/>
        <w:left w:val="none" w:sz="0" w:space="0" w:color="auto"/>
        <w:bottom w:val="none" w:sz="0" w:space="0" w:color="auto"/>
        <w:right w:val="none" w:sz="0" w:space="0" w:color="auto"/>
      </w:divBdr>
    </w:div>
    <w:div w:id="284119716">
      <w:bodyDiv w:val="1"/>
      <w:marLeft w:val="0"/>
      <w:marRight w:val="0"/>
      <w:marTop w:val="0"/>
      <w:marBottom w:val="0"/>
      <w:divBdr>
        <w:top w:val="none" w:sz="0" w:space="0" w:color="auto"/>
        <w:left w:val="none" w:sz="0" w:space="0" w:color="auto"/>
        <w:bottom w:val="none" w:sz="0" w:space="0" w:color="auto"/>
        <w:right w:val="none" w:sz="0" w:space="0" w:color="auto"/>
      </w:divBdr>
    </w:div>
    <w:div w:id="302005459">
      <w:bodyDiv w:val="1"/>
      <w:marLeft w:val="0"/>
      <w:marRight w:val="0"/>
      <w:marTop w:val="0"/>
      <w:marBottom w:val="0"/>
      <w:divBdr>
        <w:top w:val="none" w:sz="0" w:space="0" w:color="auto"/>
        <w:left w:val="none" w:sz="0" w:space="0" w:color="auto"/>
        <w:bottom w:val="none" w:sz="0" w:space="0" w:color="auto"/>
        <w:right w:val="none" w:sz="0" w:space="0" w:color="auto"/>
      </w:divBdr>
    </w:div>
    <w:div w:id="359088317">
      <w:bodyDiv w:val="1"/>
      <w:marLeft w:val="0"/>
      <w:marRight w:val="0"/>
      <w:marTop w:val="0"/>
      <w:marBottom w:val="0"/>
      <w:divBdr>
        <w:top w:val="none" w:sz="0" w:space="0" w:color="auto"/>
        <w:left w:val="none" w:sz="0" w:space="0" w:color="auto"/>
        <w:bottom w:val="none" w:sz="0" w:space="0" w:color="auto"/>
        <w:right w:val="none" w:sz="0" w:space="0" w:color="auto"/>
      </w:divBdr>
    </w:div>
    <w:div w:id="430971599">
      <w:bodyDiv w:val="1"/>
      <w:marLeft w:val="0"/>
      <w:marRight w:val="0"/>
      <w:marTop w:val="0"/>
      <w:marBottom w:val="0"/>
      <w:divBdr>
        <w:top w:val="none" w:sz="0" w:space="0" w:color="auto"/>
        <w:left w:val="none" w:sz="0" w:space="0" w:color="auto"/>
        <w:bottom w:val="none" w:sz="0" w:space="0" w:color="auto"/>
        <w:right w:val="none" w:sz="0" w:space="0" w:color="auto"/>
      </w:divBdr>
    </w:div>
    <w:div w:id="494225829">
      <w:bodyDiv w:val="1"/>
      <w:marLeft w:val="0"/>
      <w:marRight w:val="0"/>
      <w:marTop w:val="0"/>
      <w:marBottom w:val="0"/>
      <w:divBdr>
        <w:top w:val="none" w:sz="0" w:space="0" w:color="auto"/>
        <w:left w:val="none" w:sz="0" w:space="0" w:color="auto"/>
        <w:bottom w:val="none" w:sz="0" w:space="0" w:color="auto"/>
        <w:right w:val="none" w:sz="0" w:space="0" w:color="auto"/>
      </w:divBdr>
    </w:div>
    <w:div w:id="518130042">
      <w:bodyDiv w:val="1"/>
      <w:marLeft w:val="0"/>
      <w:marRight w:val="0"/>
      <w:marTop w:val="0"/>
      <w:marBottom w:val="0"/>
      <w:divBdr>
        <w:top w:val="none" w:sz="0" w:space="0" w:color="auto"/>
        <w:left w:val="none" w:sz="0" w:space="0" w:color="auto"/>
        <w:bottom w:val="none" w:sz="0" w:space="0" w:color="auto"/>
        <w:right w:val="none" w:sz="0" w:space="0" w:color="auto"/>
      </w:divBdr>
    </w:div>
    <w:div w:id="537473811">
      <w:bodyDiv w:val="1"/>
      <w:marLeft w:val="0"/>
      <w:marRight w:val="0"/>
      <w:marTop w:val="0"/>
      <w:marBottom w:val="0"/>
      <w:divBdr>
        <w:top w:val="none" w:sz="0" w:space="0" w:color="auto"/>
        <w:left w:val="none" w:sz="0" w:space="0" w:color="auto"/>
        <w:bottom w:val="none" w:sz="0" w:space="0" w:color="auto"/>
        <w:right w:val="none" w:sz="0" w:space="0" w:color="auto"/>
      </w:divBdr>
    </w:div>
    <w:div w:id="577708982">
      <w:bodyDiv w:val="1"/>
      <w:marLeft w:val="0"/>
      <w:marRight w:val="0"/>
      <w:marTop w:val="0"/>
      <w:marBottom w:val="0"/>
      <w:divBdr>
        <w:top w:val="none" w:sz="0" w:space="0" w:color="auto"/>
        <w:left w:val="none" w:sz="0" w:space="0" w:color="auto"/>
        <w:bottom w:val="none" w:sz="0" w:space="0" w:color="auto"/>
        <w:right w:val="none" w:sz="0" w:space="0" w:color="auto"/>
      </w:divBdr>
    </w:div>
    <w:div w:id="584341905">
      <w:bodyDiv w:val="1"/>
      <w:marLeft w:val="0"/>
      <w:marRight w:val="0"/>
      <w:marTop w:val="0"/>
      <w:marBottom w:val="0"/>
      <w:divBdr>
        <w:top w:val="none" w:sz="0" w:space="0" w:color="auto"/>
        <w:left w:val="none" w:sz="0" w:space="0" w:color="auto"/>
        <w:bottom w:val="none" w:sz="0" w:space="0" w:color="auto"/>
        <w:right w:val="none" w:sz="0" w:space="0" w:color="auto"/>
      </w:divBdr>
    </w:div>
    <w:div w:id="603147053">
      <w:bodyDiv w:val="1"/>
      <w:marLeft w:val="0"/>
      <w:marRight w:val="0"/>
      <w:marTop w:val="0"/>
      <w:marBottom w:val="0"/>
      <w:divBdr>
        <w:top w:val="none" w:sz="0" w:space="0" w:color="auto"/>
        <w:left w:val="none" w:sz="0" w:space="0" w:color="auto"/>
        <w:bottom w:val="none" w:sz="0" w:space="0" w:color="auto"/>
        <w:right w:val="none" w:sz="0" w:space="0" w:color="auto"/>
      </w:divBdr>
    </w:div>
    <w:div w:id="614488393">
      <w:bodyDiv w:val="1"/>
      <w:marLeft w:val="0"/>
      <w:marRight w:val="0"/>
      <w:marTop w:val="0"/>
      <w:marBottom w:val="0"/>
      <w:divBdr>
        <w:top w:val="none" w:sz="0" w:space="0" w:color="auto"/>
        <w:left w:val="none" w:sz="0" w:space="0" w:color="auto"/>
        <w:bottom w:val="none" w:sz="0" w:space="0" w:color="auto"/>
        <w:right w:val="none" w:sz="0" w:space="0" w:color="auto"/>
      </w:divBdr>
    </w:div>
    <w:div w:id="687683161">
      <w:bodyDiv w:val="1"/>
      <w:marLeft w:val="0"/>
      <w:marRight w:val="0"/>
      <w:marTop w:val="0"/>
      <w:marBottom w:val="0"/>
      <w:divBdr>
        <w:top w:val="none" w:sz="0" w:space="0" w:color="auto"/>
        <w:left w:val="none" w:sz="0" w:space="0" w:color="auto"/>
        <w:bottom w:val="none" w:sz="0" w:space="0" w:color="auto"/>
        <w:right w:val="none" w:sz="0" w:space="0" w:color="auto"/>
      </w:divBdr>
    </w:div>
    <w:div w:id="690569748">
      <w:bodyDiv w:val="1"/>
      <w:marLeft w:val="0"/>
      <w:marRight w:val="0"/>
      <w:marTop w:val="0"/>
      <w:marBottom w:val="0"/>
      <w:divBdr>
        <w:top w:val="none" w:sz="0" w:space="0" w:color="auto"/>
        <w:left w:val="none" w:sz="0" w:space="0" w:color="auto"/>
        <w:bottom w:val="none" w:sz="0" w:space="0" w:color="auto"/>
        <w:right w:val="none" w:sz="0" w:space="0" w:color="auto"/>
      </w:divBdr>
    </w:div>
    <w:div w:id="693848717">
      <w:bodyDiv w:val="1"/>
      <w:marLeft w:val="0"/>
      <w:marRight w:val="0"/>
      <w:marTop w:val="0"/>
      <w:marBottom w:val="0"/>
      <w:divBdr>
        <w:top w:val="none" w:sz="0" w:space="0" w:color="auto"/>
        <w:left w:val="none" w:sz="0" w:space="0" w:color="auto"/>
        <w:bottom w:val="none" w:sz="0" w:space="0" w:color="auto"/>
        <w:right w:val="none" w:sz="0" w:space="0" w:color="auto"/>
      </w:divBdr>
    </w:div>
    <w:div w:id="711421547">
      <w:bodyDiv w:val="1"/>
      <w:marLeft w:val="0"/>
      <w:marRight w:val="0"/>
      <w:marTop w:val="0"/>
      <w:marBottom w:val="0"/>
      <w:divBdr>
        <w:top w:val="none" w:sz="0" w:space="0" w:color="auto"/>
        <w:left w:val="none" w:sz="0" w:space="0" w:color="auto"/>
        <w:bottom w:val="none" w:sz="0" w:space="0" w:color="auto"/>
        <w:right w:val="none" w:sz="0" w:space="0" w:color="auto"/>
      </w:divBdr>
    </w:div>
    <w:div w:id="713428750">
      <w:bodyDiv w:val="1"/>
      <w:marLeft w:val="0"/>
      <w:marRight w:val="0"/>
      <w:marTop w:val="0"/>
      <w:marBottom w:val="0"/>
      <w:divBdr>
        <w:top w:val="none" w:sz="0" w:space="0" w:color="auto"/>
        <w:left w:val="none" w:sz="0" w:space="0" w:color="auto"/>
        <w:bottom w:val="none" w:sz="0" w:space="0" w:color="auto"/>
        <w:right w:val="none" w:sz="0" w:space="0" w:color="auto"/>
      </w:divBdr>
    </w:div>
    <w:div w:id="714081670">
      <w:bodyDiv w:val="1"/>
      <w:marLeft w:val="0"/>
      <w:marRight w:val="0"/>
      <w:marTop w:val="0"/>
      <w:marBottom w:val="0"/>
      <w:divBdr>
        <w:top w:val="none" w:sz="0" w:space="0" w:color="auto"/>
        <w:left w:val="none" w:sz="0" w:space="0" w:color="auto"/>
        <w:bottom w:val="none" w:sz="0" w:space="0" w:color="auto"/>
        <w:right w:val="none" w:sz="0" w:space="0" w:color="auto"/>
      </w:divBdr>
    </w:div>
    <w:div w:id="762380814">
      <w:bodyDiv w:val="1"/>
      <w:marLeft w:val="0"/>
      <w:marRight w:val="0"/>
      <w:marTop w:val="0"/>
      <w:marBottom w:val="0"/>
      <w:divBdr>
        <w:top w:val="none" w:sz="0" w:space="0" w:color="auto"/>
        <w:left w:val="none" w:sz="0" w:space="0" w:color="auto"/>
        <w:bottom w:val="none" w:sz="0" w:space="0" w:color="auto"/>
        <w:right w:val="none" w:sz="0" w:space="0" w:color="auto"/>
      </w:divBdr>
    </w:div>
    <w:div w:id="768545038">
      <w:bodyDiv w:val="1"/>
      <w:marLeft w:val="0"/>
      <w:marRight w:val="0"/>
      <w:marTop w:val="0"/>
      <w:marBottom w:val="0"/>
      <w:divBdr>
        <w:top w:val="none" w:sz="0" w:space="0" w:color="auto"/>
        <w:left w:val="none" w:sz="0" w:space="0" w:color="auto"/>
        <w:bottom w:val="none" w:sz="0" w:space="0" w:color="auto"/>
        <w:right w:val="none" w:sz="0" w:space="0" w:color="auto"/>
      </w:divBdr>
    </w:div>
    <w:div w:id="821197374">
      <w:bodyDiv w:val="1"/>
      <w:marLeft w:val="0"/>
      <w:marRight w:val="0"/>
      <w:marTop w:val="0"/>
      <w:marBottom w:val="0"/>
      <w:divBdr>
        <w:top w:val="none" w:sz="0" w:space="0" w:color="auto"/>
        <w:left w:val="none" w:sz="0" w:space="0" w:color="auto"/>
        <w:bottom w:val="none" w:sz="0" w:space="0" w:color="auto"/>
        <w:right w:val="none" w:sz="0" w:space="0" w:color="auto"/>
      </w:divBdr>
    </w:div>
    <w:div w:id="855116466">
      <w:bodyDiv w:val="1"/>
      <w:marLeft w:val="0"/>
      <w:marRight w:val="0"/>
      <w:marTop w:val="0"/>
      <w:marBottom w:val="0"/>
      <w:divBdr>
        <w:top w:val="none" w:sz="0" w:space="0" w:color="auto"/>
        <w:left w:val="none" w:sz="0" w:space="0" w:color="auto"/>
        <w:bottom w:val="none" w:sz="0" w:space="0" w:color="auto"/>
        <w:right w:val="none" w:sz="0" w:space="0" w:color="auto"/>
      </w:divBdr>
    </w:div>
    <w:div w:id="862209986">
      <w:bodyDiv w:val="1"/>
      <w:marLeft w:val="0"/>
      <w:marRight w:val="0"/>
      <w:marTop w:val="0"/>
      <w:marBottom w:val="0"/>
      <w:divBdr>
        <w:top w:val="none" w:sz="0" w:space="0" w:color="auto"/>
        <w:left w:val="none" w:sz="0" w:space="0" w:color="auto"/>
        <w:bottom w:val="none" w:sz="0" w:space="0" w:color="auto"/>
        <w:right w:val="none" w:sz="0" w:space="0" w:color="auto"/>
      </w:divBdr>
    </w:div>
    <w:div w:id="870218087">
      <w:bodyDiv w:val="1"/>
      <w:marLeft w:val="0"/>
      <w:marRight w:val="0"/>
      <w:marTop w:val="0"/>
      <w:marBottom w:val="0"/>
      <w:divBdr>
        <w:top w:val="none" w:sz="0" w:space="0" w:color="auto"/>
        <w:left w:val="none" w:sz="0" w:space="0" w:color="auto"/>
        <w:bottom w:val="none" w:sz="0" w:space="0" w:color="auto"/>
        <w:right w:val="none" w:sz="0" w:space="0" w:color="auto"/>
      </w:divBdr>
    </w:div>
    <w:div w:id="872116414">
      <w:bodyDiv w:val="1"/>
      <w:marLeft w:val="0"/>
      <w:marRight w:val="0"/>
      <w:marTop w:val="0"/>
      <w:marBottom w:val="0"/>
      <w:divBdr>
        <w:top w:val="none" w:sz="0" w:space="0" w:color="auto"/>
        <w:left w:val="none" w:sz="0" w:space="0" w:color="auto"/>
        <w:bottom w:val="none" w:sz="0" w:space="0" w:color="auto"/>
        <w:right w:val="none" w:sz="0" w:space="0" w:color="auto"/>
      </w:divBdr>
    </w:div>
    <w:div w:id="909967372">
      <w:bodyDiv w:val="1"/>
      <w:marLeft w:val="0"/>
      <w:marRight w:val="0"/>
      <w:marTop w:val="0"/>
      <w:marBottom w:val="0"/>
      <w:divBdr>
        <w:top w:val="none" w:sz="0" w:space="0" w:color="auto"/>
        <w:left w:val="none" w:sz="0" w:space="0" w:color="auto"/>
        <w:bottom w:val="none" w:sz="0" w:space="0" w:color="auto"/>
        <w:right w:val="none" w:sz="0" w:space="0" w:color="auto"/>
      </w:divBdr>
    </w:div>
    <w:div w:id="920985717">
      <w:bodyDiv w:val="1"/>
      <w:marLeft w:val="0"/>
      <w:marRight w:val="0"/>
      <w:marTop w:val="0"/>
      <w:marBottom w:val="0"/>
      <w:divBdr>
        <w:top w:val="none" w:sz="0" w:space="0" w:color="auto"/>
        <w:left w:val="none" w:sz="0" w:space="0" w:color="auto"/>
        <w:bottom w:val="none" w:sz="0" w:space="0" w:color="auto"/>
        <w:right w:val="none" w:sz="0" w:space="0" w:color="auto"/>
      </w:divBdr>
    </w:div>
    <w:div w:id="965817616">
      <w:bodyDiv w:val="1"/>
      <w:marLeft w:val="0"/>
      <w:marRight w:val="0"/>
      <w:marTop w:val="0"/>
      <w:marBottom w:val="0"/>
      <w:divBdr>
        <w:top w:val="none" w:sz="0" w:space="0" w:color="auto"/>
        <w:left w:val="none" w:sz="0" w:space="0" w:color="auto"/>
        <w:bottom w:val="none" w:sz="0" w:space="0" w:color="auto"/>
        <w:right w:val="none" w:sz="0" w:space="0" w:color="auto"/>
      </w:divBdr>
    </w:div>
    <w:div w:id="984624409">
      <w:bodyDiv w:val="1"/>
      <w:marLeft w:val="0"/>
      <w:marRight w:val="0"/>
      <w:marTop w:val="0"/>
      <w:marBottom w:val="0"/>
      <w:divBdr>
        <w:top w:val="none" w:sz="0" w:space="0" w:color="auto"/>
        <w:left w:val="none" w:sz="0" w:space="0" w:color="auto"/>
        <w:bottom w:val="none" w:sz="0" w:space="0" w:color="auto"/>
        <w:right w:val="none" w:sz="0" w:space="0" w:color="auto"/>
      </w:divBdr>
    </w:div>
    <w:div w:id="1023752559">
      <w:bodyDiv w:val="1"/>
      <w:marLeft w:val="0"/>
      <w:marRight w:val="0"/>
      <w:marTop w:val="0"/>
      <w:marBottom w:val="0"/>
      <w:divBdr>
        <w:top w:val="none" w:sz="0" w:space="0" w:color="auto"/>
        <w:left w:val="none" w:sz="0" w:space="0" w:color="auto"/>
        <w:bottom w:val="none" w:sz="0" w:space="0" w:color="auto"/>
        <w:right w:val="none" w:sz="0" w:space="0" w:color="auto"/>
      </w:divBdr>
    </w:div>
    <w:div w:id="1034110191">
      <w:bodyDiv w:val="1"/>
      <w:marLeft w:val="0"/>
      <w:marRight w:val="0"/>
      <w:marTop w:val="0"/>
      <w:marBottom w:val="0"/>
      <w:divBdr>
        <w:top w:val="none" w:sz="0" w:space="0" w:color="auto"/>
        <w:left w:val="none" w:sz="0" w:space="0" w:color="auto"/>
        <w:bottom w:val="none" w:sz="0" w:space="0" w:color="auto"/>
        <w:right w:val="none" w:sz="0" w:space="0" w:color="auto"/>
      </w:divBdr>
    </w:div>
    <w:div w:id="1035472034">
      <w:bodyDiv w:val="1"/>
      <w:marLeft w:val="0"/>
      <w:marRight w:val="0"/>
      <w:marTop w:val="0"/>
      <w:marBottom w:val="0"/>
      <w:divBdr>
        <w:top w:val="none" w:sz="0" w:space="0" w:color="auto"/>
        <w:left w:val="none" w:sz="0" w:space="0" w:color="auto"/>
        <w:bottom w:val="none" w:sz="0" w:space="0" w:color="auto"/>
        <w:right w:val="none" w:sz="0" w:space="0" w:color="auto"/>
      </w:divBdr>
    </w:div>
    <w:div w:id="1060716629">
      <w:bodyDiv w:val="1"/>
      <w:marLeft w:val="0"/>
      <w:marRight w:val="0"/>
      <w:marTop w:val="0"/>
      <w:marBottom w:val="0"/>
      <w:divBdr>
        <w:top w:val="none" w:sz="0" w:space="0" w:color="auto"/>
        <w:left w:val="none" w:sz="0" w:space="0" w:color="auto"/>
        <w:bottom w:val="none" w:sz="0" w:space="0" w:color="auto"/>
        <w:right w:val="none" w:sz="0" w:space="0" w:color="auto"/>
      </w:divBdr>
    </w:div>
    <w:div w:id="1061442281">
      <w:bodyDiv w:val="1"/>
      <w:marLeft w:val="0"/>
      <w:marRight w:val="0"/>
      <w:marTop w:val="0"/>
      <w:marBottom w:val="0"/>
      <w:divBdr>
        <w:top w:val="none" w:sz="0" w:space="0" w:color="auto"/>
        <w:left w:val="none" w:sz="0" w:space="0" w:color="auto"/>
        <w:bottom w:val="none" w:sz="0" w:space="0" w:color="auto"/>
        <w:right w:val="none" w:sz="0" w:space="0" w:color="auto"/>
      </w:divBdr>
    </w:div>
    <w:div w:id="1072390802">
      <w:bodyDiv w:val="1"/>
      <w:marLeft w:val="0"/>
      <w:marRight w:val="0"/>
      <w:marTop w:val="0"/>
      <w:marBottom w:val="0"/>
      <w:divBdr>
        <w:top w:val="none" w:sz="0" w:space="0" w:color="auto"/>
        <w:left w:val="none" w:sz="0" w:space="0" w:color="auto"/>
        <w:bottom w:val="none" w:sz="0" w:space="0" w:color="auto"/>
        <w:right w:val="none" w:sz="0" w:space="0" w:color="auto"/>
      </w:divBdr>
    </w:div>
    <w:div w:id="1135178048">
      <w:bodyDiv w:val="1"/>
      <w:marLeft w:val="0"/>
      <w:marRight w:val="0"/>
      <w:marTop w:val="0"/>
      <w:marBottom w:val="0"/>
      <w:divBdr>
        <w:top w:val="none" w:sz="0" w:space="0" w:color="auto"/>
        <w:left w:val="none" w:sz="0" w:space="0" w:color="auto"/>
        <w:bottom w:val="none" w:sz="0" w:space="0" w:color="auto"/>
        <w:right w:val="none" w:sz="0" w:space="0" w:color="auto"/>
      </w:divBdr>
    </w:div>
    <w:div w:id="1162622796">
      <w:bodyDiv w:val="1"/>
      <w:marLeft w:val="0"/>
      <w:marRight w:val="0"/>
      <w:marTop w:val="0"/>
      <w:marBottom w:val="0"/>
      <w:divBdr>
        <w:top w:val="none" w:sz="0" w:space="0" w:color="auto"/>
        <w:left w:val="none" w:sz="0" w:space="0" w:color="auto"/>
        <w:bottom w:val="none" w:sz="0" w:space="0" w:color="auto"/>
        <w:right w:val="none" w:sz="0" w:space="0" w:color="auto"/>
      </w:divBdr>
    </w:div>
    <w:div w:id="1195466581">
      <w:bodyDiv w:val="1"/>
      <w:marLeft w:val="0"/>
      <w:marRight w:val="0"/>
      <w:marTop w:val="0"/>
      <w:marBottom w:val="0"/>
      <w:divBdr>
        <w:top w:val="none" w:sz="0" w:space="0" w:color="auto"/>
        <w:left w:val="none" w:sz="0" w:space="0" w:color="auto"/>
        <w:bottom w:val="none" w:sz="0" w:space="0" w:color="auto"/>
        <w:right w:val="none" w:sz="0" w:space="0" w:color="auto"/>
      </w:divBdr>
    </w:div>
    <w:div w:id="1208643352">
      <w:bodyDiv w:val="1"/>
      <w:marLeft w:val="0"/>
      <w:marRight w:val="0"/>
      <w:marTop w:val="0"/>
      <w:marBottom w:val="0"/>
      <w:divBdr>
        <w:top w:val="none" w:sz="0" w:space="0" w:color="auto"/>
        <w:left w:val="none" w:sz="0" w:space="0" w:color="auto"/>
        <w:bottom w:val="none" w:sz="0" w:space="0" w:color="auto"/>
        <w:right w:val="none" w:sz="0" w:space="0" w:color="auto"/>
      </w:divBdr>
    </w:div>
    <w:div w:id="1222595059">
      <w:bodyDiv w:val="1"/>
      <w:marLeft w:val="0"/>
      <w:marRight w:val="0"/>
      <w:marTop w:val="0"/>
      <w:marBottom w:val="0"/>
      <w:divBdr>
        <w:top w:val="none" w:sz="0" w:space="0" w:color="auto"/>
        <w:left w:val="none" w:sz="0" w:space="0" w:color="auto"/>
        <w:bottom w:val="none" w:sz="0" w:space="0" w:color="auto"/>
        <w:right w:val="none" w:sz="0" w:space="0" w:color="auto"/>
      </w:divBdr>
    </w:div>
    <w:div w:id="1226406236">
      <w:bodyDiv w:val="1"/>
      <w:marLeft w:val="0"/>
      <w:marRight w:val="0"/>
      <w:marTop w:val="0"/>
      <w:marBottom w:val="0"/>
      <w:divBdr>
        <w:top w:val="none" w:sz="0" w:space="0" w:color="auto"/>
        <w:left w:val="none" w:sz="0" w:space="0" w:color="auto"/>
        <w:bottom w:val="none" w:sz="0" w:space="0" w:color="auto"/>
        <w:right w:val="none" w:sz="0" w:space="0" w:color="auto"/>
      </w:divBdr>
    </w:div>
    <w:div w:id="1251544159">
      <w:bodyDiv w:val="1"/>
      <w:marLeft w:val="0"/>
      <w:marRight w:val="0"/>
      <w:marTop w:val="0"/>
      <w:marBottom w:val="0"/>
      <w:divBdr>
        <w:top w:val="none" w:sz="0" w:space="0" w:color="auto"/>
        <w:left w:val="none" w:sz="0" w:space="0" w:color="auto"/>
        <w:bottom w:val="none" w:sz="0" w:space="0" w:color="auto"/>
        <w:right w:val="none" w:sz="0" w:space="0" w:color="auto"/>
      </w:divBdr>
    </w:div>
    <w:div w:id="1252661464">
      <w:bodyDiv w:val="1"/>
      <w:marLeft w:val="0"/>
      <w:marRight w:val="0"/>
      <w:marTop w:val="0"/>
      <w:marBottom w:val="0"/>
      <w:divBdr>
        <w:top w:val="none" w:sz="0" w:space="0" w:color="auto"/>
        <w:left w:val="none" w:sz="0" w:space="0" w:color="auto"/>
        <w:bottom w:val="none" w:sz="0" w:space="0" w:color="auto"/>
        <w:right w:val="none" w:sz="0" w:space="0" w:color="auto"/>
      </w:divBdr>
    </w:div>
    <w:div w:id="1272130361">
      <w:bodyDiv w:val="1"/>
      <w:marLeft w:val="0"/>
      <w:marRight w:val="0"/>
      <w:marTop w:val="0"/>
      <w:marBottom w:val="0"/>
      <w:divBdr>
        <w:top w:val="none" w:sz="0" w:space="0" w:color="auto"/>
        <w:left w:val="none" w:sz="0" w:space="0" w:color="auto"/>
        <w:bottom w:val="none" w:sz="0" w:space="0" w:color="auto"/>
        <w:right w:val="none" w:sz="0" w:space="0" w:color="auto"/>
      </w:divBdr>
    </w:div>
    <w:div w:id="1296525005">
      <w:bodyDiv w:val="1"/>
      <w:marLeft w:val="0"/>
      <w:marRight w:val="0"/>
      <w:marTop w:val="0"/>
      <w:marBottom w:val="0"/>
      <w:divBdr>
        <w:top w:val="none" w:sz="0" w:space="0" w:color="auto"/>
        <w:left w:val="none" w:sz="0" w:space="0" w:color="auto"/>
        <w:bottom w:val="none" w:sz="0" w:space="0" w:color="auto"/>
        <w:right w:val="none" w:sz="0" w:space="0" w:color="auto"/>
      </w:divBdr>
    </w:div>
    <w:div w:id="1300378907">
      <w:bodyDiv w:val="1"/>
      <w:marLeft w:val="0"/>
      <w:marRight w:val="0"/>
      <w:marTop w:val="0"/>
      <w:marBottom w:val="0"/>
      <w:divBdr>
        <w:top w:val="none" w:sz="0" w:space="0" w:color="auto"/>
        <w:left w:val="none" w:sz="0" w:space="0" w:color="auto"/>
        <w:bottom w:val="none" w:sz="0" w:space="0" w:color="auto"/>
        <w:right w:val="none" w:sz="0" w:space="0" w:color="auto"/>
      </w:divBdr>
    </w:div>
    <w:div w:id="1322540796">
      <w:bodyDiv w:val="1"/>
      <w:marLeft w:val="0"/>
      <w:marRight w:val="0"/>
      <w:marTop w:val="0"/>
      <w:marBottom w:val="0"/>
      <w:divBdr>
        <w:top w:val="none" w:sz="0" w:space="0" w:color="auto"/>
        <w:left w:val="none" w:sz="0" w:space="0" w:color="auto"/>
        <w:bottom w:val="none" w:sz="0" w:space="0" w:color="auto"/>
        <w:right w:val="none" w:sz="0" w:space="0" w:color="auto"/>
      </w:divBdr>
    </w:div>
    <w:div w:id="1324891532">
      <w:bodyDiv w:val="1"/>
      <w:marLeft w:val="0"/>
      <w:marRight w:val="0"/>
      <w:marTop w:val="0"/>
      <w:marBottom w:val="0"/>
      <w:divBdr>
        <w:top w:val="none" w:sz="0" w:space="0" w:color="auto"/>
        <w:left w:val="none" w:sz="0" w:space="0" w:color="auto"/>
        <w:bottom w:val="none" w:sz="0" w:space="0" w:color="auto"/>
        <w:right w:val="none" w:sz="0" w:space="0" w:color="auto"/>
      </w:divBdr>
    </w:div>
    <w:div w:id="1347898831">
      <w:bodyDiv w:val="1"/>
      <w:marLeft w:val="0"/>
      <w:marRight w:val="0"/>
      <w:marTop w:val="0"/>
      <w:marBottom w:val="0"/>
      <w:divBdr>
        <w:top w:val="none" w:sz="0" w:space="0" w:color="auto"/>
        <w:left w:val="none" w:sz="0" w:space="0" w:color="auto"/>
        <w:bottom w:val="none" w:sz="0" w:space="0" w:color="auto"/>
        <w:right w:val="none" w:sz="0" w:space="0" w:color="auto"/>
      </w:divBdr>
    </w:div>
    <w:div w:id="1350370162">
      <w:bodyDiv w:val="1"/>
      <w:marLeft w:val="0"/>
      <w:marRight w:val="0"/>
      <w:marTop w:val="0"/>
      <w:marBottom w:val="0"/>
      <w:divBdr>
        <w:top w:val="none" w:sz="0" w:space="0" w:color="auto"/>
        <w:left w:val="none" w:sz="0" w:space="0" w:color="auto"/>
        <w:bottom w:val="none" w:sz="0" w:space="0" w:color="auto"/>
        <w:right w:val="none" w:sz="0" w:space="0" w:color="auto"/>
      </w:divBdr>
    </w:div>
    <w:div w:id="1359238727">
      <w:bodyDiv w:val="1"/>
      <w:marLeft w:val="0"/>
      <w:marRight w:val="0"/>
      <w:marTop w:val="0"/>
      <w:marBottom w:val="0"/>
      <w:divBdr>
        <w:top w:val="none" w:sz="0" w:space="0" w:color="auto"/>
        <w:left w:val="none" w:sz="0" w:space="0" w:color="auto"/>
        <w:bottom w:val="none" w:sz="0" w:space="0" w:color="auto"/>
        <w:right w:val="none" w:sz="0" w:space="0" w:color="auto"/>
      </w:divBdr>
    </w:div>
    <w:div w:id="1386757171">
      <w:bodyDiv w:val="1"/>
      <w:marLeft w:val="0"/>
      <w:marRight w:val="0"/>
      <w:marTop w:val="0"/>
      <w:marBottom w:val="0"/>
      <w:divBdr>
        <w:top w:val="none" w:sz="0" w:space="0" w:color="auto"/>
        <w:left w:val="none" w:sz="0" w:space="0" w:color="auto"/>
        <w:bottom w:val="none" w:sz="0" w:space="0" w:color="auto"/>
        <w:right w:val="none" w:sz="0" w:space="0" w:color="auto"/>
      </w:divBdr>
    </w:div>
    <w:div w:id="1389644238">
      <w:bodyDiv w:val="1"/>
      <w:marLeft w:val="0"/>
      <w:marRight w:val="0"/>
      <w:marTop w:val="0"/>
      <w:marBottom w:val="0"/>
      <w:divBdr>
        <w:top w:val="none" w:sz="0" w:space="0" w:color="auto"/>
        <w:left w:val="none" w:sz="0" w:space="0" w:color="auto"/>
        <w:bottom w:val="none" w:sz="0" w:space="0" w:color="auto"/>
        <w:right w:val="none" w:sz="0" w:space="0" w:color="auto"/>
      </w:divBdr>
    </w:div>
    <w:div w:id="1390575286">
      <w:bodyDiv w:val="1"/>
      <w:marLeft w:val="0"/>
      <w:marRight w:val="0"/>
      <w:marTop w:val="0"/>
      <w:marBottom w:val="0"/>
      <w:divBdr>
        <w:top w:val="none" w:sz="0" w:space="0" w:color="auto"/>
        <w:left w:val="none" w:sz="0" w:space="0" w:color="auto"/>
        <w:bottom w:val="none" w:sz="0" w:space="0" w:color="auto"/>
        <w:right w:val="none" w:sz="0" w:space="0" w:color="auto"/>
      </w:divBdr>
    </w:div>
    <w:div w:id="1390809493">
      <w:bodyDiv w:val="1"/>
      <w:marLeft w:val="0"/>
      <w:marRight w:val="0"/>
      <w:marTop w:val="0"/>
      <w:marBottom w:val="0"/>
      <w:divBdr>
        <w:top w:val="none" w:sz="0" w:space="0" w:color="auto"/>
        <w:left w:val="none" w:sz="0" w:space="0" w:color="auto"/>
        <w:bottom w:val="none" w:sz="0" w:space="0" w:color="auto"/>
        <w:right w:val="none" w:sz="0" w:space="0" w:color="auto"/>
      </w:divBdr>
    </w:div>
    <w:div w:id="1419138343">
      <w:bodyDiv w:val="1"/>
      <w:marLeft w:val="0"/>
      <w:marRight w:val="0"/>
      <w:marTop w:val="0"/>
      <w:marBottom w:val="0"/>
      <w:divBdr>
        <w:top w:val="none" w:sz="0" w:space="0" w:color="auto"/>
        <w:left w:val="none" w:sz="0" w:space="0" w:color="auto"/>
        <w:bottom w:val="none" w:sz="0" w:space="0" w:color="auto"/>
        <w:right w:val="none" w:sz="0" w:space="0" w:color="auto"/>
      </w:divBdr>
      <w:divsChild>
        <w:div w:id="571431581">
          <w:marLeft w:val="0"/>
          <w:marRight w:val="0"/>
          <w:marTop w:val="0"/>
          <w:marBottom w:val="0"/>
          <w:divBdr>
            <w:top w:val="none" w:sz="0" w:space="0" w:color="auto"/>
            <w:left w:val="none" w:sz="0" w:space="0" w:color="auto"/>
            <w:bottom w:val="none" w:sz="0" w:space="0" w:color="auto"/>
            <w:right w:val="none" w:sz="0" w:space="0" w:color="auto"/>
          </w:divBdr>
        </w:div>
      </w:divsChild>
    </w:div>
    <w:div w:id="1443496812">
      <w:bodyDiv w:val="1"/>
      <w:marLeft w:val="0"/>
      <w:marRight w:val="0"/>
      <w:marTop w:val="0"/>
      <w:marBottom w:val="0"/>
      <w:divBdr>
        <w:top w:val="none" w:sz="0" w:space="0" w:color="auto"/>
        <w:left w:val="none" w:sz="0" w:space="0" w:color="auto"/>
        <w:bottom w:val="none" w:sz="0" w:space="0" w:color="auto"/>
        <w:right w:val="none" w:sz="0" w:space="0" w:color="auto"/>
      </w:divBdr>
    </w:div>
    <w:div w:id="1452941738">
      <w:bodyDiv w:val="1"/>
      <w:marLeft w:val="0"/>
      <w:marRight w:val="0"/>
      <w:marTop w:val="0"/>
      <w:marBottom w:val="0"/>
      <w:divBdr>
        <w:top w:val="none" w:sz="0" w:space="0" w:color="auto"/>
        <w:left w:val="none" w:sz="0" w:space="0" w:color="auto"/>
        <w:bottom w:val="none" w:sz="0" w:space="0" w:color="auto"/>
        <w:right w:val="none" w:sz="0" w:space="0" w:color="auto"/>
      </w:divBdr>
    </w:div>
    <w:div w:id="1455976514">
      <w:bodyDiv w:val="1"/>
      <w:marLeft w:val="0"/>
      <w:marRight w:val="0"/>
      <w:marTop w:val="0"/>
      <w:marBottom w:val="0"/>
      <w:divBdr>
        <w:top w:val="none" w:sz="0" w:space="0" w:color="auto"/>
        <w:left w:val="none" w:sz="0" w:space="0" w:color="auto"/>
        <w:bottom w:val="none" w:sz="0" w:space="0" w:color="auto"/>
        <w:right w:val="none" w:sz="0" w:space="0" w:color="auto"/>
      </w:divBdr>
    </w:div>
    <w:div w:id="1472212176">
      <w:bodyDiv w:val="1"/>
      <w:marLeft w:val="0"/>
      <w:marRight w:val="0"/>
      <w:marTop w:val="0"/>
      <w:marBottom w:val="0"/>
      <w:divBdr>
        <w:top w:val="none" w:sz="0" w:space="0" w:color="auto"/>
        <w:left w:val="none" w:sz="0" w:space="0" w:color="auto"/>
        <w:bottom w:val="none" w:sz="0" w:space="0" w:color="auto"/>
        <w:right w:val="none" w:sz="0" w:space="0" w:color="auto"/>
      </w:divBdr>
    </w:div>
    <w:div w:id="1485858869">
      <w:bodyDiv w:val="1"/>
      <w:marLeft w:val="0"/>
      <w:marRight w:val="0"/>
      <w:marTop w:val="0"/>
      <w:marBottom w:val="0"/>
      <w:divBdr>
        <w:top w:val="none" w:sz="0" w:space="0" w:color="auto"/>
        <w:left w:val="none" w:sz="0" w:space="0" w:color="auto"/>
        <w:bottom w:val="none" w:sz="0" w:space="0" w:color="auto"/>
        <w:right w:val="none" w:sz="0" w:space="0" w:color="auto"/>
      </w:divBdr>
    </w:div>
    <w:div w:id="1487698285">
      <w:bodyDiv w:val="1"/>
      <w:marLeft w:val="0"/>
      <w:marRight w:val="0"/>
      <w:marTop w:val="0"/>
      <w:marBottom w:val="0"/>
      <w:divBdr>
        <w:top w:val="none" w:sz="0" w:space="0" w:color="auto"/>
        <w:left w:val="none" w:sz="0" w:space="0" w:color="auto"/>
        <w:bottom w:val="none" w:sz="0" w:space="0" w:color="auto"/>
        <w:right w:val="none" w:sz="0" w:space="0" w:color="auto"/>
      </w:divBdr>
    </w:div>
    <w:div w:id="1562400192">
      <w:bodyDiv w:val="1"/>
      <w:marLeft w:val="0"/>
      <w:marRight w:val="0"/>
      <w:marTop w:val="0"/>
      <w:marBottom w:val="0"/>
      <w:divBdr>
        <w:top w:val="none" w:sz="0" w:space="0" w:color="auto"/>
        <w:left w:val="none" w:sz="0" w:space="0" w:color="auto"/>
        <w:bottom w:val="none" w:sz="0" w:space="0" w:color="auto"/>
        <w:right w:val="none" w:sz="0" w:space="0" w:color="auto"/>
      </w:divBdr>
    </w:div>
    <w:div w:id="1566718555">
      <w:bodyDiv w:val="1"/>
      <w:marLeft w:val="0"/>
      <w:marRight w:val="0"/>
      <w:marTop w:val="0"/>
      <w:marBottom w:val="0"/>
      <w:divBdr>
        <w:top w:val="none" w:sz="0" w:space="0" w:color="auto"/>
        <w:left w:val="none" w:sz="0" w:space="0" w:color="auto"/>
        <w:bottom w:val="none" w:sz="0" w:space="0" w:color="auto"/>
        <w:right w:val="none" w:sz="0" w:space="0" w:color="auto"/>
      </w:divBdr>
    </w:div>
    <w:div w:id="1590891914">
      <w:bodyDiv w:val="1"/>
      <w:marLeft w:val="0"/>
      <w:marRight w:val="0"/>
      <w:marTop w:val="0"/>
      <w:marBottom w:val="0"/>
      <w:divBdr>
        <w:top w:val="none" w:sz="0" w:space="0" w:color="auto"/>
        <w:left w:val="none" w:sz="0" w:space="0" w:color="auto"/>
        <w:bottom w:val="none" w:sz="0" w:space="0" w:color="auto"/>
        <w:right w:val="none" w:sz="0" w:space="0" w:color="auto"/>
      </w:divBdr>
    </w:div>
    <w:div w:id="1593736205">
      <w:bodyDiv w:val="1"/>
      <w:marLeft w:val="0"/>
      <w:marRight w:val="0"/>
      <w:marTop w:val="0"/>
      <w:marBottom w:val="0"/>
      <w:divBdr>
        <w:top w:val="none" w:sz="0" w:space="0" w:color="auto"/>
        <w:left w:val="none" w:sz="0" w:space="0" w:color="auto"/>
        <w:bottom w:val="none" w:sz="0" w:space="0" w:color="auto"/>
        <w:right w:val="none" w:sz="0" w:space="0" w:color="auto"/>
      </w:divBdr>
    </w:div>
    <w:div w:id="1593856801">
      <w:bodyDiv w:val="1"/>
      <w:marLeft w:val="0"/>
      <w:marRight w:val="0"/>
      <w:marTop w:val="0"/>
      <w:marBottom w:val="0"/>
      <w:divBdr>
        <w:top w:val="none" w:sz="0" w:space="0" w:color="auto"/>
        <w:left w:val="none" w:sz="0" w:space="0" w:color="auto"/>
        <w:bottom w:val="none" w:sz="0" w:space="0" w:color="auto"/>
        <w:right w:val="none" w:sz="0" w:space="0" w:color="auto"/>
      </w:divBdr>
    </w:div>
    <w:div w:id="1604847911">
      <w:bodyDiv w:val="1"/>
      <w:marLeft w:val="0"/>
      <w:marRight w:val="0"/>
      <w:marTop w:val="0"/>
      <w:marBottom w:val="0"/>
      <w:divBdr>
        <w:top w:val="none" w:sz="0" w:space="0" w:color="auto"/>
        <w:left w:val="none" w:sz="0" w:space="0" w:color="auto"/>
        <w:bottom w:val="none" w:sz="0" w:space="0" w:color="auto"/>
        <w:right w:val="none" w:sz="0" w:space="0" w:color="auto"/>
      </w:divBdr>
    </w:div>
    <w:div w:id="1619137808">
      <w:bodyDiv w:val="1"/>
      <w:marLeft w:val="0"/>
      <w:marRight w:val="0"/>
      <w:marTop w:val="0"/>
      <w:marBottom w:val="0"/>
      <w:divBdr>
        <w:top w:val="none" w:sz="0" w:space="0" w:color="auto"/>
        <w:left w:val="none" w:sz="0" w:space="0" w:color="auto"/>
        <w:bottom w:val="none" w:sz="0" w:space="0" w:color="auto"/>
        <w:right w:val="none" w:sz="0" w:space="0" w:color="auto"/>
      </w:divBdr>
    </w:div>
    <w:div w:id="1632058395">
      <w:bodyDiv w:val="1"/>
      <w:marLeft w:val="0"/>
      <w:marRight w:val="0"/>
      <w:marTop w:val="0"/>
      <w:marBottom w:val="0"/>
      <w:divBdr>
        <w:top w:val="none" w:sz="0" w:space="0" w:color="auto"/>
        <w:left w:val="none" w:sz="0" w:space="0" w:color="auto"/>
        <w:bottom w:val="none" w:sz="0" w:space="0" w:color="auto"/>
        <w:right w:val="none" w:sz="0" w:space="0" w:color="auto"/>
      </w:divBdr>
    </w:div>
    <w:div w:id="1637223297">
      <w:bodyDiv w:val="1"/>
      <w:marLeft w:val="0"/>
      <w:marRight w:val="0"/>
      <w:marTop w:val="0"/>
      <w:marBottom w:val="0"/>
      <w:divBdr>
        <w:top w:val="none" w:sz="0" w:space="0" w:color="auto"/>
        <w:left w:val="none" w:sz="0" w:space="0" w:color="auto"/>
        <w:bottom w:val="none" w:sz="0" w:space="0" w:color="auto"/>
        <w:right w:val="none" w:sz="0" w:space="0" w:color="auto"/>
      </w:divBdr>
    </w:div>
    <w:div w:id="1641498481">
      <w:bodyDiv w:val="1"/>
      <w:marLeft w:val="0"/>
      <w:marRight w:val="0"/>
      <w:marTop w:val="0"/>
      <w:marBottom w:val="0"/>
      <w:divBdr>
        <w:top w:val="none" w:sz="0" w:space="0" w:color="auto"/>
        <w:left w:val="none" w:sz="0" w:space="0" w:color="auto"/>
        <w:bottom w:val="none" w:sz="0" w:space="0" w:color="auto"/>
        <w:right w:val="none" w:sz="0" w:space="0" w:color="auto"/>
      </w:divBdr>
    </w:div>
    <w:div w:id="1646854755">
      <w:bodyDiv w:val="1"/>
      <w:marLeft w:val="0"/>
      <w:marRight w:val="0"/>
      <w:marTop w:val="0"/>
      <w:marBottom w:val="0"/>
      <w:divBdr>
        <w:top w:val="none" w:sz="0" w:space="0" w:color="auto"/>
        <w:left w:val="none" w:sz="0" w:space="0" w:color="auto"/>
        <w:bottom w:val="none" w:sz="0" w:space="0" w:color="auto"/>
        <w:right w:val="none" w:sz="0" w:space="0" w:color="auto"/>
      </w:divBdr>
    </w:div>
    <w:div w:id="1677150867">
      <w:bodyDiv w:val="1"/>
      <w:marLeft w:val="0"/>
      <w:marRight w:val="0"/>
      <w:marTop w:val="0"/>
      <w:marBottom w:val="0"/>
      <w:divBdr>
        <w:top w:val="none" w:sz="0" w:space="0" w:color="auto"/>
        <w:left w:val="none" w:sz="0" w:space="0" w:color="auto"/>
        <w:bottom w:val="none" w:sz="0" w:space="0" w:color="auto"/>
        <w:right w:val="none" w:sz="0" w:space="0" w:color="auto"/>
      </w:divBdr>
    </w:div>
    <w:div w:id="1731030155">
      <w:bodyDiv w:val="1"/>
      <w:marLeft w:val="0"/>
      <w:marRight w:val="0"/>
      <w:marTop w:val="0"/>
      <w:marBottom w:val="0"/>
      <w:divBdr>
        <w:top w:val="none" w:sz="0" w:space="0" w:color="auto"/>
        <w:left w:val="none" w:sz="0" w:space="0" w:color="auto"/>
        <w:bottom w:val="none" w:sz="0" w:space="0" w:color="auto"/>
        <w:right w:val="none" w:sz="0" w:space="0" w:color="auto"/>
      </w:divBdr>
    </w:div>
    <w:div w:id="1740515522">
      <w:bodyDiv w:val="1"/>
      <w:marLeft w:val="0"/>
      <w:marRight w:val="0"/>
      <w:marTop w:val="0"/>
      <w:marBottom w:val="0"/>
      <w:divBdr>
        <w:top w:val="none" w:sz="0" w:space="0" w:color="auto"/>
        <w:left w:val="none" w:sz="0" w:space="0" w:color="auto"/>
        <w:bottom w:val="none" w:sz="0" w:space="0" w:color="auto"/>
        <w:right w:val="none" w:sz="0" w:space="0" w:color="auto"/>
      </w:divBdr>
    </w:div>
    <w:div w:id="1754087599">
      <w:bodyDiv w:val="1"/>
      <w:marLeft w:val="0"/>
      <w:marRight w:val="0"/>
      <w:marTop w:val="0"/>
      <w:marBottom w:val="0"/>
      <w:divBdr>
        <w:top w:val="none" w:sz="0" w:space="0" w:color="auto"/>
        <w:left w:val="none" w:sz="0" w:space="0" w:color="auto"/>
        <w:bottom w:val="none" w:sz="0" w:space="0" w:color="auto"/>
        <w:right w:val="none" w:sz="0" w:space="0" w:color="auto"/>
      </w:divBdr>
    </w:div>
    <w:div w:id="1800028821">
      <w:bodyDiv w:val="1"/>
      <w:marLeft w:val="0"/>
      <w:marRight w:val="0"/>
      <w:marTop w:val="0"/>
      <w:marBottom w:val="0"/>
      <w:divBdr>
        <w:top w:val="none" w:sz="0" w:space="0" w:color="auto"/>
        <w:left w:val="none" w:sz="0" w:space="0" w:color="auto"/>
        <w:bottom w:val="none" w:sz="0" w:space="0" w:color="auto"/>
        <w:right w:val="none" w:sz="0" w:space="0" w:color="auto"/>
      </w:divBdr>
    </w:div>
    <w:div w:id="1823277552">
      <w:bodyDiv w:val="1"/>
      <w:marLeft w:val="0"/>
      <w:marRight w:val="0"/>
      <w:marTop w:val="0"/>
      <w:marBottom w:val="0"/>
      <w:divBdr>
        <w:top w:val="none" w:sz="0" w:space="0" w:color="auto"/>
        <w:left w:val="none" w:sz="0" w:space="0" w:color="auto"/>
        <w:bottom w:val="none" w:sz="0" w:space="0" w:color="auto"/>
        <w:right w:val="none" w:sz="0" w:space="0" w:color="auto"/>
      </w:divBdr>
    </w:div>
    <w:div w:id="1831864668">
      <w:bodyDiv w:val="1"/>
      <w:marLeft w:val="0"/>
      <w:marRight w:val="0"/>
      <w:marTop w:val="0"/>
      <w:marBottom w:val="0"/>
      <w:divBdr>
        <w:top w:val="none" w:sz="0" w:space="0" w:color="auto"/>
        <w:left w:val="none" w:sz="0" w:space="0" w:color="auto"/>
        <w:bottom w:val="none" w:sz="0" w:space="0" w:color="auto"/>
        <w:right w:val="none" w:sz="0" w:space="0" w:color="auto"/>
      </w:divBdr>
    </w:div>
    <w:div w:id="1853493836">
      <w:bodyDiv w:val="1"/>
      <w:marLeft w:val="0"/>
      <w:marRight w:val="0"/>
      <w:marTop w:val="0"/>
      <w:marBottom w:val="0"/>
      <w:divBdr>
        <w:top w:val="none" w:sz="0" w:space="0" w:color="auto"/>
        <w:left w:val="none" w:sz="0" w:space="0" w:color="auto"/>
        <w:bottom w:val="none" w:sz="0" w:space="0" w:color="auto"/>
        <w:right w:val="none" w:sz="0" w:space="0" w:color="auto"/>
      </w:divBdr>
    </w:div>
    <w:div w:id="1854297719">
      <w:bodyDiv w:val="1"/>
      <w:marLeft w:val="0"/>
      <w:marRight w:val="0"/>
      <w:marTop w:val="0"/>
      <w:marBottom w:val="0"/>
      <w:divBdr>
        <w:top w:val="none" w:sz="0" w:space="0" w:color="auto"/>
        <w:left w:val="none" w:sz="0" w:space="0" w:color="auto"/>
        <w:bottom w:val="none" w:sz="0" w:space="0" w:color="auto"/>
        <w:right w:val="none" w:sz="0" w:space="0" w:color="auto"/>
      </w:divBdr>
    </w:div>
    <w:div w:id="1871187478">
      <w:bodyDiv w:val="1"/>
      <w:marLeft w:val="0"/>
      <w:marRight w:val="0"/>
      <w:marTop w:val="0"/>
      <w:marBottom w:val="0"/>
      <w:divBdr>
        <w:top w:val="none" w:sz="0" w:space="0" w:color="auto"/>
        <w:left w:val="none" w:sz="0" w:space="0" w:color="auto"/>
        <w:bottom w:val="none" w:sz="0" w:space="0" w:color="auto"/>
        <w:right w:val="none" w:sz="0" w:space="0" w:color="auto"/>
      </w:divBdr>
    </w:div>
    <w:div w:id="1894274559">
      <w:bodyDiv w:val="1"/>
      <w:marLeft w:val="0"/>
      <w:marRight w:val="0"/>
      <w:marTop w:val="0"/>
      <w:marBottom w:val="0"/>
      <w:divBdr>
        <w:top w:val="none" w:sz="0" w:space="0" w:color="auto"/>
        <w:left w:val="none" w:sz="0" w:space="0" w:color="auto"/>
        <w:bottom w:val="none" w:sz="0" w:space="0" w:color="auto"/>
        <w:right w:val="none" w:sz="0" w:space="0" w:color="auto"/>
      </w:divBdr>
    </w:div>
    <w:div w:id="1906523644">
      <w:bodyDiv w:val="1"/>
      <w:marLeft w:val="0"/>
      <w:marRight w:val="0"/>
      <w:marTop w:val="0"/>
      <w:marBottom w:val="0"/>
      <w:divBdr>
        <w:top w:val="none" w:sz="0" w:space="0" w:color="auto"/>
        <w:left w:val="none" w:sz="0" w:space="0" w:color="auto"/>
        <w:bottom w:val="none" w:sz="0" w:space="0" w:color="auto"/>
        <w:right w:val="none" w:sz="0" w:space="0" w:color="auto"/>
      </w:divBdr>
    </w:div>
    <w:div w:id="1909608538">
      <w:bodyDiv w:val="1"/>
      <w:marLeft w:val="0"/>
      <w:marRight w:val="0"/>
      <w:marTop w:val="0"/>
      <w:marBottom w:val="0"/>
      <w:divBdr>
        <w:top w:val="none" w:sz="0" w:space="0" w:color="auto"/>
        <w:left w:val="none" w:sz="0" w:space="0" w:color="auto"/>
        <w:bottom w:val="none" w:sz="0" w:space="0" w:color="auto"/>
        <w:right w:val="none" w:sz="0" w:space="0" w:color="auto"/>
      </w:divBdr>
    </w:div>
    <w:div w:id="1935698954">
      <w:bodyDiv w:val="1"/>
      <w:marLeft w:val="0"/>
      <w:marRight w:val="0"/>
      <w:marTop w:val="0"/>
      <w:marBottom w:val="0"/>
      <w:divBdr>
        <w:top w:val="none" w:sz="0" w:space="0" w:color="auto"/>
        <w:left w:val="none" w:sz="0" w:space="0" w:color="auto"/>
        <w:bottom w:val="none" w:sz="0" w:space="0" w:color="auto"/>
        <w:right w:val="none" w:sz="0" w:space="0" w:color="auto"/>
      </w:divBdr>
    </w:div>
    <w:div w:id="1937134440">
      <w:bodyDiv w:val="1"/>
      <w:marLeft w:val="0"/>
      <w:marRight w:val="0"/>
      <w:marTop w:val="0"/>
      <w:marBottom w:val="0"/>
      <w:divBdr>
        <w:top w:val="none" w:sz="0" w:space="0" w:color="auto"/>
        <w:left w:val="none" w:sz="0" w:space="0" w:color="auto"/>
        <w:bottom w:val="none" w:sz="0" w:space="0" w:color="auto"/>
        <w:right w:val="none" w:sz="0" w:space="0" w:color="auto"/>
      </w:divBdr>
    </w:div>
    <w:div w:id="1954945811">
      <w:bodyDiv w:val="1"/>
      <w:marLeft w:val="0"/>
      <w:marRight w:val="0"/>
      <w:marTop w:val="0"/>
      <w:marBottom w:val="0"/>
      <w:divBdr>
        <w:top w:val="none" w:sz="0" w:space="0" w:color="auto"/>
        <w:left w:val="none" w:sz="0" w:space="0" w:color="auto"/>
        <w:bottom w:val="none" w:sz="0" w:space="0" w:color="auto"/>
        <w:right w:val="none" w:sz="0" w:space="0" w:color="auto"/>
      </w:divBdr>
    </w:div>
    <w:div w:id="1970475221">
      <w:bodyDiv w:val="1"/>
      <w:marLeft w:val="0"/>
      <w:marRight w:val="0"/>
      <w:marTop w:val="0"/>
      <w:marBottom w:val="0"/>
      <w:divBdr>
        <w:top w:val="none" w:sz="0" w:space="0" w:color="auto"/>
        <w:left w:val="none" w:sz="0" w:space="0" w:color="auto"/>
        <w:bottom w:val="none" w:sz="0" w:space="0" w:color="auto"/>
        <w:right w:val="none" w:sz="0" w:space="0" w:color="auto"/>
      </w:divBdr>
    </w:div>
    <w:div w:id="2025865957">
      <w:bodyDiv w:val="1"/>
      <w:marLeft w:val="0"/>
      <w:marRight w:val="0"/>
      <w:marTop w:val="0"/>
      <w:marBottom w:val="0"/>
      <w:divBdr>
        <w:top w:val="none" w:sz="0" w:space="0" w:color="auto"/>
        <w:left w:val="none" w:sz="0" w:space="0" w:color="auto"/>
        <w:bottom w:val="none" w:sz="0" w:space="0" w:color="auto"/>
        <w:right w:val="none" w:sz="0" w:space="0" w:color="auto"/>
      </w:divBdr>
    </w:div>
    <w:div w:id="2078435907">
      <w:bodyDiv w:val="1"/>
      <w:marLeft w:val="0"/>
      <w:marRight w:val="0"/>
      <w:marTop w:val="0"/>
      <w:marBottom w:val="0"/>
      <w:divBdr>
        <w:top w:val="none" w:sz="0" w:space="0" w:color="auto"/>
        <w:left w:val="none" w:sz="0" w:space="0" w:color="auto"/>
        <w:bottom w:val="none" w:sz="0" w:space="0" w:color="auto"/>
        <w:right w:val="none" w:sz="0" w:space="0" w:color="auto"/>
      </w:divBdr>
    </w:div>
    <w:div w:id="2118522854">
      <w:bodyDiv w:val="1"/>
      <w:marLeft w:val="0"/>
      <w:marRight w:val="0"/>
      <w:marTop w:val="0"/>
      <w:marBottom w:val="0"/>
      <w:divBdr>
        <w:top w:val="none" w:sz="0" w:space="0" w:color="auto"/>
        <w:left w:val="none" w:sz="0" w:space="0" w:color="auto"/>
        <w:bottom w:val="none" w:sz="0" w:space="0" w:color="auto"/>
        <w:right w:val="none" w:sz="0" w:space="0" w:color="auto"/>
      </w:divBdr>
    </w:div>
    <w:div w:id="2140418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udistrital.edu.co/servicio/agora" TargetMode="External"/><Relationship Id="rId13" Type="http://schemas.openxmlformats.org/officeDocument/2006/relationships/hyperlink" Target="https://www.superfinanciera.gov.co/publicacion/60819" TargetMode="External"/><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mailto:convocatoriaspublicasidexud@udistrital.edu.co" TargetMode="External"/><Relationship Id="rId4" Type="http://schemas.openxmlformats.org/officeDocument/2006/relationships/settings" Target="settings.xml"/><Relationship Id="rId9" Type="http://schemas.openxmlformats.org/officeDocument/2006/relationships/hyperlink" Target="mailto:convocatoriasp&#250;blicasidexud@udistrital.edu.co" TargetMode="External"/><Relationship Id="rId14" Type="http://schemas.openxmlformats.org/officeDocument/2006/relationships/image" Target="media/image4.jpeg"/><Relationship Id="rId22"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476E0-FFA2-41E4-A088-A2C444A78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29</Pages>
  <Words>12570</Words>
  <Characters>69135</Characters>
  <Application>Microsoft Office Word</Application>
  <DocSecurity>0</DocSecurity>
  <Lines>576</Lines>
  <Paragraphs>163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Olarte Ortega</dc:creator>
  <cp:keywords/>
  <cp:lastModifiedBy>German  Younes</cp:lastModifiedBy>
  <cp:revision>13</cp:revision>
  <dcterms:created xsi:type="dcterms:W3CDTF">2025-09-30T21:22:00Z</dcterms:created>
  <dcterms:modified xsi:type="dcterms:W3CDTF">2026-01-23T23:22:00Z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2025-03-19T00:00:00Z</vt:filetime>
  </property>
  <property fmtid="{D5CDD505-2E9C-101B-9397-08002B2CF9AE}" pid="3" name="LastSaved">
    <vt:filetime>2025-04-24T00:00:00Z</vt:filetime>
  </property>
  <property fmtid="{D5CDD505-2E9C-101B-9397-08002B2CF9AE}" pid="4" name="Producer">
    <vt:lpwstr>3-Heights™ PDF Merge Split Shell 6.12.1.11 (http://www.pdf-tools.com)</vt:lpwstr>
  </property>
</Properties>
</file>